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96A78">
              <w:rPr>
                <w:b/>
                <w:color w:val="000000" w:themeColor="text1"/>
              </w:rPr>
              <w:t>3</w:t>
            </w:r>
            <w:r w:rsidR="009400CE">
              <w:rPr>
                <w:b/>
                <w:color w:val="000000" w:themeColor="text1"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740609">
              <w:t>5</w:t>
            </w:r>
            <w:r w:rsidR="004E4521">
              <w:t>-</w:t>
            </w:r>
            <w:r w:rsidR="009400CE">
              <w:t>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80742C" w:rsidP="00477247">
            <w:r>
              <w:t>1</w:t>
            </w:r>
            <w:r w:rsidR="006A4F1D">
              <w:t>1</w:t>
            </w:r>
            <w:r>
              <w:t>.</w:t>
            </w:r>
            <w:r w:rsidR="001214AD">
              <w:t>00</w:t>
            </w:r>
            <w:r>
              <w:t>–</w:t>
            </w:r>
            <w:r w:rsidR="00DF0724">
              <w:t>11.10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D529A" w:rsidRPr="002D529A" w:rsidRDefault="002D529A" w:rsidP="002D529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529A">
              <w:rPr>
                <w:b/>
                <w:snapToGrid w:val="0"/>
              </w:rPr>
              <w:t>Medgivande att delta på distans</w:t>
            </w:r>
          </w:p>
          <w:p w:rsidR="002D529A" w:rsidRPr="002D529A" w:rsidRDefault="002D529A" w:rsidP="002D529A">
            <w:pPr>
              <w:tabs>
                <w:tab w:val="left" w:pos="1701"/>
              </w:tabs>
              <w:rPr>
                <w:snapToGrid w:val="0"/>
              </w:rPr>
            </w:pPr>
          </w:p>
          <w:p w:rsidR="002D529A" w:rsidRPr="002D529A" w:rsidRDefault="002D529A" w:rsidP="002D529A">
            <w:pPr>
              <w:tabs>
                <w:tab w:val="left" w:pos="1701"/>
              </w:tabs>
              <w:rPr>
                <w:snapToGrid w:val="0"/>
              </w:rPr>
            </w:pPr>
            <w:r w:rsidRPr="002D529A">
              <w:rPr>
                <w:snapToGrid w:val="0"/>
              </w:rPr>
              <w:t xml:space="preserve">Utskottet medgav deltagande på distans för följande ledamöter och suppleanter: </w:t>
            </w:r>
            <w:r w:rsidR="00B94386" w:rsidRPr="00234884">
              <w:rPr>
                <w:snapToGrid w:val="0"/>
              </w:rPr>
              <w:t>Niklas</w:t>
            </w:r>
            <w:r w:rsidR="00CF527F">
              <w:rPr>
                <w:snapToGrid w:val="0"/>
              </w:rPr>
              <w:t xml:space="preserve"> Karlsson (S), </w:t>
            </w:r>
            <w:r w:rsidR="00B94386" w:rsidRPr="00234884">
              <w:rPr>
                <w:snapToGrid w:val="0"/>
              </w:rPr>
              <w:t xml:space="preserve">Paula Holmqvist (S), Jan R Andersson (M), Roger </w:t>
            </w:r>
            <w:proofErr w:type="spellStart"/>
            <w:r w:rsidR="00B94386" w:rsidRPr="00234884">
              <w:rPr>
                <w:snapToGrid w:val="0"/>
              </w:rPr>
              <w:t>Richthoff</w:t>
            </w:r>
            <w:proofErr w:type="spellEnd"/>
            <w:r w:rsidR="00B94386" w:rsidRPr="00234884">
              <w:rPr>
                <w:snapToGrid w:val="0"/>
              </w:rPr>
              <w:t xml:space="preserve"> (SD), Mattias Ottosson (S), Daniel Bäckström (C), Hanna Gunnarsson (V), Jörgen Berglund (M), Sven-Olof Sällström (SD), Kalle Olsson (S), Mikael Oscarsson (KD), Allan Widman (L), Caroline </w:t>
            </w:r>
            <w:proofErr w:type="spellStart"/>
            <w:r w:rsidR="00B94386" w:rsidRPr="00234884">
              <w:rPr>
                <w:snapToGrid w:val="0"/>
              </w:rPr>
              <w:t>Nordengrip</w:t>
            </w:r>
            <w:proofErr w:type="spellEnd"/>
            <w:r w:rsidR="00B94386" w:rsidRPr="00234884">
              <w:rPr>
                <w:snapToGrid w:val="0"/>
              </w:rPr>
              <w:t xml:space="preserve"> (SD), Elisabeth </w:t>
            </w:r>
            <w:proofErr w:type="spellStart"/>
            <w:r w:rsidR="00B94386" w:rsidRPr="00234884">
              <w:rPr>
                <w:snapToGrid w:val="0"/>
              </w:rPr>
              <w:t>Falkhaven</w:t>
            </w:r>
            <w:proofErr w:type="spellEnd"/>
            <w:r w:rsidR="00B94386" w:rsidRPr="00234884">
              <w:rPr>
                <w:snapToGrid w:val="0"/>
              </w:rPr>
              <w:t xml:space="preserve"> (MP), Alexandra </w:t>
            </w:r>
            <w:proofErr w:type="spellStart"/>
            <w:r w:rsidR="00B94386" w:rsidRPr="00234884">
              <w:rPr>
                <w:snapToGrid w:val="0"/>
              </w:rPr>
              <w:t>Anstrell</w:t>
            </w:r>
            <w:proofErr w:type="spellEnd"/>
            <w:r w:rsidR="00B94386" w:rsidRPr="00234884">
              <w:rPr>
                <w:snapToGrid w:val="0"/>
              </w:rPr>
              <w:t xml:space="preserve"> (M), </w:t>
            </w:r>
            <w:proofErr w:type="spellStart"/>
            <w:r w:rsidR="00B94386" w:rsidRPr="00234884">
              <w:rPr>
                <w:snapToGrid w:val="0"/>
              </w:rPr>
              <w:t>ClasGöran</w:t>
            </w:r>
            <w:proofErr w:type="spellEnd"/>
            <w:r w:rsidR="00B94386" w:rsidRPr="00234884">
              <w:rPr>
                <w:snapToGrid w:val="0"/>
              </w:rPr>
              <w:t xml:space="preserve"> Carlsson (S), Heléne Björklund (S), Lars Andersson (SD)</w:t>
            </w:r>
            <w:r w:rsidR="00CF527F">
              <w:rPr>
                <w:snapToGrid w:val="0"/>
              </w:rPr>
              <w:t xml:space="preserve"> och </w:t>
            </w:r>
            <w:r w:rsidR="00B94386">
              <w:rPr>
                <w:snapToGrid w:val="0"/>
              </w:rPr>
              <w:t>Daniel Färm (S)</w:t>
            </w:r>
            <w:r w:rsidR="00CF527F">
              <w:rPr>
                <w:snapToGrid w:val="0"/>
              </w:rPr>
              <w:t>.</w:t>
            </w:r>
          </w:p>
          <w:p w:rsidR="00C874FA" w:rsidRPr="002B7C8D" w:rsidRDefault="00C874FA" w:rsidP="002D529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221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A71A7" w:rsidRPr="005A71A7" w:rsidRDefault="005A71A7" w:rsidP="005A71A7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5A71A7">
              <w:rPr>
                <w:b/>
                <w:snapToGrid w:val="0"/>
              </w:rPr>
              <w:t>Vårändringsbudget</w:t>
            </w:r>
            <w:proofErr w:type="spellEnd"/>
            <w:r w:rsidRPr="005A71A7">
              <w:rPr>
                <w:b/>
                <w:snapToGrid w:val="0"/>
              </w:rPr>
              <w:t xml:space="preserve"> för 2021</w:t>
            </w:r>
            <w:r w:rsidR="00526411">
              <w:rPr>
                <w:b/>
                <w:snapToGrid w:val="0"/>
              </w:rPr>
              <w:t xml:space="preserve"> (FöU9y)</w:t>
            </w:r>
          </w:p>
          <w:p w:rsid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</w:p>
          <w:p w:rsidR="005A71A7" w:rsidRP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5F63B2">
              <w:rPr>
                <w:snapToGrid w:val="0"/>
              </w:rPr>
              <w:t xml:space="preserve">fortsatte behandlingen av </w:t>
            </w:r>
            <w:r>
              <w:rPr>
                <w:snapToGrid w:val="0"/>
              </w:rPr>
              <w:t>f</w:t>
            </w:r>
            <w:r w:rsidRPr="005A71A7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proposition </w:t>
            </w:r>
            <w:r w:rsidRPr="005A71A7">
              <w:rPr>
                <w:snapToGrid w:val="0"/>
              </w:rPr>
              <w:t>2020/21:99</w:t>
            </w:r>
            <w:r>
              <w:rPr>
                <w:snapToGrid w:val="0"/>
              </w:rPr>
              <w:t>.</w:t>
            </w:r>
          </w:p>
          <w:p w:rsidR="005A71A7" w:rsidRPr="005A71A7" w:rsidRDefault="005A71A7" w:rsidP="005A71A7">
            <w:pPr>
              <w:tabs>
                <w:tab w:val="left" w:pos="1701"/>
              </w:tabs>
              <w:rPr>
                <w:snapToGrid w:val="0"/>
              </w:rPr>
            </w:pPr>
          </w:p>
          <w:p w:rsidR="00526411" w:rsidRPr="00CD53C6" w:rsidRDefault="00526411" w:rsidP="0052641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9y</w:t>
            </w:r>
            <w:r w:rsidRPr="00CD53C6">
              <w:rPr>
                <w:snapToGrid w:val="0"/>
              </w:rPr>
              <w:t>.</w:t>
            </w:r>
          </w:p>
          <w:p w:rsidR="00216F06" w:rsidRPr="00C76EDC" w:rsidRDefault="00216F06" w:rsidP="00EA34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221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745A0" w:rsidRPr="003F79BB" w:rsidRDefault="00C745A0" w:rsidP="00C745A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F79BB">
              <w:rPr>
                <w:b/>
                <w:snapToGrid w:val="0"/>
              </w:rPr>
              <w:t>Årsredovisning för staten 2020</w:t>
            </w:r>
            <w:r w:rsidR="00526411">
              <w:rPr>
                <w:b/>
                <w:snapToGrid w:val="0"/>
              </w:rPr>
              <w:t xml:space="preserve"> (FöU10y)</w:t>
            </w:r>
          </w:p>
          <w:p w:rsidR="00C745A0" w:rsidRPr="00C745A0" w:rsidRDefault="00C745A0" w:rsidP="00C745A0">
            <w:pPr>
              <w:tabs>
                <w:tab w:val="left" w:pos="1701"/>
              </w:tabs>
              <w:rPr>
                <w:snapToGrid w:val="0"/>
              </w:rPr>
            </w:pPr>
          </w:p>
          <w:p w:rsidR="00C745A0" w:rsidRPr="00C745A0" w:rsidRDefault="00C745A0" w:rsidP="00C745A0">
            <w:pPr>
              <w:tabs>
                <w:tab w:val="left" w:pos="1701"/>
              </w:tabs>
              <w:rPr>
                <w:snapToGrid w:val="0"/>
              </w:rPr>
            </w:pPr>
            <w:r w:rsidRPr="00C745A0">
              <w:rPr>
                <w:snapToGrid w:val="0"/>
              </w:rPr>
              <w:t xml:space="preserve">Utskottet </w:t>
            </w:r>
            <w:r w:rsidR="00DF3A23">
              <w:rPr>
                <w:snapToGrid w:val="0"/>
              </w:rPr>
              <w:t xml:space="preserve">fortsatte behandlingen av </w:t>
            </w:r>
            <w:r w:rsidRPr="00C745A0">
              <w:rPr>
                <w:snapToGrid w:val="0"/>
              </w:rPr>
              <w:t>fråga om yttrande till finansutskottet över skrivelse 2020/21:101.</w:t>
            </w:r>
          </w:p>
          <w:p w:rsidR="00526411" w:rsidRDefault="00526411" w:rsidP="00526411">
            <w:pPr>
              <w:tabs>
                <w:tab w:val="left" w:pos="1701"/>
              </w:tabs>
              <w:rPr>
                <w:snapToGrid w:val="0"/>
              </w:rPr>
            </w:pPr>
          </w:p>
          <w:p w:rsidR="00526411" w:rsidRPr="00CD53C6" w:rsidRDefault="00526411" w:rsidP="0052641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10y</w:t>
            </w:r>
            <w:r w:rsidRPr="00CD53C6">
              <w:rPr>
                <w:snapToGrid w:val="0"/>
              </w:rPr>
              <w:t>.</w:t>
            </w:r>
          </w:p>
          <w:p w:rsidR="00A76795" w:rsidRPr="00DB4235" w:rsidRDefault="00A76795" w:rsidP="00053B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221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53B24" w:rsidRPr="003F79BB" w:rsidRDefault="00941403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41403">
              <w:rPr>
                <w:b/>
                <w:snapToGrid w:val="0"/>
              </w:rPr>
              <w:t>Indelning i utgiftsområden</w:t>
            </w:r>
            <w:r w:rsidR="00526411">
              <w:rPr>
                <w:b/>
                <w:snapToGrid w:val="0"/>
              </w:rPr>
              <w:t xml:space="preserve"> (FöU11y)</w:t>
            </w:r>
          </w:p>
          <w:p w:rsidR="00B53B24" w:rsidRDefault="00B53B2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  <w:r w:rsidRPr="00B53B24">
              <w:rPr>
                <w:snapToGrid w:val="0"/>
              </w:rPr>
              <w:t xml:space="preserve">Utskottet </w:t>
            </w:r>
            <w:r w:rsidR="00DF3A23">
              <w:rPr>
                <w:snapToGrid w:val="0"/>
              </w:rPr>
              <w:t>fortsatte behandlingen av</w:t>
            </w:r>
            <w:r w:rsidRPr="00B53B24">
              <w:rPr>
                <w:snapToGrid w:val="0"/>
              </w:rPr>
              <w:t xml:space="preserve"> fråga om yttrande till konstitutionsutskottet över proposition 2020/21:100.</w:t>
            </w:r>
          </w:p>
          <w:p w:rsidR="00A76795" w:rsidRDefault="00A76795" w:rsidP="00A76795">
            <w:pPr>
              <w:tabs>
                <w:tab w:val="left" w:pos="1701"/>
              </w:tabs>
              <w:rPr>
                <w:snapToGrid w:val="0"/>
              </w:rPr>
            </w:pPr>
          </w:p>
          <w:p w:rsidR="00526411" w:rsidRPr="00CD53C6" w:rsidRDefault="00526411" w:rsidP="0052641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11y</w:t>
            </w:r>
            <w:r w:rsidRPr="00CD53C6">
              <w:rPr>
                <w:snapToGrid w:val="0"/>
              </w:rPr>
              <w:t>.</w:t>
            </w:r>
          </w:p>
          <w:p w:rsidR="00A76795" w:rsidRPr="00AC774F" w:rsidRDefault="00A76795" w:rsidP="00053B2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221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B53B24" w:rsidRPr="003F79BB" w:rsidRDefault="00B53B2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F79BB">
              <w:rPr>
                <w:b/>
                <w:snapToGrid w:val="0"/>
              </w:rPr>
              <w:t>Skärpt kontroll över explosiva varor (FöU9)</w:t>
            </w:r>
          </w:p>
          <w:p w:rsidR="00B53B24" w:rsidRDefault="00B53B2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  <w:r w:rsidRPr="00B53B24">
              <w:rPr>
                <w:snapToGrid w:val="0"/>
              </w:rPr>
              <w:t xml:space="preserve">Utskottet </w:t>
            </w:r>
            <w:r w:rsidR="00DF3A23">
              <w:rPr>
                <w:snapToGrid w:val="0"/>
              </w:rPr>
              <w:t xml:space="preserve">fortsatte behandlingen av </w:t>
            </w:r>
            <w:r w:rsidRPr="00B53B24">
              <w:rPr>
                <w:snapToGrid w:val="0"/>
              </w:rPr>
              <w:t>proposition 2020/21:158 och motioner.</w:t>
            </w: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</w:p>
          <w:p w:rsidR="00F4008D" w:rsidRPr="00CD53C6" w:rsidRDefault="00F4008D" w:rsidP="00F4008D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9</w:t>
            </w:r>
            <w:r w:rsidRPr="00CD53C6">
              <w:rPr>
                <w:snapToGrid w:val="0"/>
              </w:rPr>
              <w:t>.</w:t>
            </w:r>
          </w:p>
          <w:p w:rsidR="00F4008D" w:rsidRPr="00067088" w:rsidRDefault="00F4008D" w:rsidP="00F4008D">
            <w:pPr>
              <w:tabs>
                <w:tab w:val="left" w:pos="1701"/>
              </w:tabs>
              <w:rPr>
                <w:snapToGrid w:val="0"/>
              </w:rPr>
            </w:pPr>
          </w:p>
          <w:p w:rsidR="00067088" w:rsidRPr="00067088" w:rsidRDefault="00F4008D" w:rsidP="00067088">
            <w:pPr>
              <w:tabs>
                <w:tab w:val="left" w:pos="1701"/>
              </w:tabs>
              <w:rPr>
                <w:snapToGrid w:val="0"/>
              </w:rPr>
            </w:pPr>
            <w:r w:rsidRPr="00067088">
              <w:rPr>
                <w:snapToGrid w:val="0"/>
              </w:rPr>
              <w:t>M-, SD-, KD-</w:t>
            </w:r>
            <w:r w:rsidR="00067088" w:rsidRPr="00067088">
              <w:rPr>
                <w:snapToGrid w:val="0"/>
              </w:rPr>
              <w:t xml:space="preserve"> och</w:t>
            </w:r>
            <w:r w:rsidRPr="00067088">
              <w:rPr>
                <w:snapToGrid w:val="0"/>
              </w:rPr>
              <w:t xml:space="preserve"> L-ledamöterna anmälde reservationer. V-</w:t>
            </w:r>
            <w:r w:rsidR="00067088" w:rsidRPr="00067088">
              <w:rPr>
                <w:snapToGrid w:val="0"/>
              </w:rPr>
              <w:t>l</w:t>
            </w:r>
            <w:r w:rsidRPr="00067088">
              <w:rPr>
                <w:snapToGrid w:val="0"/>
              </w:rPr>
              <w:t>edam</w:t>
            </w:r>
            <w:r w:rsidR="00067088" w:rsidRPr="00067088">
              <w:rPr>
                <w:snapToGrid w:val="0"/>
              </w:rPr>
              <w:t xml:space="preserve">oten </w:t>
            </w:r>
            <w:r w:rsidRPr="00067088">
              <w:rPr>
                <w:snapToGrid w:val="0"/>
              </w:rPr>
              <w:lastRenderedPageBreak/>
              <w:t xml:space="preserve">anmälde </w:t>
            </w:r>
            <w:r w:rsidR="00067088" w:rsidRPr="00067088">
              <w:rPr>
                <w:snapToGrid w:val="0"/>
              </w:rPr>
              <w:t xml:space="preserve">ett </w:t>
            </w:r>
            <w:r w:rsidRPr="00067088">
              <w:rPr>
                <w:snapToGrid w:val="0"/>
              </w:rPr>
              <w:t>särskil</w:t>
            </w:r>
            <w:r w:rsidR="00067088" w:rsidRPr="00067088">
              <w:rPr>
                <w:snapToGrid w:val="0"/>
              </w:rPr>
              <w:t>t</w:t>
            </w:r>
            <w:r w:rsidRPr="00067088">
              <w:rPr>
                <w:snapToGrid w:val="0"/>
              </w:rPr>
              <w:t xml:space="preserve"> yttrande.</w:t>
            </w:r>
          </w:p>
          <w:p w:rsidR="00216F06" w:rsidRDefault="00067088" w:rsidP="0006708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9400CE" w:rsidTr="0001177E">
        <w:tc>
          <w:tcPr>
            <w:tcW w:w="567" w:type="dxa"/>
          </w:tcPr>
          <w:p w:rsidR="009400CE" w:rsidRDefault="009400CE" w:rsidP="009400C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5221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400CE" w:rsidRDefault="009400CE" w:rsidP="009400C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400CE" w:rsidRDefault="009400CE" w:rsidP="009400CE">
            <w:pPr>
              <w:tabs>
                <w:tab w:val="left" w:pos="1701"/>
              </w:tabs>
              <w:rPr>
                <w:snapToGrid w:val="0"/>
              </w:rPr>
            </w:pPr>
          </w:p>
          <w:p w:rsidR="009400CE" w:rsidRDefault="009400CE" w:rsidP="009400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20/21:38.</w:t>
            </w:r>
          </w:p>
          <w:p w:rsidR="009400CE" w:rsidRDefault="009400CE" w:rsidP="009400C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 xml:space="preserve">§ </w:t>
            </w:r>
            <w:r w:rsidR="00A74F1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>Kanslimeddelanden</w:t>
            </w:r>
          </w:p>
          <w:p w:rsidR="00216F06" w:rsidRPr="00C874FA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A74F1D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A74F1D">
              <w:rPr>
                <w:snapToGrid w:val="0"/>
              </w:rPr>
              <w:t>Kanslichefen informerade om</w:t>
            </w:r>
            <w:r w:rsidR="00C874FA" w:rsidRPr="00A74F1D">
              <w:rPr>
                <w:snapToGrid w:val="0"/>
              </w:rPr>
              <w:t xml:space="preserve"> att</w:t>
            </w:r>
            <w:r w:rsidRPr="00A74F1D">
              <w:rPr>
                <w:snapToGrid w:val="0"/>
              </w:rPr>
              <w:t>:</w:t>
            </w:r>
          </w:p>
          <w:p w:rsidR="00192864" w:rsidRPr="00A74F1D" w:rsidRDefault="00BD4EB5" w:rsidP="00C874FA">
            <w:pPr>
              <w:tabs>
                <w:tab w:val="left" w:pos="1701"/>
              </w:tabs>
              <w:rPr>
                <w:snapToGrid w:val="0"/>
              </w:rPr>
            </w:pPr>
            <w:r w:rsidRPr="00A74F1D">
              <w:rPr>
                <w:bCs/>
                <w:szCs w:val="24"/>
              </w:rPr>
              <w:t>– </w:t>
            </w:r>
            <w:r w:rsidR="00192864" w:rsidRPr="00A74F1D">
              <w:rPr>
                <w:snapToGrid w:val="0"/>
              </w:rPr>
              <w:t xml:space="preserve">Utskottets sammanträde torsdagen den </w:t>
            </w:r>
            <w:r w:rsidR="00CF527F" w:rsidRPr="00A74F1D">
              <w:rPr>
                <w:snapToGrid w:val="0"/>
              </w:rPr>
              <w:t>3</w:t>
            </w:r>
            <w:r w:rsidR="00192864" w:rsidRPr="00A74F1D">
              <w:rPr>
                <w:snapToGrid w:val="0"/>
              </w:rPr>
              <w:t xml:space="preserve"> juni 2021 </w:t>
            </w:r>
            <w:r w:rsidR="00EA3EC5" w:rsidRPr="00A74F1D">
              <w:rPr>
                <w:snapToGrid w:val="0"/>
              </w:rPr>
              <w:t xml:space="preserve">börjar </w:t>
            </w:r>
            <w:r w:rsidR="00CF527F" w:rsidRPr="00A74F1D">
              <w:rPr>
                <w:snapToGrid w:val="0"/>
              </w:rPr>
              <w:t xml:space="preserve">kl. 08.00 </w:t>
            </w:r>
            <w:r w:rsidR="00EA3EC5" w:rsidRPr="00A74F1D">
              <w:rPr>
                <w:snapToGrid w:val="0"/>
              </w:rPr>
              <w:t xml:space="preserve">och </w:t>
            </w:r>
            <w:r w:rsidR="00192864" w:rsidRPr="00A74F1D">
              <w:rPr>
                <w:snapToGrid w:val="0"/>
              </w:rPr>
              <w:t>blir teknikfritt och utan möjlighet att delta på distans.</w:t>
            </w:r>
          </w:p>
          <w:p w:rsidR="00EA3EC5" w:rsidRPr="00A74F1D" w:rsidRDefault="00EA3EC5" w:rsidP="00EA3EC5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A74F1D">
              <w:rPr>
                <w:bCs/>
                <w:szCs w:val="24"/>
              </w:rPr>
              <w:t>– Utskottet, preliminärt</w:t>
            </w:r>
            <w:r w:rsidR="00A74F1D">
              <w:rPr>
                <w:bCs/>
                <w:szCs w:val="24"/>
              </w:rPr>
              <w:t xml:space="preserve"> på sammanträdet</w:t>
            </w:r>
            <w:r w:rsidRPr="00A74F1D">
              <w:rPr>
                <w:bCs/>
                <w:szCs w:val="24"/>
              </w:rPr>
              <w:t xml:space="preserve"> torsdagen den 10 juni 2021, får information om planerna på ny trafikledning på Östersunds flygplats och </w:t>
            </w:r>
            <w:r w:rsidR="00A74F1D">
              <w:rPr>
                <w:bCs/>
                <w:szCs w:val="24"/>
              </w:rPr>
              <w:t xml:space="preserve">om </w:t>
            </w:r>
            <w:r w:rsidRPr="00A74F1D">
              <w:rPr>
                <w:bCs/>
                <w:szCs w:val="24"/>
              </w:rPr>
              <w:t>situationen för regionala flygplatser i allmänhet och beredskapsflygplatser i synnerhet.</w:t>
            </w:r>
          </w:p>
          <w:p w:rsidR="00216F06" w:rsidRPr="00A42E61" w:rsidRDefault="00216F06" w:rsidP="00C874F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4F1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zCs w:val="24"/>
              </w:rPr>
            </w:pPr>
          </w:p>
          <w:p w:rsidR="00216F06" w:rsidRPr="000A220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1214AD">
              <w:rPr>
                <w:szCs w:val="24"/>
              </w:rPr>
              <w:t>t</w:t>
            </w:r>
            <w:r w:rsidR="00DF3A23">
              <w:rPr>
                <w:szCs w:val="24"/>
              </w:rPr>
              <w:t>ors</w:t>
            </w:r>
            <w:r w:rsidR="00CB33CE">
              <w:rPr>
                <w:szCs w:val="24"/>
              </w:rPr>
              <w:t xml:space="preserve">dagen den </w:t>
            </w:r>
            <w:r w:rsidR="00DF3A23">
              <w:rPr>
                <w:szCs w:val="24"/>
              </w:rPr>
              <w:t>2</w:t>
            </w:r>
            <w:r w:rsidR="003531BE">
              <w:rPr>
                <w:szCs w:val="24"/>
              </w:rPr>
              <w:t>7</w:t>
            </w:r>
            <w:r w:rsidR="00CB33CE">
              <w:rPr>
                <w:szCs w:val="24"/>
              </w:rPr>
              <w:t xml:space="preserve"> </w:t>
            </w:r>
            <w:r w:rsidR="004F190C">
              <w:rPr>
                <w:szCs w:val="24"/>
              </w:rPr>
              <w:t xml:space="preserve">maj </w:t>
            </w:r>
            <w:r>
              <w:rPr>
                <w:szCs w:val="24"/>
              </w:rPr>
              <w:t xml:space="preserve">2021 kl. </w:t>
            </w:r>
            <w:r w:rsidR="00A7084A">
              <w:rPr>
                <w:szCs w:val="24"/>
              </w:rPr>
              <w:t>1</w:t>
            </w:r>
            <w:r w:rsidR="00DF3A23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</w:pPr>
            <w:r>
              <w:t>Vid protokollet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>Annika Tuvelid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 xml:space="preserve">Justeras </w:t>
            </w:r>
            <w:r w:rsidR="00CB33CE">
              <w:t>t</w:t>
            </w:r>
            <w:r w:rsidR="00DF3A23">
              <w:t>orsd</w:t>
            </w:r>
            <w:r w:rsidR="00CB33CE">
              <w:t xml:space="preserve">agen den </w:t>
            </w:r>
            <w:r w:rsidR="00DF3A23">
              <w:t>2</w:t>
            </w:r>
            <w:r w:rsidR="003531BE">
              <w:t>7</w:t>
            </w:r>
            <w:r w:rsidR="00CB33CE">
              <w:t xml:space="preserve"> maj 2021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F96A78">
              <w:t>3</w:t>
            </w:r>
            <w:r w:rsidR="003531BE">
              <w:t>9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A74F1D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507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507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507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34C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353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353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B20A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34C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D64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D60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4F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2E7A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Färm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DF072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DF072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DF0724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407C"/>
    <w:rsid w:val="000163EC"/>
    <w:rsid w:val="00022A7C"/>
    <w:rsid w:val="00023F85"/>
    <w:rsid w:val="00026856"/>
    <w:rsid w:val="00026E2C"/>
    <w:rsid w:val="00030259"/>
    <w:rsid w:val="0003292B"/>
    <w:rsid w:val="00053B24"/>
    <w:rsid w:val="000608A9"/>
    <w:rsid w:val="00067079"/>
    <w:rsid w:val="00067088"/>
    <w:rsid w:val="00067837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1713"/>
    <w:rsid w:val="000D534A"/>
    <w:rsid w:val="000E5FA0"/>
    <w:rsid w:val="000F3EEE"/>
    <w:rsid w:val="00104219"/>
    <w:rsid w:val="00104F47"/>
    <w:rsid w:val="001214AD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2864"/>
    <w:rsid w:val="00193A27"/>
    <w:rsid w:val="001A287E"/>
    <w:rsid w:val="001B3100"/>
    <w:rsid w:val="001D292D"/>
    <w:rsid w:val="001D3979"/>
    <w:rsid w:val="001D5522"/>
    <w:rsid w:val="00202DDA"/>
    <w:rsid w:val="002059AD"/>
    <w:rsid w:val="00205A68"/>
    <w:rsid w:val="00207D45"/>
    <w:rsid w:val="00213909"/>
    <w:rsid w:val="00213ABF"/>
    <w:rsid w:val="00216F06"/>
    <w:rsid w:val="00225ABD"/>
    <w:rsid w:val="00230CED"/>
    <w:rsid w:val="002319DD"/>
    <w:rsid w:val="00234CD9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75F25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29A"/>
    <w:rsid w:val="002D5CD8"/>
    <w:rsid w:val="002E6890"/>
    <w:rsid w:val="002E7751"/>
    <w:rsid w:val="002F31F6"/>
    <w:rsid w:val="002F6EE0"/>
    <w:rsid w:val="00300454"/>
    <w:rsid w:val="00303AD3"/>
    <w:rsid w:val="00303E1D"/>
    <w:rsid w:val="00306C08"/>
    <w:rsid w:val="003110E3"/>
    <w:rsid w:val="003164D1"/>
    <w:rsid w:val="00324B17"/>
    <w:rsid w:val="0032650A"/>
    <w:rsid w:val="00330C61"/>
    <w:rsid w:val="00335FB0"/>
    <w:rsid w:val="003372A6"/>
    <w:rsid w:val="00346A87"/>
    <w:rsid w:val="0035074E"/>
    <w:rsid w:val="003517E1"/>
    <w:rsid w:val="00351B1B"/>
    <w:rsid w:val="0035221A"/>
    <w:rsid w:val="003531BE"/>
    <w:rsid w:val="00356603"/>
    <w:rsid w:val="00360AE7"/>
    <w:rsid w:val="00361E18"/>
    <w:rsid w:val="00367F3D"/>
    <w:rsid w:val="0037046A"/>
    <w:rsid w:val="0038157D"/>
    <w:rsid w:val="003873BF"/>
    <w:rsid w:val="00387EC2"/>
    <w:rsid w:val="0039711B"/>
    <w:rsid w:val="003A0CB8"/>
    <w:rsid w:val="003A5FC9"/>
    <w:rsid w:val="003A7FEA"/>
    <w:rsid w:val="003B08CC"/>
    <w:rsid w:val="003B43AC"/>
    <w:rsid w:val="003B5B21"/>
    <w:rsid w:val="003C5791"/>
    <w:rsid w:val="003D22B4"/>
    <w:rsid w:val="003D2D47"/>
    <w:rsid w:val="003D41A2"/>
    <w:rsid w:val="003D5E50"/>
    <w:rsid w:val="003E48B6"/>
    <w:rsid w:val="003F47FE"/>
    <w:rsid w:val="003F79BB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3B5C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4F190C"/>
    <w:rsid w:val="004F26CE"/>
    <w:rsid w:val="004F2DB3"/>
    <w:rsid w:val="00500589"/>
    <w:rsid w:val="00501D18"/>
    <w:rsid w:val="00505F01"/>
    <w:rsid w:val="00512CFD"/>
    <w:rsid w:val="0051741E"/>
    <w:rsid w:val="00520D71"/>
    <w:rsid w:val="00526411"/>
    <w:rsid w:val="005331E3"/>
    <w:rsid w:val="005349AA"/>
    <w:rsid w:val="00540AFA"/>
    <w:rsid w:val="00542A7F"/>
    <w:rsid w:val="00543B72"/>
    <w:rsid w:val="00544AF8"/>
    <w:rsid w:val="0055159A"/>
    <w:rsid w:val="00555AE2"/>
    <w:rsid w:val="005633EF"/>
    <w:rsid w:val="005714EF"/>
    <w:rsid w:val="00576AFA"/>
    <w:rsid w:val="005842C2"/>
    <w:rsid w:val="005922A2"/>
    <w:rsid w:val="00593DE6"/>
    <w:rsid w:val="005A0AE5"/>
    <w:rsid w:val="005A4EAC"/>
    <w:rsid w:val="005A63E8"/>
    <w:rsid w:val="005A71A7"/>
    <w:rsid w:val="005B1B54"/>
    <w:rsid w:val="005B5989"/>
    <w:rsid w:val="005C1312"/>
    <w:rsid w:val="005C5BD1"/>
    <w:rsid w:val="005D0198"/>
    <w:rsid w:val="005D60EE"/>
    <w:rsid w:val="005E36F0"/>
    <w:rsid w:val="005E4AF1"/>
    <w:rsid w:val="005E5848"/>
    <w:rsid w:val="005F5DF2"/>
    <w:rsid w:val="005F63B2"/>
    <w:rsid w:val="00601C28"/>
    <w:rsid w:val="00602725"/>
    <w:rsid w:val="0060305B"/>
    <w:rsid w:val="0060517D"/>
    <w:rsid w:val="00607D96"/>
    <w:rsid w:val="00610B16"/>
    <w:rsid w:val="00620A2B"/>
    <w:rsid w:val="00622525"/>
    <w:rsid w:val="00623EBB"/>
    <w:rsid w:val="006358E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A4F1D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D4221"/>
    <w:rsid w:val="006E0945"/>
    <w:rsid w:val="006E6B54"/>
    <w:rsid w:val="00700434"/>
    <w:rsid w:val="00701A95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40609"/>
    <w:rsid w:val="00740F7D"/>
    <w:rsid w:val="00751C97"/>
    <w:rsid w:val="00754D16"/>
    <w:rsid w:val="007553C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742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66678"/>
    <w:rsid w:val="00870B72"/>
    <w:rsid w:val="00872753"/>
    <w:rsid w:val="00872D12"/>
    <w:rsid w:val="00875313"/>
    <w:rsid w:val="00886BA6"/>
    <w:rsid w:val="008A3BDF"/>
    <w:rsid w:val="008B4A0D"/>
    <w:rsid w:val="008B7243"/>
    <w:rsid w:val="008C35C4"/>
    <w:rsid w:val="008C5923"/>
    <w:rsid w:val="008D3EA8"/>
    <w:rsid w:val="008D6158"/>
    <w:rsid w:val="008D6303"/>
    <w:rsid w:val="008E3B0B"/>
    <w:rsid w:val="008E3D84"/>
    <w:rsid w:val="008F1325"/>
    <w:rsid w:val="008F230D"/>
    <w:rsid w:val="008F6C98"/>
    <w:rsid w:val="008F7983"/>
    <w:rsid w:val="00914B68"/>
    <w:rsid w:val="009171C9"/>
    <w:rsid w:val="00923EFE"/>
    <w:rsid w:val="0093146E"/>
    <w:rsid w:val="009400CE"/>
    <w:rsid w:val="00941403"/>
    <w:rsid w:val="0094358D"/>
    <w:rsid w:val="0094546D"/>
    <w:rsid w:val="00947CA6"/>
    <w:rsid w:val="00956401"/>
    <w:rsid w:val="00960E59"/>
    <w:rsid w:val="00962E37"/>
    <w:rsid w:val="009655C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531D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7084A"/>
    <w:rsid w:val="00A74F1D"/>
    <w:rsid w:val="00A76795"/>
    <w:rsid w:val="00A84772"/>
    <w:rsid w:val="00A94BCE"/>
    <w:rsid w:val="00A9551C"/>
    <w:rsid w:val="00A956F9"/>
    <w:rsid w:val="00AA2D97"/>
    <w:rsid w:val="00AA48EF"/>
    <w:rsid w:val="00AB2E46"/>
    <w:rsid w:val="00AB3B80"/>
    <w:rsid w:val="00AB5776"/>
    <w:rsid w:val="00AC74F3"/>
    <w:rsid w:val="00AC774F"/>
    <w:rsid w:val="00AD44A0"/>
    <w:rsid w:val="00AF4D2B"/>
    <w:rsid w:val="00AF54D1"/>
    <w:rsid w:val="00AF62C3"/>
    <w:rsid w:val="00B1180C"/>
    <w:rsid w:val="00B1265F"/>
    <w:rsid w:val="00B14451"/>
    <w:rsid w:val="00B1651C"/>
    <w:rsid w:val="00B21F61"/>
    <w:rsid w:val="00B2693D"/>
    <w:rsid w:val="00B363BE"/>
    <w:rsid w:val="00B37F84"/>
    <w:rsid w:val="00B40576"/>
    <w:rsid w:val="00B44374"/>
    <w:rsid w:val="00B45A8F"/>
    <w:rsid w:val="00B46080"/>
    <w:rsid w:val="00B46944"/>
    <w:rsid w:val="00B529AF"/>
    <w:rsid w:val="00B53B24"/>
    <w:rsid w:val="00B53C4B"/>
    <w:rsid w:val="00B6136A"/>
    <w:rsid w:val="00B63AF8"/>
    <w:rsid w:val="00B65A7B"/>
    <w:rsid w:val="00B734EF"/>
    <w:rsid w:val="00B91280"/>
    <w:rsid w:val="00B925A7"/>
    <w:rsid w:val="00B9375F"/>
    <w:rsid w:val="00B94386"/>
    <w:rsid w:val="00BA0953"/>
    <w:rsid w:val="00BA1DB7"/>
    <w:rsid w:val="00BA404C"/>
    <w:rsid w:val="00BB3664"/>
    <w:rsid w:val="00BB4FC6"/>
    <w:rsid w:val="00BD4EB5"/>
    <w:rsid w:val="00BF1E92"/>
    <w:rsid w:val="00BF1F5F"/>
    <w:rsid w:val="00BF67D4"/>
    <w:rsid w:val="00C01C6D"/>
    <w:rsid w:val="00C04265"/>
    <w:rsid w:val="00C1169B"/>
    <w:rsid w:val="00C21DC4"/>
    <w:rsid w:val="00C318F6"/>
    <w:rsid w:val="00C362B7"/>
    <w:rsid w:val="00C47F4E"/>
    <w:rsid w:val="00C50DBD"/>
    <w:rsid w:val="00C53684"/>
    <w:rsid w:val="00C616C4"/>
    <w:rsid w:val="00C617C6"/>
    <w:rsid w:val="00C6692B"/>
    <w:rsid w:val="00C66AC4"/>
    <w:rsid w:val="00C745A0"/>
    <w:rsid w:val="00C75984"/>
    <w:rsid w:val="00C76BCC"/>
    <w:rsid w:val="00C76EDC"/>
    <w:rsid w:val="00C77DBB"/>
    <w:rsid w:val="00C866DE"/>
    <w:rsid w:val="00C87373"/>
    <w:rsid w:val="00C874FA"/>
    <w:rsid w:val="00C93715"/>
    <w:rsid w:val="00C95EC2"/>
    <w:rsid w:val="00C975F7"/>
    <w:rsid w:val="00CA6DD8"/>
    <w:rsid w:val="00CB20A7"/>
    <w:rsid w:val="00CB2AB9"/>
    <w:rsid w:val="00CB33CE"/>
    <w:rsid w:val="00CD484E"/>
    <w:rsid w:val="00CD4DBD"/>
    <w:rsid w:val="00CD53C6"/>
    <w:rsid w:val="00CD64AA"/>
    <w:rsid w:val="00CD7A9C"/>
    <w:rsid w:val="00CD7FD1"/>
    <w:rsid w:val="00CE7A2F"/>
    <w:rsid w:val="00CF527F"/>
    <w:rsid w:val="00CF6815"/>
    <w:rsid w:val="00CF720C"/>
    <w:rsid w:val="00D06BCC"/>
    <w:rsid w:val="00D16550"/>
    <w:rsid w:val="00D1770A"/>
    <w:rsid w:val="00D21331"/>
    <w:rsid w:val="00D37E09"/>
    <w:rsid w:val="00D46137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235"/>
    <w:rsid w:val="00DB451F"/>
    <w:rsid w:val="00DC1F3F"/>
    <w:rsid w:val="00DE08F2"/>
    <w:rsid w:val="00DE1F54"/>
    <w:rsid w:val="00DE6B07"/>
    <w:rsid w:val="00DF0724"/>
    <w:rsid w:val="00DF37F2"/>
    <w:rsid w:val="00DF3A23"/>
    <w:rsid w:val="00DF6B05"/>
    <w:rsid w:val="00DF74A8"/>
    <w:rsid w:val="00DF789F"/>
    <w:rsid w:val="00E02594"/>
    <w:rsid w:val="00E04650"/>
    <w:rsid w:val="00E06EBD"/>
    <w:rsid w:val="00E102E0"/>
    <w:rsid w:val="00E12E8A"/>
    <w:rsid w:val="00E13501"/>
    <w:rsid w:val="00E14578"/>
    <w:rsid w:val="00E15FBD"/>
    <w:rsid w:val="00E16218"/>
    <w:rsid w:val="00E1627A"/>
    <w:rsid w:val="00E23AB7"/>
    <w:rsid w:val="00E248D1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346F"/>
    <w:rsid w:val="00EA3EC5"/>
    <w:rsid w:val="00EC37E0"/>
    <w:rsid w:val="00EC418A"/>
    <w:rsid w:val="00ED2FA5"/>
    <w:rsid w:val="00ED43D3"/>
    <w:rsid w:val="00ED5C10"/>
    <w:rsid w:val="00EE707C"/>
    <w:rsid w:val="00EF6E47"/>
    <w:rsid w:val="00F0447A"/>
    <w:rsid w:val="00F04C79"/>
    <w:rsid w:val="00F12574"/>
    <w:rsid w:val="00F17745"/>
    <w:rsid w:val="00F23954"/>
    <w:rsid w:val="00F26556"/>
    <w:rsid w:val="00F33EF9"/>
    <w:rsid w:val="00F4008D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2B76"/>
    <w:rsid w:val="00FB4D5E"/>
    <w:rsid w:val="00FC04E6"/>
    <w:rsid w:val="00FC5DAD"/>
    <w:rsid w:val="00FE09E2"/>
    <w:rsid w:val="00FE4E01"/>
    <w:rsid w:val="00FE7204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B2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3BCB-D907-4567-A065-31381711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3731</Characters>
  <Application>Microsoft Office Word</Application>
  <DocSecurity>4</DocSecurity>
  <Lines>1243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2021-05-25T10:06:00Z</cp:lastPrinted>
  <dcterms:created xsi:type="dcterms:W3CDTF">2021-05-28T08:18:00Z</dcterms:created>
  <dcterms:modified xsi:type="dcterms:W3CDTF">2021-05-28T08:18:00Z</dcterms:modified>
</cp:coreProperties>
</file>