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374" w:rsidRPr="00A93374" w:rsidRDefault="00A93374">
      <w:pPr>
        <w:pStyle w:val="Hemstlrubrik"/>
      </w:pPr>
      <w:r w:rsidRPr="00A93374">
        <w:t>Förslag till riksdagsbeslut</w:t>
      </w:r>
    </w:p>
    <w:p w:rsidR="00A93374" w:rsidRPr="00A93374" w:rsidRDefault="00A93374">
      <w:pPr>
        <w:pStyle w:val="Hemstlatt"/>
        <w:ind w:left="0"/>
      </w:pPr>
      <w:r w:rsidRPr="00A93374">
        <w:t>Riksdagen tillkännager för regeringen som sin mening vad som anförs i motionen om att Sverige i större utsträckning bör följa Inte</w:t>
      </w:r>
      <w:r w:rsidRPr="00A93374">
        <w:t>r</w:t>
      </w:r>
      <w:r w:rsidRPr="00A93374">
        <w:t>nationella havsforskningsrådets (Ices) rekommendationer avseende torskfi</w:t>
      </w:r>
      <w:r w:rsidRPr="00A93374">
        <w:t>s</w:t>
      </w:r>
      <w:r w:rsidRPr="00A93374">
        <w:t>kekvoter i Östersjön.</w:t>
      </w:r>
    </w:p>
    <w:p w:rsidR="00A93374" w:rsidRPr="00A93374" w:rsidRDefault="00A93374">
      <w:pPr>
        <w:pStyle w:val="Rubrik1"/>
      </w:pPr>
      <w:r w:rsidRPr="00A93374">
        <w:t>Motivering</w:t>
      </w:r>
    </w:p>
    <w:p w:rsidR="00A93374" w:rsidRPr="00A93374" w:rsidRDefault="00A93374">
      <w:r w:rsidRPr="00A93374">
        <w:t>Sedan 1980-talet är trenden tydlig: mängden torsk minskar i de svenska vat</w:t>
      </w:r>
      <w:r w:rsidRPr="00A93374">
        <w:t>t</w:t>
      </w:r>
      <w:r w:rsidRPr="00A93374">
        <w:t>nen. Allt färre torskar tas i land, och antalet vuxna torskar har också minskat. Torskbeståndet i Östersjön är betydelsefullt främst för att upprätthålla ett hållbart ekosystem i Östersjön.</w:t>
      </w:r>
    </w:p>
    <w:p w:rsidR="00A93374" w:rsidRPr="00A93374" w:rsidRDefault="00A93374">
      <w:pPr>
        <w:pStyle w:val="Normaltindrag"/>
      </w:pPr>
      <w:r w:rsidRPr="00A93374">
        <w:t>Det biologiska systemet är mycket komplext, och vetenskapliga bevis finns för att torskens successiva minskning i Östersjön har en direkt negativ inve</w:t>
      </w:r>
      <w:r w:rsidRPr="00A93374">
        <w:t>r</w:t>
      </w:r>
      <w:r w:rsidRPr="00A93374">
        <w:t>kan på ekosystemet med bland annat ökade algblomningar som följd.</w:t>
      </w:r>
    </w:p>
    <w:p w:rsidR="00A93374" w:rsidRPr="00A93374" w:rsidRDefault="00A93374">
      <w:pPr>
        <w:pStyle w:val="Normaltindrag"/>
      </w:pPr>
      <w:r w:rsidRPr="00A93374">
        <w:t>Forskare från Fiskeriverket och våra grannländer gör varje år olika berä</w:t>
      </w:r>
      <w:r w:rsidRPr="00A93374">
        <w:t>k</w:t>
      </w:r>
      <w:r w:rsidRPr="00A93374">
        <w:t>ningar av mängden torsk i svenska vatten och bedömer bland annat hur mycket som måste finnas kvar för att återväxten ska kunna tryggas. Arbetet leder fram till rekommendationer från det europeiska samarbetsorganet Ices, det internationella havsforskningsrådet. Denna rådgivning bildar sedan gru</w:t>
      </w:r>
      <w:r w:rsidRPr="00A93374">
        <w:t>n</w:t>
      </w:r>
      <w:r w:rsidRPr="00A93374">
        <w:t>den för de kvoter som beslutas på EU-nivå, som sedan tilldelas berörda lä</w:t>
      </w:r>
      <w:r w:rsidRPr="00A93374">
        <w:t>n</w:t>
      </w:r>
      <w:r w:rsidRPr="00A93374">
        <w:t>der.</w:t>
      </w:r>
    </w:p>
    <w:p w:rsidR="00A93374" w:rsidRPr="00A93374" w:rsidRDefault="00A93374">
      <w:pPr>
        <w:pStyle w:val="Normaltindrag"/>
      </w:pPr>
      <w:r w:rsidRPr="00A93374">
        <w:t>De fiskekvoter som varje år beslutas av ministerrådet har dock konsekvent varit högre än de rekommendationer som Ices har givit, vilket l</w:t>
      </w:r>
      <w:r w:rsidRPr="00A93374">
        <w:t>ett till ett hö</w:t>
      </w:r>
      <w:r w:rsidRPr="00A93374">
        <w:t>g</w:t>
      </w:r>
      <w:r w:rsidRPr="00A93374">
        <w:t>re uttag av torsk ur Östersjön. Till detta måste även konsekvenserna av tju</w:t>
      </w:r>
      <w:r w:rsidRPr="00A93374">
        <w:t>v</w:t>
      </w:r>
      <w:r w:rsidRPr="00A93374">
        <w:t>fisket inräknas, vilket gör de egentliga uttagen betydligt större. Följderna för Öste</w:t>
      </w:r>
      <w:r w:rsidRPr="00A93374">
        <w:t>r</w:t>
      </w:r>
      <w:r w:rsidRPr="00A93374">
        <w:t>sjön och Östersjötorsken är omfattande.</w:t>
      </w:r>
    </w:p>
    <w:p w:rsidR="00A93374" w:rsidRPr="00A93374" w:rsidRDefault="00A93374">
      <w:pPr>
        <w:pStyle w:val="Normaltindrag"/>
      </w:pPr>
      <w:r w:rsidRPr="00A93374">
        <w:t>Sverige har uttryckt en stark vilja att bevara torsken i Östersjön, och arb</w:t>
      </w:r>
      <w:r w:rsidRPr="00A93374">
        <w:t>e</w:t>
      </w:r>
      <w:r w:rsidRPr="00A93374">
        <w:t>tet med fiskeri- och miljöfrågorna kring detta fortsätter. Att värna om Öste</w:t>
      </w:r>
      <w:r w:rsidRPr="00A93374">
        <w:t>r</w:t>
      </w:r>
      <w:r w:rsidRPr="00A93374">
        <w:lastRenderedPageBreak/>
        <w:t>sjötorsken kräver ett brett engagemang med väl avvägda handlingsplaner och en långsiktig politik. Vi vill inte att torsken utrotas. Som ett led i detta bör vi aktivt verka för att i större utsträckning applicera torskfiskekvoter i nivå med rekommendationerna från Internationella havsforskningsrådet. Bevarandet av torsken och återupprättandet av Östersjöns ekosystem bör vara en vägledande princip, och Sverige har i dessa frågor god</w:t>
      </w:r>
      <w:r w:rsidRPr="00A93374">
        <w:t>a förutsättningar att föregå med gott exempel och anta en ledande roll i 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374">
        <w:trPr>
          <w:cantSplit/>
        </w:trPr>
        <w:tc>
          <w:tcPr>
            <w:tcW w:w="3046" w:type="dxa"/>
          </w:tcPr>
          <w:p w:rsidR="00A93374" w:rsidRPr="00A93374" w:rsidRDefault="00A93374">
            <w:pPr>
              <w:pStyle w:val="UnderskriftDatum"/>
              <w:spacing w:before="240"/>
            </w:pPr>
            <w:r w:rsidRPr="00A93374">
              <w:t>Stockholm den 30 september 2008</w:t>
            </w:r>
          </w:p>
        </w:tc>
        <w:tc>
          <w:tcPr>
            <w:tcW w:w="3047" w:type="dxa"/>
          </w:tcPr>
          <w:p w:rsidR="00A93374" w:rsidRPr="00A93374" w:rsidRDefault="00A93374">
            <w:pPr>
              <w:pStyle w:val="Underskrifter"/>
              <w:spacing w:before="240"/>
            </w:pPr>
          </w:p>
        </w:tc>
      </w:tr>
      <w:tr w:rsidR="00000000" w:rsidRPr="00A93374">
        <w:trPr>
          <w:cantSplit/>
        </w:trPr>
        <w:tc>
          <w:tcPr>
            <w:tcW w:w="3046" w:type="dxa"/>
          </w:tcPr>
          <w:p w:rsidR="00A93374" w:rsidRPr="00A93374" w:rsidRDefault="00A93374">
            <w:pPr>
              <w:pStyle w:val="Underskrifter"/>
            </w:pPr>
            <w:r w:rsidRPr="00A93374">
              <w:t>Isabella Jernbeck (m)</w:t>
            </w:r>
          </w:p>
        </w:tc>
        <w:tc>
          <w:tcPr>
            <w:tcW w:w="3046" w:type="dxa"/>
          </w:tcPr>
          <w:p w:rsidR="00A93374" w:rsidRPr="00A93374" w:rsidRDefault="00A93374">
            <w:pPr>
              <w:pStyle w:val="Underskrifter"/>
            </w:pPr>
          </w:p>
        </w:tc>
      </w:tr>
    </w:tbl>
    <w:p w:rsidR="00A93374" w:rsidRPr="00A93374" w:rsidRDefault="00A93374">
      <w:pPr>
        <w:pStyle w:val="Normaltindrag"/>
      </w:pPr>
    </w:p>
    <w:sectPr w:rsidR="00000000" w:rsidRPr="00A93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374" w:rsidRPr="00A93374" w:rsidRDefault="00A93374">
      <w:r w:rsidRPr="00A93374">
        <w:separator/>
      </w:r>
    </w:p>
  </w:endnote>
  <w:endnote w:type="continuationSeparator" w:id="0">
    <w:p w:rsidR="00A93374" w:rsidRPr="00A93374" w:rsidRDefault="00A93374">
      <w:r w:rsidRPr="00A93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74" w:rsidRPr="00A93374" w:rsidRDefault="00A93374">
    <w:pPr>
      <w:pStyle w:val="Sidfot"/>
    </w:pPr>
    <w:r w:rsidRPr="00A933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9935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74" w:rsidRDefault="00A933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3374" w:rsidRDefault="00A933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74" w:rsidRPr="00A93374" w:rsidRDefault="00A93374">
    <w:pPr>
      <w:pStyle w:val="Sidfot"/>
    </w:pPr>
    <w:r w:rsidRPr="00A933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4657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74" w:rsidRDefault="00A933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3374" w:rsidRDefault="00A933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74" w:rsidRPr="00A93374" w:rsidRDefault="00A93374">
    <w:pPr>
      <w:pStyle w:val="Sidfot"/>
    </w:pPr>
    <w:r w:rsidRPr="00A933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599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74" w:rsidRDefault="00A93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3374" w:rsidRDefault="00A93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374" w:rsidRPr="00A93374" w:rsidRDefault="00A93374">
      <w:r w:rsidRPr="00A93374">
        <w:separator/>
      </w:r>
    </w:p>
  </w:footnote>
  <w:footnote w:type="continuationSeparator" w:id="0">
    <w:p w:rsidR="00A93374" w:rsidRPr="00A93374" w:rsidRDefault="00A93374">
      <w:r w:rsidRPr="00A933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74" w:rsidRPr="00A93374" w:rsidRDefault="00A93374">
    <w:pPr>
      <w:pStyle w:val="Sidhuvud"/>
    </w:pPr>
    <w:r w:rsidRPr="00A933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868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74" w:rsidRDefault="00A933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3374" w:rsidRDefault="00A933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74" w:rsidRPr="00A93374" w:rsidRDefault="00A93374">
    <w:pPr>
      <w:pStyle w:val="Sidhuvud"/>
    </w:pPr>
    <w:r w:rsidRPr="00A933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28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374" w:rsidRDefault="00A933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3374" w:rsidRDefault="00A933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74" w:rsidRPr="00A93374" w:rsidRDefault="00A93374">
    <w:pPr>
      <w:pStyle w:val="FSHNormal"/>
      <w:tabs>
        <w:tab w:val="right" w:pos="5840"/>
      </w:tabs>
    </w:pPr>
    <w:r w:rsidRPr="00A93374">
      <w:br/>
    </w:r>
    <w:r w:rsidRPr="00A93374">
      <w:fldChar w:fldCharType="begin" w:fldLock="1"/>
    </w:r>
    <w:r w:rsidRPr="00A93374">
      <w:instrText xml:space="preserve"> DOCPROPERTY</w:instrText>
    </w:r>
    <w:r w:rsidRPr="00A93374">
      <w:rPr>
        <w:sz w:val="18"/>
      </w:rPr>
      <w:instrText xml:space="preserve"> "YearUser" *\charformat </w:instrText>
    </w:r>
    <w:r w:rsidRPr="00A93374">
      <w:fldChar w:fldCharType="separate"/>
    </w:r>
    <w:r w:rsidRPr="00A93374">
      <w:t>2008/09</w:t>
    </w:r>
    <w:r w:rsidRPr="00A93374">
      <w:fldChar w:fldCharType="end"/>
    </w:r>
    <w:r w:rsidRPr="00A93374">
      <w:t xml:space="preserve"> </w:t>
    </w:r>
    <w:r w:rsidRPr="00A93374">
      <w:tab/>
      <w:t xml:space="preserve">mnr: </w:t>
    </w:r>
    <w:r w:rsidRPr="00A93374">
      <w:fldChar w:fldCharType="begin" w:fldLock="1"/>
    </w:r>
    <w:r w:rsidRPr="00A93374">
      <w:instrText xml:space="preserve"> DOCPROPERTY</w:instrText>
    </w:r>
    <w:r w:rsidRPr="00A93374">
      <w:rPr>
        <w:sz w:val="18"/>
      </w:rPr>
      <w:instrText xml:space="preserve"> "Motionsnummer" *\charformat </w:instrText>
    </w:r>
    <w:r w:rsidRPr="00A93374">
      <w:fldChar w:fldCharType="separate"/>
    </w:r>
    <w:r w:rsidRPr="00A93374">
      <w:t>MJ335</w:t>
    </w:r>
    <w:r w:rsidRPr="00A93374">
      <w:fldChar w:fldCharType="end"/>
    </w:r>
    <w:r w:rsidRPr="00A93374">
      <w:br/>
    </w:r>
    <w:r w:rsidRPr="00A93374">
      <w:fldChar w:fldCharType="begin" w:fldLock="1"/>
    </w:r>
    <w:r w:rsidRPr="00A93374">
      <w:instrText xml:space="preserve"> DOCPROPERTY</w:instrText>
    </w:r>
    <w:r w:rsidRPr="00A93374">
      <w:rPr>
        <w:sz w:val="18"/>
      </w:rPr>
      <w:instrText xml:space="preserve"> "Samling" *\charformat </w:instrText>
    </w:r>
    <w:r w:rsidRPr="00A93374">
      <w:fldChar w:fldCharType="end"/>
    </w:r>
    <w:r w:rsidRPr="00A93374">
      <w:tab/>
      <w:t xml:space="preserve">pnr: </w:t>
    </w:r>
    <w:r w:rsidRPr="00A93374">
      <w:fldChar w:fldCharType="begin" w:fldLock="1"/>
    </w:r>
    <w:r w:rsidRPr="00A93374">
      <w:instrText xml:space="preserve"> DOCPROPERTY</w:instrText>
    </w:r>
    <w:r w:rsidRPr="00A93374">
      <w:rPr>
        <w:sz w:val="18"/>
      </w:rPr>
      <w:instrText xml:space="preserve"> "Partinummer" *\charformat </w:instrText>
    </w:r>
    <w:r w:rsidRPr="00A93374">
      <w:fldChar w:fldCharType="separate"/>
    </w:r>
    <w:r w:rsidRPr="00A93374">
      <w:t>m1623</w:t>
    </w:r>
    <w:r w:rsidRPr="00A93374">
      <w:fldChar w:fldCharType="end"/>
    </w:r>
  </w:p>
  <w:p w:rsidR="00A93374" w:rsidRPr="00A93374" w:rsidRDefault="00A93374">
    <w:pPr>
      <w:pStyle w:val="FSHRub1"/>
    </w:pPr>
    <w:r w:rsidRPr="00A93374">
      <w:t>Motion till riksdagen</w:t>
    </w:r>
    <w:r w:rsidRPr="00A93374">
      <w:br/>
    </w:r>
    <w:r w:rsidRPr="00A93374">
      <w:fldChar w:fldCharType="begin" w:fldLock="1"/>
    </w:r>
    <w:r w:rsidRPr="00A93374">
      <w:instrText xml:space="preserve"> DOCPROPERTY "YearUser" *\charformat </w:instrText>
    </w:r>
    <w:r w:rsidRPr="00A93374">
      <w:fldChar w:fldCharType="separate"/>
    </w:r>
    <w:r w:rsidRPr="00A93374">
      <w:t>2008/09</w:t>
    </w:r>
    <w:r w:rsidRPr="00A93374">
      <w:fldChar w:fldCharType="end"/>
    </w:r>
    <w:r w:rsidRPr="00A93374">
      <w:t>:</w:t>
    </w:r>
    <w:r w:rsidRPr="00A93374">
      <w:fldChar w:fldCharType="begin" w:fldLock="1"/>
    </w:r>
    <w:r w:rsidRPr="00A93374">
      <w:instrText xml:space="preserve"> DOCPROPERTY "Motionsnummer" *\charformat </w:instrText>
    </w:r>
    <w:r w:rsidRPr="00A93374">
      <w:fldChar w:fldCharType="separate"/>
    </w:r>
    <w:r w:rsidRPr="00A93374">
      <w:t>MJ335</w:t>
    </w:r>
    <w:r w:rsidRPr="00A93374">
      <w:fldChar w:fldCharType="end"/>
    </w:r>
  </w:p>
  <w:p w:rsidR="00A93374" w:rsidRPr="00A93374" w:rsidRDefault="00A93374">
    <w:pPr>
      <w:pStyle w:val="FSHNormalS5"/>
    </w:pPr>
    <w:r w:rsidRPr="00A93374">
      <w:fldChar w:fldCharType="begin" w:fldLock="1"/>
    </w:r>
    <w:r w:rsidRPr="00A93374">
      <w:instrText xml:space="preserve"> DOCPROPERTY "MotionarText" *\charformat </w:instrText>
    </w:r>
    <w:r w:rsidRPr="00A93374">
      <w:fldChar w:fldCharType="separate"/>
    </w:r>
    <w:r w:rsidRPr="00A93374">
      <w:t>av Isabella Jernbeck (m)</w:t>
    </w:r>
    <w:r w:rsidRPr="00A93374">
      <w:fldChar w:fldCharType="end"/>
    </w:r>
    <w:r w:rsidRPr="00A93374">
      <w:br/>
    </w:r>
    <w:r w:rsidRPr="00A93374">
      <w:fldChar w:fldCharType="begin" w:fldLock="1"/>
    </w:r>
    <w:r w:rsidRPr="00A93374">
      <w:instrText xml:space="preserve"> DOCPROPERTY "SvarFrasKort" *\charformat </w:instrText>
    </w:r>
    <w:r w:rsidRPr="00A93374">
      <w:fldChar w:fldCharType="end"/>
    </w:r>
  </w:p>
  <w:p w:rsidR="00A93374" w:rsidRPr="00A93374" w:rsidRDefault="00A93374">
    <w:pPr>
      <w:pStyle w:val="FSHTitel"/>
    </w:pPr>
    <w:r w:rsidRPr="00A93374">
      <w:fldChar w:fldCharType="begin" w:fldLock="1"/>
    </w:r>
    <w:r w:rsidRPr="00A93374">
      <w:instrText xml:space="preserve"> DOCPROPERTY</w:instrText>
    </w:r>
    <w:r w:rsidRPr="00A93374">
      <w:rPr>
        <w:sz w:val="18"/>
      </w:rPr>
      <w:instrText xml:space="preserve"> "RubrikSvar" *\charformat </w:instrText>
    </w:r>
    <w:r w:rsidRPr="00A93374">
      <w:fldChar w:fldCharType="separate"/>
    </w:r>
    <w:r w:rsidRPr="00A93374">
      <w:t>Vissa frågor kring torskfiskekvoter i Östersjön</w:t>
    </w:r>
    <w:r w:rsidRPr="00A93374">
      <w:fldChar w:fldCharType="end"/>
    </w:r>
  </w:p>
  <w:p w:rsidR="00A93374" w:rsidRPr="00A93374" w:rsidRDefault="00A93374">
    <w:pPr>
      <w:pStyle w:val="Normal00"/>
    </w:pPr>
  </w:p>
  <w:p w:rsidR="00A93374" w:rsidRPr="00A93374" w:rsidRDefault="00A933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5918029">
    <w:abstractNumId w:val="8"/>
  </w:num>
  <w:num w:numId="2" w16cid:durableId="1949005475">
    <w:abstractNumId w:val="9"/>
  </w:num>
  <w:num w:numId="3" w16cid:durableId="801312106">
    <w:abstractNumId w:val="8"/>
  </w:num>
  <w:num w:numId="4" w16cid:durableId="1415979472">
    <w:abstractNumId w:val="9"/>
  </w:num>
  <w:num w:numId="5" w16cid:durableId="1625573643">
    <w:abstractNumId w:val="13"/>
  </w:num>
  <w:num w:numId="6" w16cid:durableId="1864250396">
    <w:abstractNumId w:val="10"/>
  </w:num>
  <w:num w:numId="7" w16cid:durableId="1097092716">
    <w:abstractNumId w:val="11"/>
  </w:num>
  <w:num w:numId="8" w16cid:durableId="1375933236">
    <w:abstractNumId w:val="12"/>
  </w:num>
  <w:num w:numId="9" w16cid:durableId="1635283197">
    <w:abstractNumId w:val="8"/>
  </w:num>
  <w:num w:numId="10" w16cid:durableId="1813403159">
    <w:abstractNumId w:val="3"/>
  </w:num>
  <w:num w:numId="11" w16cid:durableId="1954045804">
    <w:abstractNumId w:val="2"/>
  </w:num>
  <w:num w:numId="12" w16cid:durableId="2130202251">
    <w:abstractNumId w:val="1"/>
  </w:num>
  <w:num w:numId="13" w16cid:durableId="1904292878">
    <w:abstractNumId w:val="0"/>
  </w:num>
  <w:num w:numId="14" w16cid:durableId="731007401">
    <w:abstractNumId w:val="9"/>
  </w:num>
  <w:num w:numId="15" w16cid:durableId="555774395">
    <w:abstractNumId w:val="7"/>
  </w:num>
  <w:num w:numId="16" w16cid:durableId="1698962971">
    <w:abstractNumId w:val="6"/>
  </w:num>
  <w:num w:numId="17" w16cid:durableId="747850265">
    <w:abstractNumId w:val="5"/>
  </w:num>
  <w:num w:numId="18" w16cid:durableId="1921451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6FE84204-8250-4D4C-9B12-012B522A3226}"/>
  </w:docVars>
  <w:rsids>
    <w:rsidRoot w:val="00C00C4C"/>
    <w:rsid w:val="00A93374"/>
    <w:rsid w:val="00C00C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0FFF58A-0B64-47B9-850F-7F3D5475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1957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m1623</vt:lpstr>
    </vt:vector>
  </TitlesOfParts>
  <Company>Riksdagen</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m1623</dc:title>
  <dc:subject>m1623</dc:subject>
  <dc:creator>Riksdagen</dc:creator>
  <cp:keywords>Riksdagen</cp:keywords>
  <dc:description>TKG-ktrl, MSMQ4mb, PersReg-Distribution mm</dc:description>
  <cp:lastModifiedBy>Lars Brink</cp:lastModifiedBy>
  <cp:revision>2</cp:revision>
  <cp:lastPrinted>2009-01-22T13:30:00Z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Vissa frågor kring torskfiskekvoter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frågor kring torskfiskekvoter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20082009000000000109000016230069</vt:lpwstr>
  </property>
  <property fmtid="{D5CDD505-2E9C-101B-9397-08002B2CF9AE}" pid="47" name="datum">
    <vt:lpwstr>080930</vt:lpwstr>
  </property>
  <property fmtid="{D5CDD505-2E9C-101B-9397-08002B2CF9AE}" pid="48" name="avsändar-e-post">
    <vt:lpwstr>jeppe.samuelsson@riksdagen.se</vt:lpwstr>
  </property>
  <property fmtid="{D5CDD505-2E9C-101B-9397-08002B2CF9AE}" pid="49" name="id">
    <vt:lpwstr>20082009000000000109000016230069</vt:lpwstr>
  </property>
  <property fmtid="{D5CDD505-2E9C-101B-9397-08002B2CF9AE}" pid="50" name="nummer">
    <vt:lpwstr>335</vt:lpwstr>
  </property>
  <property fmtid="{D5CDD505-2E9C-101B-9397-08002B2CF9AE}" pid="51" name="utskottsbeteckning">
    <vt:lpwstr>MJ</vt:lpwstr>
  </property>
  <property fmtid="{D5CDD505-2E9C-101B-9397-08002B2CF9AE}" pid="52" name="GlobalUID">
    <vt:lpwstr>{ADCB18CA-9AD0-43B2-9404-D0A11961C606}</vt:lpwstr>
  </property>
  <property fmtid="{D5CDD505-2E9C-101B-9397-08002B2CF9AE}" pid="53" name="Överföringar">
    <vt:i4>0</vt:i4>
  </property>
  <property fmtid="{D5CDD505-2E9C-101B-9397-08002B2CF9AE}" pid="54" name="Checksum">
    <vt:lpwstr>*0005024883769*</vt:lpwstr>
  </property>
  <property fmtid="{D5CDD505-2E9C-101B-9397-08002B2CF9AE}" pid="55" name="skuggnummer">
    <vt:lpwstr>1367</vt:lpwstr>
  </property>
  <property fmtid="{D5CDD505-2E9C-101B-9397-08002B2CF9AE}" pid="56" name="urixVersion">
    <vt:lpwstr>3.2.0.8</vt:lpwstr>
  </property>
  <property fmtid="{D5CDD505-2E9C-101B-9397-08002B2CF9AE}" pid="57" name="urixOrigin">
    <vt:lpwstr>090402 08:09:10.189</vt:lpwstr>
  </property>
  <property fmtid="{D5CDD505-2E9C-101B-9397-08002B2CF9AE}" pid="58" name="urixGuid">
    <vt:lpwstr>{0D82AE8D-92F4-4158-BBF2-B824278E9BEF}</vt:lpwstr>
  </property>
</Properties>
</file>