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C9C1D2" w14:textId="77777777">
        <w:tc>
          <w:tcPr>
            <w:tcW w:w="2268" w:type="dxa"/>
          </w:tcPr>
          <w:p w14:paraId="760365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6C96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A2D01C" w14:textId="77777777">
        <w:tc>
          <w:tcPr>
            <w:tcW w:w="2268" w:type="dxa"/>
          </w:tcPr>
          <w:p w14:paraId="4A1D52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FE87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A747EC" w14:textId="77777777">
        <w:tc>
          <w:tcPr>
            <w:tcW w:w="3402" w:type="dxa"/>
            <w:gridSpan w:val="2"/>
          </w:tcPr>
          <w:p w14:paraId="0D16C2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344E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9F309A" w14:textId="77777777">
        <w:tc>
          <w:tcPr>
            <w:tcW w:w="2268" w:type="dxa"/>
          </w:tcPr>
          <w:p w14:paraId="1E7EF8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00252F" w14:textId="11A9D84A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9D2B431" w14:textId="77777777">
        <w:tc>
          <w:tcPr>
            <w:tcW w:w="2268" w:type="dxa"/>
          </w:tcPr>
          <w:p w14:paraId="5E1844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F8C6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4142F3B" w14:textId="77777777">
        <w:trPr>
          <w:trHeight w:val="284"/>
        </w:trPr>
        <w:tc>
          <w:tcPr>
            <w:tcW w:w="4911" w:type="dxa"/>
          </w:tcPr>
          <w:p w14:paraId="0357A2FB" w14:textId="77777777" w:rsidR="006E4E11" w:rsidRDefault="00C145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5070BE6" w14:textId="77777777">
        <w:trPr>
          <w:trHeight w:val="284"/>
        </w:trPr>
        <w:tc>
          <w:tcPr>
            <w:tcW w:w="4911" w:type="dxa"/>
          </w:tcPr>
          <w:p w14:paraId="2564BF2E" w14:textId="77777777" w:rsidR="006E4E11" w:rsidRDefault="00C145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7E8732D" w14:textId="77777777">
        <w:trPr>
          <w:trHeight w:val="284"/>
        </w:trPr>
        <w:tc>
          <w:tcPr>
            <w:tcW w:w="4911" w:type="dxa"/>
          </w:tcPr>
          <w:p w14:paraId="1A6035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334C3E" w14:textId="77777777">
        <w:trPr>
          <w:trHeight w:val="284"/>
        </w:trPr>
        <w:tc>
          <w:tcPr>
            <w:tcW w:w="4911" w:type="dxa"/>
          </w:tcPr>
          <w:p w14:paraId="2B9780C2" w14:textId="309442EF" w:rsidR="006E4E11" w:rsidRDefault="006E4E11" w:rsidP="008D511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E25C44" w14:textId="77777777">
        <w:trPr>
          <w:trHeight w:val="284"/>
        </w:trPr>
        <w:tc>
          <w:tcPr>
            <w:tcW w:w="4911" w:type="dxa"/>
          </w:tcPr>
          <w:p w14:paraId="4100E873" w14:textId="42D8A6D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9C41E5" w14:textId="77777777">
        <w:trPr>
          <w:trHeight w:val="284"/>
        </w:trPr>
        <w:tc>
          <w:tcPr>
            <w:tcW w:w="4911" w:type="dxa"/>
          </w:tcPr>
          <w:p w14:paraId="38FA8A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3E2A0C" w14:textId="77777777">
        <w:trPr>
          <w:trHeight w:val="284"/>
        </w:trPr>
        <w:tc>
          <w:tcPr>
            <w:tcW w:w="4911" w:type="dxa"/>
          </w:tcPr>
          <w:p w14:paraId="4B98DC09" w14:textId="0C853BAF" w:rsidR="006E4E11" w:rsidRPr="00285ED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B9F09E5" w14:textId="77777777">
        <w:trPr>
          <w:trHeight w:val="284"/>
        </w:trPr>
        <w:tc>
          <w:tcPr>
            <w:tcW w:w="4911" w:type="dxa"/>
          </w:tcPr>
          <w:p w14:paraId="65DFF3F6" w14:textId="460463E7" w:rsidR="006E4E11" w:rsidRPr="00285ED1" w:rsidRDefault="006E4E11" w:rsidP="008D511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CCACC6F" w14:textId="77777777">
        <w:trPr>
          <w:trHeight w:val="284"/>
        </w:trPr>
        <w:tc>
          <w:tcPr>
            <w:tcW w:w="4911" w:type="dxa"/>
          </w:tcPr>
          <w:p w14:paraId="7F4B74BF" w14:textId="77EB8942" w:rsidR="006E4E11" w:rsidRPr="00285ED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B117A57" w14:textId="77777777" w:rsidR="006E4E11" w:rsidRDefault="00C145DA">
      <w:pPr>
        <w:framePr w:w="4400" w:h="2523" w:wrap="notBeside" w:vAnchor="page" w:hAnchor="page" w:x="6453" w:y="2445"/>
        <w:ind w:left="142"/>
      </w:pPr>
      <w:r>
        <w:t>Till riksdagen</w:t>
      </w:r>
    </w:p>
    <w:p w14:paraId="2F293FB9" w14:textId="14DCCF0E" w:rsidR="008D511D" w:rsidRDefault="008D511D">
      <w:pPr>
        <w:framePr w:w="4400" w:h="2523" w:wrap="notBeside" w:vAnchor="page" w:hAnchor="page" w:x="6453" w:y="2445"/>
        <w:ind w:left="142"/>
      </w:pPr>
    </w:p>
    <w:p w14:paraId="3D30D15E" w14:textId="77777777" w:rsidR="008D511D" w:rsidRDefault="008D511D">
      <w:pPr>
        <w:framePr w:w="4400" w:h="2523" w:wrap="notBeside" w:vAnchor="page" w:hAnchor="page" w:x="6453" w:y="2445"/>
        <w:ind w:left="142"/>
      </w:pPr>
    </w:p>
    <w:p w14:paraId="664377D6" w14:textId="77777777" w:rsidR="00285ED1" w:rsidRDefault="00285ED1" w:rsidP="00C145DA">
      <w:pPr>
        <w:pStyle w:val="RKrubrik"/>
        <w:pBdr>
          <w:bottom w:val="single" w:sz="4" w:space="1" w:color="auto"/>
        </w:pBdr>
        <w:spacing w:before="0" w:after="0"/>
      </w:pPr>
    </w:p>
    <w:p w14:paraId="1D21DFD6" w14:textId="77777777" w:rsidR="00285ED1" w:rsidRDefault="00285ED1" w:rsidP="00C145DA">
      <w:pPr>
        <w:pStyle w:val="RKrubrik"/>
        <w:pBdr>
          <w:bottom w:val="single" w:sz="4" w:space="1" w:color="auto"/>
        </w:pBdr>
        <w:spacing w:before="0" w:after="0"/>
      </w:pPr>
    </w:p>
    <w:p w14:paraId="488F4867" w14:textId="77777777" w:rsidR="006E4E11" w:rsidRDefault="00C145DA" w:rsidP="00C145DA">
      <w:pPr>
        <w:pStyle w:val="RKrubrik"/>
        <w:pBdr>
          <w:bottom w:val="single" w:sz="4" w:space="1" w:color="auto"/>
        </w:pBdr>
        <w:spacing w:before="0" w:after="0"/>
      </w:pPr>
      <w:r>
        <w:t>Svar på fråga 2015/16:1429 av Maria Weimer (L) Regeringspartiernas inställning till byggandet av Nordstream 2</w:t>
      </w:r>
    </w:p>
    <w:p w14:paraId="3BD9675E" w14:textId="77777777" w:rsidR="006E4E11" w:rsidRDefault="006E4E11">
      <w:pPr>
        <w:pStyle w:val="RKnormal"/>
      </w:pPr>
    </w:p>
    <w:p w14:paraId="1E5F53B9" w14:textId="77777777" w:rsidR="00861C7D" w:rsidRDefault="00C145DA">
      <w:pPr>
        <w:pStyle w:val="RKnormal"/>
      </w:pPr>
      <w:r>
        <w:t>Maria Weimer har frågat mig om jag och regeringen står bakom den linje som lokala företrädare för regeringspartierna driver om att bejaka och främja byggandet av Nordstream 2 trots det rådande säkerhetspolitiska läget.</w:t>
      </w:r>
    </w:p>
    <w:p w14:paraId="4A1B9A20" w14:textId="77777777" w:rsidR="00861C7D" w:rsidRDefault="00861C7D">
      <w:pPr>
        <w:pStyle w:val="RKnormal"/>
      </w:pPr>
    </w:p>
    <w:p w14:paraId="1FF4A720" w14:textId="7DF8D862" w:rsidR="00A57633" w:rsidRDefault="00C604E2" w:rsidP="00A57633">
      <w:pPr>
        <w:pStyle w:val="RKnormal"/>
      </w:pPr>
      <w:r>
        <w:t>I</w:t>
      </w:r>
      <w:r w:rsidR="00861C7D">
        <w:t xml:space="preserve"> mitt svar på Maria Weimers interpellation 2015/2016:699, redovisa</w:t>
      </w:r>
      <w:r>
        <w:t>de jag den 17 juni 2016</w:t>
      </w:r>
      <w:r w:rsidR="00861C7D">
        <w:t xml:space="preserve"> regeringen</w:t>
      </w:r>
      <w:r w:rsidR="006C31A4">
        <w:t>s</w:t>
      </w:r>
      <w:bookmarkStart w:id="0" w:name="_GoBack"/>
      <w:bookmarkEnd w:id="0"/>
      <w:r w:rsidR="00861C7D">
        <w:t xml:space="preserve"> syn på Nordstream 2. </w:t>
      </w:r>
      <w:r w:rsidR="00A57633">
        <w:t>Regeringen anser att Nordstream 2 måste följa EU-rätten och respektera energiunionens mål och välkomnar därför att kommissionen granskar projektet i dessa avseenden. Regeringen noterar den oro som uttryckts av flera baltiska och centraleuropeiska länder om konsekvenser för försörjningstrygghet, säkerhetspolitik och EU:s energipolitik som Nordstream 2 kan medföra. Ukrainas sårbarhet är en viktig fråga i sammanhanget.</w:t>
      </w:r>
    </w:p>
    <w:p w14:paraId="07BC46E1" w14:textId="77777777" w:rsidR="00A57633" w:rsidRDefault="00A57633">
      <w:pPr>
        <w:pStyle w:val="RKnormal"/>
      </w:pPr>
    </w:p>
    <w:p w14:paraId="5CF7C774" w14:textId="77777777" w:rsidR="00C604E2" w:rsidRDefault="00C604E2" w:rsidP="00C604E2">
      <w:pPr>
        <w:pStyle w:val="RKnormal"/>
      </w:pPr>
      <w:r>
        <w:t>Regeringen beslutade den 30 juni 2016 om en förlängning och en mindre justering av gällande tillstånd för Nordstream att bedriva undersökningar i Östersjön på kontinentalsockel inom svensk ekonomisk zon. Tillståndet, som var förenat med vissa villkor, meddelades med stöd av lagen om kontinentalsockeln.</w:t>
      </w:r>
    </w:p>
    <w:p w14:paraId="28ABA34E" w14:textId="77777777" w:rsidR="00C604E2" w:rsidRDefault="00C604E2" w:rsidP="00C604E2">
      <w:pPr>
        <w:pStyle w:val="RKnormal"/>
      </w:pPr>
    </w:p>
    <w:p w14:paraId="072BDE8E" w14:textId="45CEDA27" w:rsidR="008D511D" w:rsidRDefault="00C604E2" w:rsidP="00C604E2">
      <w:pPr>
        <w:pStyle w:val="RKnormal"/>
      </w:pPr>
      <w:r>
        <w:t>Beslutet om undersökningstillstånd innebär inte att regeringen tagit ställning till Nord</w:t>
      </w:r>
      <w:r w:rsidR="00DE0FAA">
        <w:t>s</w:t>
      </w:r>
      <w:r>
        <w:t xml:space="preserve">tream 2-projektet. Regeringen har ännu inte mottagit </w:t>
      </w:r>
    </w:p>
    <w:p w14:paraId="5BA4ABF8" w14:textId="56F8061F" w:rsidR="00C604E2" w:rsidRDefault="00C604E2" w:rsidP="00C604E2">
      <w:pPr>
        <w:pStyle w:val="RKnormal"/>
      </w:pPr>
      <w:r>
        <w:t xml:space="preserve">någon ansökan som berör sträckningen av </w:t>
      </w:r>
      <w:r w:rsidR="00DE0FAA">
        <w:t>en ny rörledning</w:t>
      </w:r>
      <w:r>
        <w:t>. Om en sådan ansökan lämnas in kommer regeringen noggrant att pröva den i enlighet med svensk och internationell rätt.</w:t>
      </w:r>
    </w:p>
    <w:p w14:paraId="5766319E" w14:textId="77777777" w:rsidR="00C145DA" w:rsidRDefault="00C145DA">
      <w:pPr>
        <w:pStyle w:val="RKnormal"/>
      </w:pPr>
    </w:p>
    <w:p w14:paraId="068A6327" w14:textId="77777777" w:rsidR="00C145DA" w:rsidRDefault="00C145DA">
      <w:pPr>
        <w:pStyle w:val="RKnormal"/>
      </w:pPr>
      <w:r>
        <w:t>Stockholm den 8 juli 2016</w:t>
      </w:r>
    </w:p>
    <w:p w14:paraId="060A801A" w14:textId="77777777" w:rsidR="00C145DA" w:rsidRDefault="00C145DA">
      <w:pPr>
        <w:pStyle w:val="RKnormal"/>
      </w:pPr>
    </w:p>
    <w:p w14:paraId="0117C1CF" w14:textId="5D2D3B26" w:rsidR="006A3B51" w:rsidRDefault="006A3B51">
      <w:pPr>
        <w:pStyle w:val="RKnormal"/>
      </w:pPr>
    </w:p>
    <w:p w14:paraId="1C7204C2" w14:textId="77777777" w:rsidR="006A3B51" w:rsidRDefault="006A3B51">
      <w:pPr>
        <w:pStyle w:val="RKnormal"/>
      </w:pPr>
    </w:p>
    <w:p w14:paraId="6349E124" w14:textId="77777777" w:rsidR="00C145DA" w:rsidRDefault="00C145DA">
      <w:pPr>
        <w:pStyle w:val="RKnormal"/>
      </w:pPr>
      <w:r>
        <w:t>Margot Wallström</w:t>
      </w:r>
    </w:p>
    <w:sectPr w:rsidR="00C145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8D88E" w14:textId="77777777" w:rsidR="00C145DA" w:rsidRDefault="00C145DA">
      <w:r>
        <w:separator/>
      </w:r>
    </w:p>
  </w:endnote>
  <w:endnote w:type="continuationSeparator" w:id="0">
    <w:p w14:paraId="7177EF13" w14:textId="77777777" w:rsidR="00C145DA" w:rsidRDefault="00C1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F09EE" w14:textId="77777777" w:rsidR="00C145DA" w:rsidRDefault="00C145DA">
      <w:r>
        <w:separator/>
      </w:r>
    </w:p>
  </w:footnote>
  <w:footnote w:type="continuationSeparator" w:id="0">
    <w:p w14:paraId="409930F1" w14:textId="77777777" w:rsidR="00C145DA" w:rsidRDefault="00C14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57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5E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BD23E0" w14:textId="77777777">
      <w:trPr>
        <w:cantSplit/>
      </w:trPr>
      <w:tc>
        <w:tcPr>
          <w:tcW w:w="3119" w:type="dxa"/>
        </w:tcPr>
        <w:p w14:paraId="162D1B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791D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6473D9" w14:textId="77777777" w:rsidR="00E80146" w:rsidRDefault="00E80146">
          <w:pPr>
            <w:pStyle w:val="Sidhuvud"/>
            <w:ind w:right="360"/>
          </w:pPr>
        </w:p>
      </w:tc>
    </w:tr>
  </w:tbl>
  <w:p w14:paraId="4B160C4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9D3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9C225D" w14:textId="77777777">
      <w:trPr>
        <w:cantSplit/>
      </w:trPr>
      <w:tc>
        <w:tcPr>
          <w:tcW w:w="3119" w:type="dxa"/>
        </w:tcPr>
        <w:p w14:paraId="195413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73DF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517255" w14:textId="77777777" w:rsidR="00E80146" w:rsidRDefault="00E80146">
          <w:pPr>
            <w:pStyle w:val="Sidhuvud"/>
            <w:ind w:right="360"/>
          </w:pPr>
        </w:p>
      </w:tc>
    </w:tr>
  </w:tbl>
  <w:p w14:paraId="58DF0A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9AA3C" w14:textId="77777777" w:rsidR="00C145DA" w:rsidRDefault="00DE0F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B21A37" wp14:editId="7DA4A25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4A9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BDF8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E809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BF9F2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DA"/>
    <w:rsid w:val="00150384"/>
    <w:rsid w:val="00160901"/>
    <w:rsid w:val="001805B7"/>
    <w:rsid w:val="00285ED1"/>
    <w:rsid w:val="00290530"/>
    <w:rsid w:val="00367B1C"/>
    <w:rsid w:val="004A328D"/>
    <w:rsid w:val="0058762B"/>
    <w:rsid w:val="006A3B51"/>
    <w:rsid w:val="006C31A4"/>
    <w:rsid w:val="006E4E11"/>
    <w:rsid w:val="007242A3"/>
    <w:rsid w:val="007A6855"/>
    <w:rsid w:val="00861C7D"/>
    <w:rsid w:val="008D511D"/>
    <w:rsid w:val="008E15AA"/>
    <w:rsid w:val="008E3481"/>
    <w:rsid w:val="0092027A"/>
    <w:rsid w:val="00955E31"/>
    <w:rsid w:val="00992E72"/>
    <w:rsid w:val="009A0FE2"/>
    <w:rsid w:val="00A57633"/>
    <w:rsid w:val="00AF26D1"/>
    <w:rsid w:val="00C145DA"/>
    <w:rsid w:val="00C604E2"/>
    <w:rsid w:val="00D133D7"/>
    <w:rsid w:val="00DE0FA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40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0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0F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D5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0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0F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D5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511bb8bb-df39-47bb-81c4-57acaf5ae6f6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5EC69-E18F-45C4-9892-C017FCB72A97}"/>
</file>

<file path=customXml/itemProps2.xml><?xml version="1.0" encoding="utf-8"?>
<ds:datastoreItem xmlns:ds="http://schemas.openxmlformats.org/officeDocument/2006/customXml" ds:itemID="{F311C36B-154C-4D59-813F-C77CEA03A0FB}"/>
</file>

<file path=customXml/itemProps3.xml><?xml version="1.0" encoding="utf-8"?>
<ds:datastoreItem xmlns:ds="http://schemas.openxmlformats.org/officeDocument/2006/customXml" ds:itemID="{67A14B5E-8363-4B02-A74F-62E33522D2CA}"/>
</file>

<file path=customXml/itemProps4.xml><?xml version="1.0" encoding="utf-8"?>
<ds:datastoreItem xmlns:ds="http://schemas.openxmlformats.org/officeDocument/2006/customXml" ds:itemID="{F311C36B-154C-4D59-813F-C77CEA03A0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145E8F-014E-4DA4-836A-3246C5387BCF}"/>
</file>

<file path=customXml/itemProps6.xml><?xml version="1.0" encoding="utf-8"?>
<ds:datastoreItem xmlns:ds="http://schemas.openxmlformats.org/officeDocument/2006/customXml" ds:itemID="{F311C36B-154C-4D59-813F-C77CEA03A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Erikssson</dc:creator>
  <cp:lastModifiedBy>Birgitta Gradin</cp:lastModifiedBy>
  <cp:revision>4</cp:revision>
  <cp:lastPrinted>2016-07-08T11:39:00Z</cp:lastPrinted>
  <dcterms:created xsi:type="dcterms:W3CDTF">2016-07-08T10:17:00Z</dcterms:created>
  <dcterms:modified xsi:type="dcterms:W3CDTF">2016-07-08T11:39:00Z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66be9932-da38-4329-8b9f-9687d12e6a53</vt:lpwstr>
  </property>
</Properties>
</file>