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D3180AA6EC4472BB24EAC25A4441AE"/>
        </w:placeholder>
        <w15:appearance w15:val="hidden"/>
        <w:text/>
      </w:sdtPr>
      <w:sdtEndPr/>
      <w:sdtContent>
        <w:p w:rsidRPr="009B062B" w:rsidR="00AF30DD" w:rsidP="009B062B" w:rsidRDefault="00AF30DD" w14:paraId="456311E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73c108f-0f54-4e3d-a70d-63441f271e23"/>
        <w:id w:val="-90856322"/>
        <w:lock w:val="sdtLocked"/>
      </w:sdtPr>
      <w:sdtEndPr/>
      <w:sdtContent>
        <w:p w:rsidR="00B97B6B" w:rsidRDefault="005136E2" w14:paraId="456311E2" w14:textId="7A79B17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åt Trafikverket att förutsättningslöst införa den nya bärighetsklassen BK4 på samtliga vägar där nuvarande infrastruktur tekniskt tillåter detta, och detta tillkännager riksdagen för regeringen.</w:t>
          </w:r>
        </w:p>
      </w:sdtContent>
    </w:sdt>
    <w:p w:rsidRPr="009B062B" w:rsidR="00AF30DD" w:rsidP="009B062B" w:rsidRDefault="000156D9" w14:paraId="456311E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A5376" w:rsidP="005E0E16" w:rsidRDefault="000A5376" w14:paraId="456311E4" w14:textId="77777777">
      <w:pPr>
        <w:pStyle w:val="Normalutanindragellerluft"/>
      </w:pPr>
      <w:r>
        <w:t>Sverigedemokraterna ha</w:t>
      </w:r>
      <w:bookmarkStart w:name="_GoBack" w:id="1"/>
      <w:bookmarkEnd w:id="1"/>
      <w:r>
        <w:t>r länge ställt sig positiva till införandet av tyngre och längre transportfordon på svenska vägar</w:t>
      </w:r>
      <w:r w:rsidR="00843CEF">
        <w:t>.</w:t>
      </w:r>
      <w:r>
        <w:t xml:space="preserve"> Det är därför i grunden glädjande att regeringen nu i sin proposition gällande godstrafikfrågor </w:t>
      </w:r>
      <w:r w:rsidR="00967142">
        <w:t>föreslår</w:t>
      </w:r>
      <w:r>
        <w:t xml:space="preserve"> införande av en ny bärighetsklass, den s.k. BK4.</w:t>
      </w:r>
    </w:p>
    <w:p w:rsidR="00967142" w:rsidP="005E0E16" w:rsidRDefault="000A5376" w14:paraId="456311E5" w14:textId="56C145C6">
      <w:r>
        <w:t>Regeringen har</w:t>
      </w:r>
      <w:r w:rsidR="00AF272D">
        <w:t>,</w:t>
      </w:r>
      <w:r>
        <w:t xml:space="preserve"> inför</w:t>
      </w:r>
      <w:r w:rsidR="00AF272D">
        <w:t xml:space="preserve"> läggandet av</w:t>
      </w:r>
      <w:r>
        <w:t xml:space="preserve"> propositionen</w:t>
      </w:r>
      <w:r w:rsidR="00AF272D">
        <w:t>,</w:t>
      </w:r>
      <w:r>
        <w:t xml:space="preserve"> uppdragit åt </w:t>
      </w:r>
      <w:r w:rsidR="00934145">
        <w:t>T</w:t>
      </w:r>
      <w:r>
        <w:t>rafikverket att redovisa de vägar som kan bli aktuella för den nya klassen. Resultatet är fem åtskilda kluster av regionala vägnät. Anledning</w:t>
      </w:r>
      <w:r w:rsidR="00967142">
        <w:t xml:space="preserve"> till uppdelningen</w:t>
      </w:r>
      <w:r>
        <w:t xml:space="preserve"> är delvis att infrastrukturen i delar av befintligt vägnät i dagsläget </w:t>
      </w:r>
      <w:r w:rsidR="00967142">
        <w:t xml:space="preserve">rent fysiskt </w:t>
      </w:r>
      <w:r>
        <w:t>inte håller för tyng</w:t>
      </w:r>
      <w:r w:rsidR="00934145">
        <w:t>re fordon, men det är även på grund av</w:t>
      </w:r>
      <w:r>
        <w:t xml:space="preserve"> direktiven som getts </w:t>
      </w:r>
      <w:r w:rsidR="00934145">
        <w:t>T</w:t>
      </w:r>
      <w:r>
        <w:t>rafikverket gällande undvikande av s.k. överflyttningseffekter</w:t>
      </w:r>
      <w:r w:rsidR="00934145">
        <w:t>,</w:t>
      </w:r>
      <w:r>
        <w:t xml:space="preserve"> där gods som annars transporterats på järnväg och via sjöfart skulle kunna flyttas</w:t>
      </w:r>
      <w:r w:rsidR="005C1C32">
        <w:t xml:space="preserve"> över till lastbil. Därför är</w:t>
      </w:r>
      <w:r>
        <w:t xml:space="preserve"> bl.a. de stora nationella god</w:t>
      </w:r>
      <w:r w:rsidR="00D03ACB">
        <w:t>s</w:t>
      </w:r>
      <w:r>
        <w:t xml:space="preserve">stråken inte angivna som lämpliga BK4-vägar i </w:t>
      </w:r>
      <w:r w:rsidR="005C1C32">
        <w:t>T</w:t>
      </w:r>
      <w:r>
        <w:t>rafikverkets utredning.</w:t>
      </w:r>
    </w:p>
    <w:p w:rsidR="00967142" w:rsidP="005E0E16" w:rsidRDefault="000A5376" w14:paraId="456311E6" w14:textId="154F4F9B">
      <w:r>
        <w:t>Sverigedemokraterna tycker detta är beklagligt:</w:t>
      </w:r>
      <w:r w:rsidR="00967142">
        <w:t xml:space="preserve"> Vi tror inte att de för</w:t>
      </w:r>
      <w:r w:rsidR="005C1C32">
        <w:t>e</w:t>
      </w:r>
      <w:r w:rsidR="00967142">
        <w:t xml:space="preserve">slagna osammanhängande vägnäten kommer </w:t>
      </w:r>
      <w:r w:rsidR="005C1C32">
        <w:t xml:space="preserve">att </w:t>
      </w:r>
      <w:r w:rsidR="00967142">
        <w:t>stimulera åkerier att införskaffa nya tyngre fordon – något som annars hade varit lönsamt såväl ekonomiskt som miljömässigt.</w:t>
      </w:r>
      <w:r w:rsidR="00970027">
        <w:t xml:space="preserve"> Detta stöds av den massiva kritik åkerier och intresseorganisationer riktat mot utredningen.</w:t>
      </w:r>
      <w:r w:rsidR="00967142">
        <w:t xml:space="preserve"> </w:t>
      </w:r>
    </w:p>
    <w:p w:rsidR="00967142" w:rsidP="005E0E16" w:rsidRDefault="00967142" w14:paraId="456311E7" w14:textId="14CAE731">
      <w:r>
        <w:t xml:space="preserve">Vi anser att regeringen måste ge </w:t>
      </w:r>
      <w:r w:rsidR="005C1C32">
        <w:t>Trafikverket lösare tyglar och uppdra åt det</w:t>
      </w:r>
      <w:r>
        <w:t xml:space="preserve"> att förutsättningslöst undersöka vilka vägar som fysiskt klarar av BK4-klassningen, för att sedan införa den nya klassen på </w:t>
      </w:r>
      <w:r w:rsidR="00787C0F">
        <w:t>samtliga dessa sträckningar</w:t>
      </w:r>
      <w:r>
        <w:t xml:space="preserve">. </w:t>
      </w:r>
    </w:p>
    <w:p w:rsidRPr="00967142" w:rsidR="00967142" w:rsidP="005E0E16" w:rsidRDefault="00967142" w14:paraId="456311E8" w14:textId="77777777">
      <w:r>
        <w:lastRenderedPageBreak/>
        <w:t>Att göra sjöfart och järnväg konkurrenskraftigt genom att straffa vägtrafiken anser vi vara fel väg att gå och samhällsekonomiskt ineffektivt.</w:t>
      </w:r>
    </w:p>
    <w:p w:rsidRPr="00093F48" w:rsidR="00093F48" w:rsidP="00093F48" w:rsidRDefault="00093F48" w14:paraId="456311E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EB12AD8F5CB48D9819CA835C69B3328"/>
        </w:placeholder>
        <w15:appearance w15:val="hidden"/>
      </w:sdtPr>
      <w:sdtEndPr/>
      <w:sdtContent>
        <w:p w:rsidR="004801AC" w:rsidP="00CE0CD7" w:rsidRDefault="005E0E16" w14:paraId="456311E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Wiklander (SD)</w:t>
            </w:r>
          </w:p>
        </w:tc>
      </w:tr>
    </w:tbl>
    <w:p w:rsidR="004C33B6" w:rsidRDefault="004C33B6" w14:paraId="456311F1" w14:textId="77777777"/>
    <w:sectPr w:rsidR="004C33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11F3" w14:textId="77777777" w:rsidR="007C4D36" w:rsidRDefault="007C4D36" w:rsidP="000C1CAD">
      <w:pPr>
        <w:spacing w:line="240" w:lineRule="auto"/>
      </w:pPr>
      <w:r>
        <w:separator/>
      </w:r>
    </w:p>
  </w:endnote>
  <w:endnote w:type="continuationSeparator" w:id="0">
    <w:p w14:paraId="456311F4" w14:textId="77777777" w:rsidR="007C4D36" w:rsidRDefault="007C4D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11F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11F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0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311F1" w14:textId="77777777" w:rsidR="007C4D36" w:rsidRDefault="007C4D36" w:rsidP="000C1CAD">
      <w:pPr>
        <w:spacing w:line="240" w:lineRule="auto"/>
      </w:pPr>
      <w:r>
        <w:separator/>
      </w:r>
    </w:p>
  </w:footnote>
  <w:footnote w:type="continuationSeparator" w:id="0">
    <w:p w14:paraId="456311F2" w14:textId="77777777" w:rsidR="007C4D36" w:rsidRDefault="007C4D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56311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631205" wp14:anchorId="456312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E0E16" w14:paraId="456312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D5E35BEF014766B09DBD68DA0630A2"/>
                              </w:placeholder>
                              <w:text/>
                            </w:sdtPr>
                            <w:sdtEndPr/>
                            <w:sdtContent>
                              <w:r w:rsidR="00207D0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30A197C67346D6A7744CDCE13A4B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6312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E0E16" w14:paraId="456312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D5E35BEF014766B09DBD68DA0630A2"/>
                        </w:placeholder>
                        <w:text/>
                      </w:sdtPr>
                      <w:sdtEndPr/>
                      <w:sdtContent>
                        <w:r w:rsidR="00207D0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30A197C67346D6A7744CDCE13A4BA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56311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E0E16" w14:paraId="456311F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07D0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56311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E0E16" w14:paraId="456311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07D0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5E0E16" w14:paraId="532724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5E0E16" w14:paraId="456311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E0E16" w14:paraId="456311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:3629</w:t>
        </w:r>
      </w:sdtContent>
    </w:sdt>
  </w:p>
  <w:p w:rsidR="007A5507" w:rsidP="00E03A3D" w:rsidRDefault="005E0E16" w14:paraId="456312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136E2" w14:paraId="45631201" w14:textId="08034B70">
        <w:pPr>
          <w:pStyle w:val="FSHRub2"/>
        </w:pPr>
        <w:r>
          <w:t>med anledning av prop. 2016/17:112 Godstrafikfrågor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56312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D63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C0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B0E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EA3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329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03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893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6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07D0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5376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320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D0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3F06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33B6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6E2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1C32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0E16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57E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87C0F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4D36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4145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42"/>
    <w:rsid w:val="00967184"/>
    <w:rsid w:val="00970027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117B"/>
    <w:rsid w:val="00AE2568"/>
    <w:rsid w:val="00AE2DC5"/>
    <w:rsid w:val="00AE2FEF"/>
    <w:rsid w:val="00AE4D7A"/>
    <w:rsid w:val="00AE7FFD"/>
    <w:rsid w:val="00AF043C"/>
    <w:rsid w:val="00AF272D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1451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B6B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0CD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ACB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316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5485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311E0"/>
  <w15:chartTrackingRefBased/>
  <w15:docId w15:val="{46DB33D7-E457-4980-9E36-87E772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D3180AA6EC4472BB24EAC25A444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BD01B-FA15-4D4A-982C-A98138E470B0}"/>
      </w:docPartPr>
      <w:docPartBody>
        <w:p w:rsidR="00B37CB4" w:rsidRDefault="009D5F05">
          <w:pPr>
            <w:pStyle w:val="F3D3180AA6EC4472BB24EAC25A4441A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B12AD8F5CB48D9819CA835C69B3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FE716-86F3-4F47-BF43-8480E542B5AF}"/>
      </w:docPartPr>
      <w:docPartBody>
        <w:p w:rsidR="00B37CB4" w:rsidRDefault="009D5F05">
          <w:pPr>
            <w:pStyle w:val="AEB12AD8F5CB48D9819CA835C69B332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ED5E35BEF014766B09DBD68DA063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FB17E-A4CE-499C-A911-3C6847CC1CC9}"/>
      </w:docPartPr>
      <w:docPartBody>
        <w:p w:rsidR="00B37CB4" w:rsidRDefault="009D5F05">
          <w:pPr>
            <w:pStyle w:val="2ED5E35BEF014766B09DBD68DA0630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0A197C67346D6A7744CDCE13A4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57B40-23F3-4E71-A274-DDE375CCDA66}"/>
      </w:docPartPr>
      <w:docPartBody>
        <w:p w:rsidR="00B37CB4" w:rsidRDefault="009D5F05">
          <w:pPr>
            <w:pStyle w:val="C930A197C67346D6A7744CDCE13A4BA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5"/>
    <w:rsid w:val="009D5F05"/>
    <w:rsid w:val="00B3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D3180AA6EC4472BB24EAC25A4441AE">
    <w:name w:val="F3D3180AA6EC4472BB24EAC25A4441AE"/>
  </w:style>
  <w:style w:type="paragraph" w:customStyle="1" w:styleId="9E93E21B28A64EB98152D66251C1476D">
    <w:name w:val="9E93E21B28A64EB98152D66251C1476D"/>
  </w:style>
  <w:style w:type="paragraph" w:customStyle="1" w:styleId="8B29C8FA5FD645C7A1632925EC19FF62">
    <w:name w:val="8B29C8FA5FD645C7A1632925EC19FF62"/>
  </w:style>
  <w:style w:type="paragraph" w:customStyle="1" w:styleId="AEB12AD8F5CB48D9819CA835C69B3328">
    <w:name w:val="AEB12AD8F5CB48D9819CA835C69B3328"/>
  </w:style>
  <w:style w:type="paragraph" w:customStyle="1" w:styleId="2ED5E35BEF014766B09DBD68DA0630A2">
    <w:name w:val="2ED5E35BEF014766B09DBD68DA0630A2"/>
  </w:style>
  <w:style w:type="paragraph" w:customStyle="1" w:styleId="C930A197C67346D6A7744CDCE13A4BA2">
    <w:name w:val="C930A197C67346D6A7744CDCE13A4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10195</RubrikLookup>
    <MotionGuid xmlns="00d11361-0b92-4bae-a181-288d6a55b763">9fe0572a-73bc-4809-bb55-aaeb40d0c6c0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02BE08-0B24-4A0F-B91E-DD565EDD4EB5}"/>
</file>

<file path=customXml/itemProps3.xml><?xml version="1.0" encoding="utf-8"?>
<ds:datastoreItem xmlns:ds="http://schemas.openxmlformats.org/officeDocument/2006/customXml" ds:itemID="{2D7FF37B-ED50-4E54-B208-393859230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9B5E4-A947-4AB0-B0C7-1BC1DB8F2C2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C5C2F99-C70C-47A2-BF69-8450615E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284</Words>
  <Characters>1735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proposition 2016 17 112 Godstrafikfrågor</vt:lpstr>
      <vt:lpstr/>
    </vt:vector>
  </TitlesOfParts>
  <Company>Sveriges riksdag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proposition 2016 17 112 Godstrafikfrågor</dc:title>
  <dc:subject/>
  <dc:creator>Per Sefastsson</dc:creator>
  <cp:keywords/>
  <dc:description/>
  <cp:lastModifiedBy>Katarina Holm</cp:lastModifiedBy>
  <cp:revision>8</cp:revision>
  <cp:lastPrinted>2017-03-07T09:51:00Z</cp:lastPrinted>
  <dcterms:created xsi:type="dcterms:W3CDTF">2017-03-07T09:54:00Z</dcterms:created>
  <dcterms:modified xsi:type="dcterms:W3CDTF">2017-03-20T15:12:00Z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*T14FDD021C39A*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https://filur.riksdagen.se/drop/DropOffLibrary/T14FDD021C39A.docx</vt:lpwstr>
  </property>
  <property fmtid="{D5CDD505-2E9C-101B-9397-08002B2CF9AE}" pid="13" name="RevisionsOn">
    <vt:lpwstr>1</vt:lpwstr>
  </property>
</Properties>
</file>