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247F880B7CA41A7B3F316A433922D00"/>
        </w:placeholder>
        <w:text/>
      </w:sdtPr>
      <w:sdtEndPr/>
      <w:sdtContent>
        <w:p w:rsidRPr="009B062B" w:rsidR="00AF30DD" w:rsidP="00DA28CE" w:rsidRDefault="00AF30DD" w14:paraId="2212F2E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fe50208-8d5d-4e1c-a239-3f3eff00d1e6"/>
        <w:id w:val="1366033282"/>
        <w:lock w:val="sdtLocked"/>
      </w:sdtPr>
      <w:sdtEndPr/>
      <w:sdtContent>
        <w:p w:rsidR="00DD444B" w:rsidRDefault="00B61CAC" w14:paraId="2212F2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beslut om assistansersättning ska kunna omprövas genom en ny bedömning utan att behöva gå via domstol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78C973A251942DD80B71E5485B7E843"/>
        </w:placeholder>
        <w:text/>
      </w:sdtPr>
      <w:sdtEndPr/>
      <w:sdtContent>
        <w:p w:rsidRPr="009B062B" w:rsidR="006D79C9" w:rsidP="00333E95" w:rsidRDefault="006D79C9" w14:paraId="2212F2EC" w14:textId="77777777">
          <w:pPr>
            <w:pStyle w:val="Rubrik1"/>
          </w:pPr>
          <w:r>
            <w:t>Motivering</w:t>
          </w:r>
        </w:p>
      </w:sdtContent>
    </w:sdt>
    <w:p w:rsidR="000F643F" w:rsidP="000F643F" w:rsidRDefault="000F643F" w14:paraId="2212F2ED" w14:textId="1A24E9BB">
      <w:pPr>
        <w:pStyle w:val="Normalutanindragellerluft"/>
      </w:pPr>
      <w:r w:rsidRPr="000F643F">
        <w:t>Det är oroväckande att LSS-lagens ursprungliga intentioner, vad gäller personlig assistans, förefaller ha urgröpts genom illa</w:t>
      </w:r>
      <w:r w:rsidR="00514540">
        <w:t xml:space="preserve"> </w:t>
      </w:r>
      <w:r w:rsidRPr="000F643F">
        <w:t>förd politik och begränsande domar de senaste åren. De snäva tolkningarna av domarna är oförenliga med LSS:s ursprungliga intentioner och FN:s konvention om rättigheter för personer med funktionsnedsättning, eftersom det ofta leder till att människor inte har samma rätt och tillgång till samhället på lika villkor. I FN-konventionen om mänskliga rättigheter för personer med funktionsnedsättning fastslås rätten till självbestämmande och rätten att kunna delta i samhället. Sverige, som ratificerat FN:s konvention, har ett ansvar att se till att rättig</w:t>
      </w:r>
      <w:r w:rsidR="000B7212">
        <w:softHyphen/>
      </w:r>
      <w:r w:rsidRPr="000F643F">
        <w:t>heterna i konventionen också uppfylls. Konventionen säger att personer med funktions</w:t>
      </w:r>
      <w:r w:rsidR="000B7212">
        <w:softHyphen/>
      </w:r>
      <w:r w:rsidRPr="000F643F">
        <w:t>nedsättning ska ha tillgång till olika former av samhällsservice, som ger ett nödvändigt stöd för att förhindra utanförskap och avskildhet från samhället. Trots detta nekas i dag allt fler personer med funktionsnedsättning rätt till stöd på grund av de regler och rikt</w:t>
      </w:r>
      <w:r w:rsidR="000B7212">
        <w:softHyphen/>
      </w:r>
      <w:r w:rsidRPr="000F643F">
        <w:t>linjer som nu blivit praxis.</w:t>
      </w:r>
    </w:p>
    <w:p w:rsidR="000B7212" w:rsidP="000F643F" w:rsidRDefault="000F643F" w14:paraId="1C70B3DF" w14:textId="77777777">
      <w:r>
        <w:t xml:space="preserve">Det är viktigt att säkra upp kvalitén för de som är berättigade till assistansersättning genom att de som beviljar ersättningen har rätt kompetens. Det borde vara självklart att </w:t>
      </w:r>
    </w:p>
    <w:p w:rsidR="000B7212" w:rsidRDefault="000B7212" w14:paraId="6D47CC6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0B7212" w:rsidR="000F643F" w:rsidP="000B7212" w:rsidRDefault="000F643F" w14:paraId="2212F2EE" w14:textId="2AB14243">
      <w:pPr>
        <w:pStyle w:val="Normalutanindragellerluft"/>
      </w:pPr>
      <w:bookmarkStart w:name="_GoBack" w:id="1"/>
      <w:bookmarkEnd w:id="1"/>
      <w:r w:rsidRPr="000B7212">
        <w:lastRenderedPageBreak/>
        <w:t xml:space="preserve">man kan </w:t>
      </w:r>
      <w:r w:rsidRPr="000B7212" w:rsidR="00AE74B2">
        <w:t>begära</w:t>
      </w:r>
      <w:r w:rsidRPr="000B7212">
        <w:t xml:space="preserve"> ny medicinsk bedömning </w:t>
      </w:r>
      <w:r w:rsidRPr="000B7212" w:rsidR="00AE74B2">
        <w:t>av medicinsk eller högre omvårdnads</w:t>
      </w:r>
      <w:r w:rsidRPr="000B7212" w:rsidR="000B7212">
        <w:softHyphen/>
      </w:r>
      <w:r w:rsidRPr="000B7212" w:rsidR="00AE74B2">
        <w:t>kompetens ifall man fått avslag, istället för att gå till domstol.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F3ECCFB01C40EFB0CE64D0CD69A08B"/>
        </w:placeholder>
      </w:sdtPr>
      <w:sdtEndPr>
        <w:rPr>
          <w:i w:val="0"/>
          <w:noProof w:val="0"/>
        </w:rPr>
      </w:sdtEndPr>
      <w:sdtContent>
        <w:p w:rsidR="00932536" w:rsidP="00C4218D" w:rsidRDefault="00932536" w14:paraId="2212F2F0" w14:textId="77777777"/>
        <w:p w:rsidRPr="008E0FE2" w:rsidR="004801AC" w:rsidP="00C4218D" w:rsidRDefault="000B7212" w14:paraId="2212F2F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Ståhl Herrstedt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577E9" w:rsidRDefault="00C577E9" w14:paraId="2212F2F5" w14:textId="77777777"/>
    <w:sectPr w:rsidR="00C577E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2F2F7" w14:textId="77777777" w:rsidR="00743490" w:rsidRDefault="00743490" w:rsidP="000C1CAD">
      <w:pPr>
        <w:spacing w:line="240" w:lineRule="auto"/>
      </w:pPr>
      <w:r>
        <w:separator/>
      </w:r>
    </w:p>
  </w:endnote>
  <w:endnote w:type="continuationSeparator" w:id="0">
    <w:p w14:paraId="2212F2F8" w14:textId="77777777" w:rsidR="00743490" w:rsidRDefault="007434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F2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F2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4218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F306" w14:textId="77777777" w:rsidR="00262EA3" w:rsidRPr="00C4218D" w:rsidRDefault="00262EA3" w:rsidP="00C421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2F2F5" w14:textId="77777777" w:rsidR="00743490" w:rsidRDefault="00743490" w:rsidP="000C1CAD">
      <w:pPr>
        <w:spacing w:line="240" w:lineRule="auto"/>
      </w:pPr>
      <w:r>
        <w:separator/>
      </w:r>
    </w:p>
  </w:footnote>
  <w:footnote w:type="continuationSeparator" w:id="0">
    <w:p w14:paraId="2212F2F6" w14:textId="77777777" w:rsidR="00743490" w:rsidRDefault="007434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212F2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12F308" wp14:anchorId="2212F3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7212" w14:paraId="2212F30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20B77EE4D64845938A1C1491DA8164"/>
                              </w:placeholder>
                              <w:text/>
                            </w:sdtPr>
                            <w:sdtEndPr/>
                            <w:sdtContent>
                              <w:r w:rsidR="000F643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F5B2ADBF1047B6B4FD15CB6AA0530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12F3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7212" w14:paraId="2212F30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20B77EE4D64845938A1C1491DA8164"/>
                        </w:placeholder>
                        <w:text/>
                      </w:sdtPr>
                      <w:sdtEndPr/>
                      <w:sdtContent>
                        <w:r w:rsidR="000F643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F5B2ADBF1047B6B4FD15CB6AA0530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12F2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212F2FB" w14:textId="77777777">
    <w:pPr>
      <w:jc w:val="right"/>
    </w:pPr>
  </w:p>
  <w:p w:rsidR="00262EA3" w:rsidP="00776B74" w:rsidRDefault="00262EA3" w14:paraId="2212F2F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B7212" w14:paraId="2212F2F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212F30A" wp14:anchorId="2212F3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7212" w14:paraId="2212F30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643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B7212" w14:paraId="2212F30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7212" w14:paraId="2212F30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:3292</w:t>
        </w:r>
      </w:sdtContent>
    </w:sdt>
  </w:p>
  <w:p w:rsidR="00262EA3" w:rsidP="00E03A3D" w:rsidRDefault="000B7212" w14:paraId="2212F30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Carina Ståhl Herrstedt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F643F" w14:paraId="2212F304" w14:textId="77777777">
        <w:pPr>
          <w:pStyle w:val="FSHRub2"/>
        </w:pPr>
        <w:r>
          <w:t>Ny medicinsk bedömning för assistansberättigade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12F30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0F64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212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43F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1EC6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540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41A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490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536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858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4B2"/>
    <w:rsid w:val="00AE7FFD"/>
    <w:rsid w:val="00AF043C"/>
    <w:rsid w:val="00AF1084"/>
    <w:rsid w:val="00AF23CB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CAC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18D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7E9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44B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12F2E9"/>
  <w15:chartTrackingRefBased/>
  <w15:docId w15:val="{4C9DDC57-CD18-4BF3-892B-703456E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47F880B7CA41A7B3F316A433922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BB3AA-BE97-48B1-BD51-6683DA7233B9}"/>
      </w:docPartPr>
      <w:docPartBody>
        <w:p w:rsidR="00261CEE" w:rsidRDefault="005F74EA">
          <w:pPr>
            <w:pStyle w:val="A247F880B7CA41A7B3F316A433922D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8C973A251942DD80B71E5485B7E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D8FF8-B3C2-4B4B-B87E-B0F29F3C74BE}"/>
      </w:docPartPr>
      <w:docPartBody>
        <w:p w:rsidR="00261CEE" w:rsidRDefault="005F74EA">
          <w:pPr>
            <w:pStyle w:val="778C973A251942DD80B71E5485B7E8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20B77EE4D64845938A1C1491DA8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A7C40-1E9F-414B-84A1-653DEE7A35B1}"/>
      </w:docPartPr>
      <w:docPartBody>
        <w:p w:rsidR="00261CEE" w:rsidRDefault="005F74EA">
          <w:pPr>
            <w:pStyle w:val="4920B77EE4D64845938A1C1491DA81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F5B2ADBF1047B6B4FD15CB6AA05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84F57-1B10-46D9-B562-D0D241CE7359}"/>
      </w:docPartPr>
      <w:docPartBody>
        <w:p w:rsidR="00261CEE" w:rsidRDefault="005F74EA">
          <w:pPr>
            <w:pStyle w:val="6BF5B2ADBF1047B6B4FD15CB6AA05300"/>
          </w:pPr>
          <w:r>
            <w:t xml:space="preserve"> </w:t>
          </w:r>
        </w:p>
      </w:docPartBody>
    </w:docPart>
    <w:docPart>
      <w:docPartPr>
        <w:name w:val="46F3ECCFB01C40EFB0CE64D0CD69A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B0C1B-CA8C-4A8A-807C-A5BC1FC4CB6D}"/>
      </w:docPartPr>
      <w:docPartBody>
        <w:p w:rsidR="00434082" w:rsidRDefault="004340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EA"/>
    <w:rsid w:val="00261CEE"/>
    <w:rsid w:val="00434082"/>
    <w:rsid w:val="005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47F880B7CA41A7B3F316A433922D00">
    <w:name w:val="A247F880B7CA41A7B3F316A433922D00"/>
  </w:style>
  <w:style w:type="paragraph" w:customStyle="1" w:styleId="A62BE1EAC96144E391AD1D596BB0A12B">
    <w:name w:val="A62BE1EAC96144E391AD1D596BB0A1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281413634A4BBA85E3DABC5B5ACCE4">
    <w:name w:val="EE281413634A4BBA85E3DABC5B5ACCE4"/>
  </w:style>
  <w:style w:type="paragraph" w:customStyle="1" w:styleId="778C973A251942DD80B71E5485B7E843">
    <w:name w:val="778C973A251942DD80B71E5485B7E843"/>
  </w:style>
  <w:style w:type="paragraph" w:customStyle="1" w:styleId="ACE549B600114215BFFD5CF6971D6CC0">
    <w:name w:val="ACE549B600114215BFFD5CF6971D6CC0"/>
  </w:style>
  <w:style w:type="paragraph" w:customStyle="1" w:styleId="6910BBF316E742F788B6FED3148BC1C1">
    <w:name w:val="6910BBF316E742F788B6FED3148BC1C1"/>
  </w:style>
  <w:style w:type="paragraph" w:customStyle="1" w:styleId="4920B77EE4D64845938A1C1491DA8164">
    <w:name w:val="4920B77EE4D64845938A1C1491DA8164"/>
  </w:style>
  <w:style w:type="paragraph" w:customStyle="1" w:styleId="6BF5B2ADBF1047B6B4FD15CB6AA05300">
    <w:name w:val="6BF5B2ADBF1047B6B4FD15CB6AA05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77535-C14D-4F87-9D6F-F8E061C6102D}"/>
</file>

<file path=customXml/itemProps2.xml><?xml version="1.0" encoding="utf-8"?>
<ds:datastoreItem xmlns:ds="http://schemas.openxmlformats.org/officeDocument/2006/customXml" ds:itemID="{56F5BA1C-38C2-410C-B2E7-FDC4533B4BD0}"/>
</file>

<file path=customXml/itemProps3.xml><?xml version="1.0" encoding="utf-8"?>
<ds:datastoreItem xmlns:ds="http://schemas.openxmlformats.org/officeDocument/2006/customXml" ds:itemID="{76EF63B4-90A9-442D-807D-92108D5FB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1426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Ny medicinsk bedömning för assistansberättigade</vt:lpstr>
      <vt:lpstr>
      </vt:lpstr>
    </vt:vector>
  </TitlesOfParts>
  <Company>Sveriges riksdag</Company>
  <LinksUpToDate>false</LinksUpToDate>
  <CharactersWithSpaces>1661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