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2EC11C5B544480493B29D3246061927"/>
        </w:placeholder>
        <w15:appearance w15:val="hidden"/>
        <w:text/>
      </w:sdtPr>
      <w:sdtEndPr/>
      <w:sdtContent>
        <w:p w:rsidRPr="009B062B" w:rsidR="00AF30DD" w:rsidP="009B062B" w:rsidRDefault="00AF30DD" w14:paraId="403062DA" w14:textId="77777777">
          <w:pPr>
            <w:pStyle w:val="RubrikFrslagTIllRiksdagsbeslut"/>
          </w:pPr>
          <w:r w:rsidRPr="009B062B">
            <w:t>Förslag till riksdagsbeslut</w:t>
          </w:r>
        </w:p>
      </w:sdtContent>
    </w:sdt>
    <w:sdt>
      <w:sdtPr>
        <w:alias w:val="Yrkande 1"/>
        <w:tag w:val="fd945b53-f7ff-40c4-ba5f-03ab7bc4f7d6"/>
        <w:id w:val="1769736145"/>
        <w:lock w:val="sdtLocked"/>
      </w:sdtPr>
      <w:sdtEndPr/>
      <w:sdtContent>
        <w:p w:rsidR="00773F61" w:rsidRDefault="00A96864" w14:paraId="1B4D1A04" w14:textId="77777777">
          <w:pPr>
            <w:pStyle w:val="Frslagstext"/>
            <w:numPr>
              <w:ilvl w:val="0"/>
              <w:numId w:val="0"/>
            </w:numPr>
          </w:pPr>
          <w:r>
            <w:t>Riksdagen ställer sig bakom det som anförs i motionen om att avskaffa kravet på att upprätta delårsrapporter för de statliga myndigheter som i dag har det kravet och tillkännager detta för regeringen.</w:t>
          </w:r>
        </w:p>
      </w:sdtContent>
    </w:sdt>
    <w:p w:rsidRPr="009B062B" w:rsidR="00AF30DD" w:rsidP="009B062B" w:rsidRDefault="000156D9" w14:paraId="77EBD69A" w14:textId="77777777">
      <w:pPr>
        <w:pStyle w:val="Rubrik1"/>
      </w:pPr>
      <w:bookmarkStart w:name="MotionsStart" w:id="0"/>
      <w:bookmarkEnd w:id="0"/>
      <w:r w:rsidRPr="009B062B">
        <w:t>Motivering</w:t>
      </w:r>
    </w:p>
    <w:p w:rsidR="00C96B75" w:rsidP="00C96B75" w:rsidRDefault="00C96B75" w14:paraId="2D94D944" w14:textId="03E50009">
      <w:pPr>
        <w:pStyle w:val="Normalutanindragellerluft"/>
      </w:pPr>
      <w:r>
        <w:t>Ett 60-tal myndigheter har idag lagstiftningskrav på sig att upprätta delårsrapporter. Riksrevisionen har granskat huruvida</w:t>
      </w:r>
      <w:r w:rsidR="00A5324C">
        <w:t xml:space="preserve"> detta krav är ändamålsenligt. </w:t>
      </w:r>
      <w:r>
        <w:t>Deras slutsats är att nyttan med delårsrapporterna är</w:t>
      </w:r>
      <w:r w:rsidR="00A5324C">
        <w:t xml:space="preserve"> begränsad för såväl regeringen och myndigheterna själva som R</w:t>
      </w:r>
      <w:r>
        <w:t xml:space="preserve">iksrevisionen. Riksrevisionen konstaterar att delårsrapporterna framför allt har liten betydelse för myndigheternas egen interna kontroll och styrning. </w:t>
      </w:r>
    </w:p>
    <w:p w:rsidRPr="00A5324C" w:rsidR="00C96B75" w:rsidP="00A5324C" w:rsidRDefault="00C96B75" w14:paraId="425FE157" w14:textId="77777777">
      <w:r w:rsidRPr="00A5324C">
        <w:t>Sedan 1997, när kravet infördes, har oerhört mycket hänt gällande hur myndigheterna jobbar, inte minst gällande digitalisering och teknik. Många processer sker idag snabbare, och det förefaller därför inte vara ändamålsenligt med ett krav på delårsrapporter. Resultat och uppföljning måste ske kontinuerligt, och åtgärder vidtas, snabbare än per halvår.</w:t>
      </w:r>
    </w:p>
    <w:p w:rsidRPr="00A5324C" w:rsidR="00C96B75" w:rsidP="00A5324C" w:rsidRDefault="00A5324C" w14:paraId="7354A610" w14:textId="25F84021">
      <w:bookmarkStart w:name="_GoBack" w:id="1"/>
      <w:bookmarkEnd w:id="1"/>
      <w:r w:rsidRPr="00A5324C">
        <w:t>Enligt R</w:t>
      </w:r>
      <w:r w:rsidRPr="00A5324C" w:rsidR="00C96B75">
        <w:t>iksrevisionen skulle ett avskaffande av delårsrapporter innebära en kostnadsbesparing på 21 miljoner kronor per år. Det är förvisso en marginell del av statens utgifter. Signalen mot samhället och skattebetalarna att spara på statlig administration som inte har någon påvisad nytta är icke desto mindre viktig att sända.</w:t>
      </w:r>
    </w:p>
    <w:p w:rsidRPr="00C96B75" w:rsidR="00C96B75" w:rsidP="00C96B75" w:rsidRDefault="00C96B75" w14:paraId="11739D64" w14:textId="77777777"/>
    <w:sdt>
      <w:sdtPr>
        <w:alias w:val="CC_Underskrifter"/>
        <w:tag w:val="CC_Underskrifter"/>
        <w:id w:val="583496634"/>
        <w:lock w:val="sdtContentLocked"/>
        <w:placeholder>
          <w:docPart w:val="15BE8AFF9F5240A48D5F4E459456A41D"/>
        </w:placeholder>
        <w15:appearance w15:val="hidden"/>
      </w:sdtPr>
      <w:sdtEndPr>
        <w:rPr>
          <w:i/>
          <w:noProof/>
        </w:rPr>
      </w:sdtEndPr>
      <w:sdtContent>
        <w:p w:rsidR="00AD28F9" w:rsidP="00922152" w:rsidRDefault="00A5324C" w14:paraId="1B69B6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4801AC" w:rsidP="007E0C6D" w:rsidRDefault="004801AC" w14:paraId="7A62765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AF255" w14:textId="77777777" w:rsidR="00C96B75" w:rsidRDefault="00C96B75" w:rsidP="000C1CAD">
      <w:pPr>
        <w:spacing w:line="240" w:lineRule="auto"/>
      </w:pPr>
      <w:r>
        <w:separator/>
      </w:r>
    </w:p>
  </w:endnote>
  <w:endnote w:type="continuationSeparator" w:id="0">
    <w:p w14:paraId="129174BE" w14:textId="77777777" w:rsidR="00C96B75" w:rsidRDefault="00C96B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61F2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9A34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324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AAC84" w14:textId="77777777" w:rsidR="00C96B75" w:rsidRDefault="00C96B75" w:rsidP="000C1CAD">
      <w:pPr>
        <w:spacing w:line="240" w:lineRule="auto"/>
      </w:pPr>
      <w:r>
        <w:separator/>
      </w:r>
    </w:p>
  </w:footnote>
  <w:footnote w:type="continuationSeparator" w:id="0">
    <w:p w14:paraId="16B8EBC8" w14:textId="77777777" w:rsidR="00C96B75" w:rsidRDefault="00C96B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AE4D4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8070F2" wp14:anchorId="0C78B3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324C" w14:paraId="1379A239" w14:textId="77777777">
                          <w:pPr>
                            <w:jc w:val="right"/>
                          </w:pPr>
                          <w:sdt>
                            <w:sdtPr>
                              <w:alias w:val="CC_Noformat_Partikod"/>
                              <w:tag w:val="CC_Noformat_Partikod"/>
                              <w:id w:val="-53464382"/>
                              <w:placeholder>
                                <w:docPart w:val="59176E830385443E8CA0695FBFA57294"/>
                              </w:placeholder>
                              <w:text/>
                            </w:sdtPr>
                            <w:sdtEndPr/>
                            <w:sdtContent>
                              <w:r w:rsidR="00C96B75">
                                <w:t>MP</w:t>
                              </w:r>
                            </w:sdtContent>
                          </w:sdt>
                          <w:sdt>
                            <w:sdtPr>
                              <w:alias w:val="CC_Noformat_Partinummer"/>
                              <w:tag w:val="CC_Noformat_Partinummer"/>
                              <w:id w:val="-1709555926"/>
                              <w:placeholder>
                                <w:docPart w:val="6756C042F7134D40BAB8F2CB844C588C"/>
                              </w:placeholder>
                              <w:text/>
                            </w:sdtPr>
                            <w:sdtEndPr/>
                            <w:sdtContent>
                              <w:r w:rsidR="00C96B75">
                                <w:t>2301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78B3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5324C" w14:paraId="1379A239" w14:textId="77777777">
                    <w:pPr>
                      <w:jc w:val="right"/>
                    </w:pPr>
                    <w:sdt>
                      <w:sdtPr>
                        <w:alias w:val="CC_Noformat_Partikod"/>
                        <w:tag w:val="CC_Noformat_Partikod"/>
                        <w:id w:val="-53464382"/>
                        <w:placeholder>
                          <w:docPart w:val="59176E830385443E8CA0695FBFA57294"/>
                        </w:placeholder>
                        <w:text/>
                      </w:sdtPr>
                      <w:sdtEndPr/>
                      <w:sdtContent>
                        <w:r w:rsidR="00C96B75">
                          <w:t>MP</w:t>
                        </w:r>
                      </w:sdtContent>
                    </w:sdt>
                    <w:sdt>
                      <w:sdtPr>
                        <w:alias w:val="CC_Noformat_Partinummer"/>
                        <w:tag w:val="CC_Noformat_Partinummer"/>
                        <w:id w:val="-1709555926"/>
                        <w:placeholder>
                          <w:docPart w:val="6756C042F7134D40BAB8F2CB844C588C"/>
                        </w:placeholder>
                        <w:text/>
                      </w:sdtPr>
                      <w:sdtEndPr/>
                      <w:sdtContent>
                        <w:r w:rsidR="00C96B75">
                          <w:t>2301</w:t>
                        </w:r>
                      </w:sdtContent>
                    </w:sdt>
                  </w:p>
                </w:txbxContent>
              </v:textbox>
              <w10:wrap anchorx="page"/>
            </v:shape>
          </w:pict>
        </mc:Fallback>
      </mc:AlternateContent>
    </w:r>
  </w:p>
  <w:p w:rsidRPr="00293C4F" w:rsidR="007A5507" w:rsidP="00776B74" w:rsidRDefault="007A5507" w14:paraId="57AA03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324C" w14:paraId="144E802A" w14:textId="77777777">
    <w:pPr>
      <w:jc w:val="right"/>
    </w:pPr>
    <w:sdt>
      <w:sdtPr>
        <w:alias w:val="CC_Noformat_Partikod"/>
        <w:tag w:val="CC_Noformat_Partikod"/>
        <w:id w:val="559911109"/>
        <w:text/>
      </w:sdtPr>
      <w:sdtEndPr/>
      <w:sdtContent>
        <w:r w:rsidR="00C96B75">
          <w:t>MP</w:t>
        </w:r>
      </w:sdtContent>
    </w:sdt>
    <w:sdt>
      <w:sdtPr>
        <w:alias w:val="CC_Noformat_Partinummer"/>
        <w:tag w:val="CC_Noformat_Partinummer"/>
        <w:id w:val="1197820850"/>
        <w:text/>
      </w:sdtPr>
      <w:sdtEndPr/>
      <w:sdtContent>
        <w:r w:rsidR="00C96B75">
          <w:t>2301</w:t>
        </w:r>
      </w:sdtContent>
    </w:sdt>
  </w:p>
  <w:p w:rsidR="007A5507" w:rsidP="00776B74" w:rsidRDefault="007A5507" w14:paraId="229782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324C" w14:paraId="5A3BF03F" w14:textId="77777777">
    <w:pPr>
      <w:jc w:val="right"/>
    </w:pPr>
    <w:sdt>
      <w:sdtPr>
        <w:alias w:val="CC_Noformat_Partikod"/>
        <w:tag w:val="CC_Noformat_Partikod"/>
        <w:id w:val="1471015553"/>
        <w:text/>
      </w:sdtPr>
      <w:sdtEndPr/>
      <w:sdtContent>
        <w:r w:rsidR="00C96B75">
          <w:t>MP</w:t>
        </w:r>
      </w:sdtContent>
    </w:sdt>
    <w:sdt>
      <w:sdtPr>
        <w:alias w:val="CC_Noformat_Partinummer"/>
        <w:tag w:val="CC_Noformat_Partinummer"/>
        <w:id w:val="-2014525982"/>
        <w:text/>
      </w:sdtPr>
      <w:sdtEndPr/>
      <w:sdtContent>
        <w:r w:rsidR="00C96B75">
          <w:t>2301</w:t>
        </w:r>
      </w:sdtContent>
    </w:sdt>
  </w:p>
  <w:p w:rsidR="007A5507" w:rsidP="00A314CF" w:rsidRDefault="00A5324C" w14:paraId="63D7DA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5324C" w14:paraId="40C949F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5324C" w14:paraId="05279A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w:t>
        </w:r>
      </w:sdtContent>
    </w:sdt>
  </w:p>
  <w:p w:rsidR="007A5507" w:rsidP="00E03A3D" w:rsidRDefault="00A5324C" w14:paraId="5B636BF9"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15:appearance w15:val="hidden"/>
      <w:text/>
    </w:sdtPr>
    <w:sdtEndPr/>
    <w:sdtContent>
      <w:p w:rsidR="007A5507" w:rsidP="00283E0F" w:rsidRDefault="00AC060F" w14:paraId="103221BA" w14:textId="1B667D30">
        <w:pPr>
          <w:pStyle w:val="FSHRub2"/>
        </w:pPr>
        <w:r>
          <w:t>K</w:t>
        </w:r>
        <w:r w:rsidR="00C96B75">
          <w:t>ravet på delårsrapporter för statliga myndigheter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6E4490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6B7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7AA"/>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DD6"/>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F61"/>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152"/>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24C"/>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64"/>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60F"/>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B75"/>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756"/>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C13"/>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2526E1"/>
  <w15:chartTrackingRefBased/>
  <w15:docId w15:val="{13FB7812-33C4-44C5-9059-4CB96800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EC11C5B544480493B29D3246061927"/>
        <w:category>
          <w:name w:val="Allmänt"/>
          <w:gallery w:val="placeholder"/>
        </w:category>
        <w:types>
          <w:type w:val="bbPlcHdr"/>
        </w:types>
        <w:behaviors>
          <w:behavior w:val="content"/>
        </w:behaviors>
        <w:guid w:val="{F35B52AD-3CA9-4E25-8456-0AAA1B05646B}"/>
      </w:docPartPr>
      <w:docPartBody>
        <w:p w:rsidR="002D4163" w:rsidRDefault="002D4163">
          <w:pPr>
            <w:pStyle w:val="12EC11C5B544480493B29D3246061927"/>
          </w:pPr>
          <w:r w:rsidRPr="009A726D">
            <w:rPr>
              <w:rStyle w:val="Platshllartext"/>
            </w:rPr>
            <w:t>Klicka här för att ange text.</w:t>
          </w:r>
        </w:p>
      </w:docPartBody>
    </w:docPart>
    <w:docPart>
      <w:docPartPr>
        <w:name w:val="15BE8AFF9F5240A48D5F4E459456A41D"/>
        <w:category>
          <w:name w:val="Allmänt"/>
          <w:gallery w:val="placeholder"/>
        </w:category>
        <w:types>
          <w:type w:val="bbPlcHdr"/>
        </w:types>
        <w:behaviors>
          <w:behavior w:val="content"/>
        </w:behaviors>
        <w:guid w:val="{8F2194F5-44A5-4CC9-B21B-382B8C921CDC}"/>
      </w:docPartPr>
      <w:docPartBody>
        <w:p w:rsidR="002D4163" w:rsidRDefault="002D4163">
          <w:pPr>
            <w:pStyle w:val="15BE8AFF9F5240A48D5F4E459456A41D"/>
          </w:pPr>
          <w:r w:rsidRPr="002551EA">
            <w:rPr>
              <w:rStyle w:val="Platshllartext"/>
              <w:color w:val="808080" w:themeColor="background1" w:themeShade="80"/>
            </w:rPr>
            <w:t>[Motionärernas namn]</w:t>
          </w:r>
        </w:p>
      </w:docPartBody>
    </w:docPart>
    <w:docPart>
      <w:docPartPr>
        <w:name w:val="59176E830385443E8CA0695FBFA57294"/>
        <w:category>
          <w:name w:val="Allmänt"/>
          <w:gallery w:val="placeholder"/>
        </w:category>
        <w:types>
          <w:type w:val="bbPlcHdr"/>
        </w:types>
        <w:behaviors>
          <w:behavior w:val="content"/>
        </w:behaviors>
        <w:guid w:val="{4B90B050-EBCF-4DAB-A4CE-05C57AA0CCA5}"/>
      </w:docPartPr>
      <w:docPartBody>
        <w:p w:rsidR="002D4163" w:rsidRDefault="002D4163">
          <w:pPr>
            <w:pStyle w:val="59176E830385443E8CA0695FBFA57294"/>
          </w:pPr>
          <w:r>
            <w:rPr>
              <w:rStyle w:val="Platshllartext"/>
            </w:rPr>
            <w:t xml:space="preserve"> </w:t>
          </w:r>
        </w:p>
      </w:docPartBody>
    </w:docPart>
    <w:docPart>
      <w:docPartPr>
        <w:name w:val="6756C042F7134D40BAB8F2CB844C588C"/>
        <w:category>
          <w:name w:val="Allmänt"/>
          <w:gallery w:val="placeholder"/>
        </w:category>
        <w:types>
          <w:type w:val="bbPlcHdr"/>
        </w:types>
        <w:behaviors>
          <w:behavior w:val="content"/>
        </w:behaviors>
        <w:guid w:val="{C0010ACB-DECD-415D-BBC5-C273F1FFE448}"/>
      </w:docPartPr>
      <w:docPartBody>
        <w:p w:rsidR="002D4163" w:rsidRDefault="002D4163">
          <w:pPr>
            <w:pStyle w:val="6756C042F7134D40BAB8F2CB844C58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163"/>
    <w:rsid w:val="002D4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EC11C5B544480493B29D3246061927">
    <w:name w:val="12EC11C5B544480493B29D3246061927"/>
  </w:style>
  <w:style w:type="paragraph" w:customStyle="1" w:styleId="F9A166E69D52452F8CB6918A6135094C">
    <w:name w:val="F9A166E69D52452F8CB6918A6135094C"/>
  </w:style>
  <w:style w:type="paragraph" w:customStyle="1" w:styleId="4D4F68B056E04845BE176BC10B002604">
    <w:name w:val="4D4F68B056E04845BE176BC10B002604"/>
  </w:style>
  <w:style w:type="paragraph" w:customStyle="1" w:styleId="15BE8AFF9F5240A48D5F4E459456A41D">
    <w:name w:val="15BE8AFF9F5240A48D5F4E459456A41D"/>
  </w:style>
  <w:style w:type="paragraph" w:customStyle="1" w:styleId="59176E830385443E8CA0695FBFA57294">
    <w:name w:val="59176E830385443E8CA0695FBFA57294"/>
  </w:style>
  <w:style w:type="paragraph" w:customStyle="1" w:styleId="6756C042F7134D40BAB8F2CB844C588C">
    <w:name w:val="6756C042F7134D40BAB8F2CB844C5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7E48A-6352-4CA7-A535-37EFDCB0AF11}"/>
</file>

<file path=customXml/itemProps2.xml><?xml version="1.0" encoding="utf-8"?>
<ds:datastoreItem xmlns:ds="http://schemas.openxmlformats.org/officeDocument/2006/customXml" ds:itemID="{67074D89-D6C3-49E8-8F31-4F76E5867BE6}"/>
</file>

<file path=customXml/itemProps3.xml><?xml version="1.0" encoding="utf-8"?>
<ds:datastoreItem xmlns:ds="http://schemas.openxmlformats.org/officeDocument/2006/customXml" ds:itemID="{61182FD8-495F-45C4-B407-CA5FC3AAB556}"/>
</file>

<file path=docProps/app.xml><?xml version="1.0" encoding="utf-8"?>
<Properties xmlns="http://schemas.openxmlformats.org/officeDocument/2006/extended-properties" xmlns:vt="http://schemas.openxmlformats.org/officeDocument/2006/docPropsVTypes">
  <Template>Normal</Template>
  <TotalTime>16</TotalTime>
  <Pages>1</Pages>
  <Words>189</Words>
  <Characters>1184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201617MP2301 Avskaffa kravet på delårsrapporter för statliga myndigheter</vt:lpstr>
      <vt:lpstr>
      </vt:lpstr>
    </vt:vector>
  </TitlesOfParts>
  <Company>Sveriges riksdag</Company>
  <LinksUpToDate>false</LinksUpToDate>
  <CharactersWithSpaces>1365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