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C6B36" w:rsidTr="00E57AA2">
        <w:tblPrEx>
          <w:tblCellMar>
            <w:top w:w="0" w:type="dxa"/>
            <w:bottom w:w="0" w:type="dxa"/>
          </w:tblCellMar>
        </w:tblPrEx>
        <w:tc>
          <w:tcPr>
            <w:tcW w:w="2268" w:type="dxa"/>
          </w:tcPr>
          <w:p w:rsidR="006E4E11" w:rsidRPr="00AC6B3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C6B36" w:rsidRDefault="006E4E11" w:rsidP="007242A3">
            <w:pPr>
              <w:framePr w:w="5035" w:h="1644" w:wrap="notBeside" w:vAnchor="page" w:hAnchor="page" w:x="6573" w:y="721"/>
              <w:rPr>
                <w:rFonts w:ascii="TradeGothic" w:hAnsi="TradeGothic"/>
                <w:i/>
                <w:sz w:val="18"/>
              </w:rPr>
            </w:pPr>
          </w:p>
        </w:tc>
      </w:tr>
      <w:tr w:rsidR="00E57AA2" w:rsidRPr="00AC6B36" w:rsidTr="00E57AA2">
        <w:tblPrEx>
          <w:tblCellMar>
            <w:top w:w="0" w:type="dxa"/>
            <w:bottom w:w="0" w:type="dxa"/>
          </w:tblCellMar>
        </w:tblPrEx>
        <w:tc>
          <w:tcPr>
            <w:tcW w:w="5267" w:type="dxa"/>
            <w:gridSpan w:val="3"/>
          </w:tcPr>
          <w:p w:rsidR="00E57AA2" w:rsidRPr="00AC6B36" w:rsidRDefault="00E57AA2" w:rsidP="007242A3">
            <w:pPr>
              <w:framePr w:w="5035" w:h="1644" w:wrap="notBeside" w:vAnchor="page" w:hAnchor="page" w:x="6573" w:y="721"/>
              <w:rPr>
                <w:rFonts w:ascii="TradeGothic" w:hAnsi="TradeGothic"/>
                <w:b/>
                <w:sz w:val="22"/>
              </w:rPr>
            </w:pPr>
            <w:r w:rsidRPr="00AC6B36">
              <w:rPr>
                <w:rFonts w:ascii="TradeGothic" w:hAnsi="TradeGothic"/>
                <w:b/>
                <w:sz w:val="22"/>
              </w:rPr>
              <w:t>Rådspromemoria</w:t>
            </w:r>
          </w:p>
        </w:tc>
      </w:tr>
      <w:tr w:rsidR="006E4E11" w:rsidRPr="00AC6B36" w:rsidTr="00E57AA2">
        <w:tblPrEx>
          <w:tblCellMar>
            <w:top w:w="0" w:type="dxa"/>
            <w:bottom w:w="0" w:type="dxa"/>
          </w:tblCellMar>
        </w:tblPrEx>
        <w:tc>
          <w:tcPr>
            <w:tcW w:w="3402" w:type="dxa"/>
            <w:gridSpan w:val="2"/>
          </w:tcPr>
          <w:p w:rsidR="006E4E11" w:rsidRPr="00AC6B36" w:rsidRDefault="006E4E11" w:rsidP="007242A3">
            <w:pPr>
              <w:framePr w:w="5035" w:h="1644" w:wrap="notBeside" w:vAnchor="page" w:hAnchor="page" w:x="6573" w:y="721"/>
            </w:pPr>
          </w:p>
        </w:tc>
        <w:tc>
          <w:tcPr>
            <w:tcW w:w="1865" w:type="dxa"/>
          </w:tcPr>
          <w:p w:rsidR="006E4E11" w:rsidRPr="00AC6B36" w:rsidRDefault="006E4E11" w:rsidP="007242A3">
            <w:pPr>
              <w:framePr w:w="5035" w:h="1644" w:wrap="notBeside" w:vAnchor="page" w:hAnchor="page" w:x="6573" w:y="721"/>
            </w:pPr>
          </w:p>
        </w:tc>
      </w:tr>
      <w:tr w:rsidR="006E4E11" w:rsidRPr="00AC6B36" w:rsidTr="00E57AA2">
        <w:tblPrEx>
          <w:tblCellMar>
            <w:top w:w="0" w:type="dxa"/>
            <w:bottom w:w="0" w:type="dxa"/>
          </w:tblCellMar>
        </w:tblPrEx>
        <w:tc>
          <w:tcPr>
            <w:tcW w:w="2268" w:type="dxa"/>
          </w:tcPr>
          <w:p w:rsidR="006E4E11" w:rsidRPr="00AC6B36" w:rsidRDefault="00E57AA2" w:rsidP="007242A3">
            <w:pPr>
              <w:framePr w:w="5035" w:h="1644" w:wrap="notBeside" w:vAnchor="page" w:hAnchor="page" w:x="6573" w:y="721"/>
            </w:pPr>
            <w:r w:rsidRPr="00AC6B36">
              <w:t>2011-02-2</w:t>
            </w:r>
            <w:r w:rsidR="000F1A9A" w:rsidRPr="00AC6B36">
              <w:t>5</w:t>
            </w:r>
          </w:p>
        </w:tc>
        <w:tc>
          <w:tcPr>
            <w:tcW w:w="2999" w:type="dxa"/>
            <w:gridSpan w:val="2"/>
          </w:tcPr>
          <w:p w:rsidR="006E4E11" w:rsidRPr="00AC6B36" w:rsidRDefault="006E4E11" w:rsidP="007242A3">
            <w:pPr>
              <w:framePr w:w="5035" w:h="1644" w:wrap="notBeside" w:vAnchor="page" w:hAnchor="page" w:x="6573" w:y="721"/>
            </w:pPr>
          </w:p>
        </w:tc>
      </w:tr>
      <w:tr w:rsidR="006E4E11" w:rsidRPr="00AC6B36" w:rsidTr="00E57AA2">
        <w:tblPrEx>
          <w:tblCellMar>
            <w:top w:w="0" w:type="dxa"/>
            <w:bottom w:w="0" w:type="dxa"/>
          </w:tblCellMar>
        </w:tblPrEx>
        <w:tc>
          <w:tcPr>
            <w:tcW w:w="2268" w:type="dxa"/>
          </w:tcPr>
          <w:p w:rsidR="006E4E11" w:rsidRPr="00AC6B36" w:rsidRDefault="006E4E11" w:rsidP="007242A3">
            <w:pPr>
              <w:framePr w:w="5035" w:h="1644" w:wrap="notBeside" w:vAnchor="page" w:hAnchor="page" w:x="6573" w:y="721"/>
            </w:pPr>
          </w:p>
        </w:tc>
        <w:tc>
          <w:tcPr>
            <w:tcW w:w="2999" w:type="dxa"/>
            <w:gridSpan w:val="2"/>
          </w:tcPr>
          <w:p w:rsidR="006E4E11" w:rsidRPr="00AC6B3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C6B36">
        <w:tblPrEx>
          <w:tblCellMar>
            <w:top w:w="0" w:type="dxa"/>
            <w:bottom w:w="0" w:type="dxa"/>
          </w:tblCellMar>
        </w:tblPrEx>
        <w:trPr>
          <w:trHeight w:val="284"/>
        </w:trPr>
        <w:tc>
          <w:tcPr>
            <w:tcW w:w="4911" w:type="dxa"/>
          </w:tcPr>
          <w:p w:rsidR="006E4E11" w:rsidRPr="00AC6B36" w:rsidRDefault="00E57AA2">
            <w:pPr>
              <w:pStyle w:val="Avsndare"/>
              <w:framePr w:h="2483" w:wrap="notBeside" w:x="1504"/>
              <w:rPr>
                <w:b/>
                <w:i w:val="0"/>
                <w:sz w:val="22"/>
              </w:rPr>
            </w:pPr>
            <w:r w:rsidRPr="00AC6B36">
              <w:rPr>
                <w:b/>
                <w:i w:val="0"/>
                <w:sz w:val="22"/>
              </w:rPr>
              <w:t>Utrikesdepartementet</w:t>
            </w:r>
          </w:p>
        </w:tc>
      </w:tr>
      <w:tr w:rsidR="006E4E11" w:rsidRPr="00AC6B36">
        <w:tblPrEx>
          <w:tblCellMar>
            <w:top w:w="0" w:type="dxa"/>
            <w:bottom w:w="0" w:type="dxa"/>
          </w:tblCellMar>
        </w:tblPrEx>
        <w:trPr>
          <w:trHeight w:val="284"/>
        </w:trPr>
        <w:tc>
          <w:tcPr>
            <w:tcW w:w="4911" w:type="dxa"/>
          </w:tcPr>
          <w:p w:rsidR="006E4E11" w:rsidRPr="00AC6B36" w:rsidRDefault="006E4E11">
            <w:pPr>
              <w:pStyle w:val="Avsndare"/>
              <w:framePr w:h="2483" w:wrap="notBeside" w:x="1504"/>
              <w:rPr>
                <w:bCs/>
                <w:iCs/>
              </w:rPr>
            </w:pPr>
          </w:p>
        </w:tc>
      </w:tr>
      <w:tr w:rsidR="006E4E11" w:rsidRPr="00AC6B36">
        <w:tblPrEx>
          <w:tblCellMar>
            <w:top w:w="0" w:type="dxa"/>
            <w:bottom w:w="0" w:type="dxa"/>
          </w:tblCellMar>
        </w:tblPrEx>
        <w:trPr>
          <w:trHeight w:val="284"/>
        </w:trPr>
        <w:tc>
          <w:tcPr>
            <w:tcW w:w="4911" w:type="dxa"/>
          </w:tcPr>
          <w:p w:rsidR="006E4E11" w:rsidRPr="00AC6B36" w:rsidRDefault="00E57AA2">
            <w:pPr>
              <w:pStyle w:val="Avsndare"/>
              <w:framePr w:h="2483" w:wrap="notBeside" w:x="1504"/>
              <w:rPr>
                <w:bCs/>
                <w:iCs/>
              </w:rPr>
            </w:pPr>
            <w:r w:rsidRPr="00AC6B36">
              <w:rPr>
                <w:bCs/>
                <w:iCs/>
              </w:rPr>
              <w:t>Enheten för främjande och EU:s inre marknad (UD-FIM)</w:t>
            </w:r>
          </w:p>
        </w:tc>
      </w:tr>
      <w:tr w:rsidR="006E4E11" w:rsidRPr="00AC6B36">
        <w:tblPrEx>
          <w:tblCellMar>
            <w:top w:w="0" w:type="dxa"/>
            <w:bottom w:w="0" w:type="dxa"/>
          </w:tblCellMar>
        </w:tblPrEx>
        <w:trPr>
          <w:trHeight w:val="284"/>
        </w:trPr>
        <w:tc>
          <w:tcPr>
            <w:tcW w:w="4911" w:type="dxa"/>
          </w:tcPr>
          <w:p w:rsidR="006E4E11" w:rsidRPr="00AC6B36" w:rsidRDefault="006E4E11">
            <w:pPr>
              <w:pStyle w:val="Avsndare"/>
              <w:framePr w:h="2483" w:wrap="notBeside" w:x="1504"/>
              <w:rPr>
                <w:bCs/>
                <w:iCs/>
              </w:rPr>
            </w:pPr>
          </w:p>
        </w:tc>
      </w:tr>
      <w:tr w:rsidR="006E4E11" w:rsidRPr="00AC6B36">
        <w:tblPrEx>
          <w:tblCellMar>
            <w:top w:w="0" w:type="dxa"/>
            <w:bottom w:w="0" w:type="dxa"/>
          </w:tblCellMar>
        </w:tblPrEx>
        <w:trPr>
          <w:trHeight w:val="284"/>
        </w:trPr>
        <w:tc>
          <w:tcPr>
            <w:tcW w:w="4911" w:type="dxa"/>
          </w:tcPr>
          <w:p w:rsidR="006E4E11" w:rsidRPr="00AC6B36" w:rsidRDefault="006E4E11">
            <w:pPr>
              <w:pStyle w:val="Avsndare"/>
              <w:framePr w:h="2483" w:wrap="notBeside" w:x="1504"/>
              <w:rPr>
                <w:bCs/>
                <w:iCs/>
              </w:rPr>
            </w:pPr>
          </w:p>
        </w:tc>
      </w:tr>
      <w:tr w:rsidR="006E4E11" w:rsidRPr="00AC6B36">
        <w:tblPrEx>
          <w:tblCellMar>
            <w:top w:w="0" w:type="dxa"/>
            <w:bottom w:w="0" w:type="dxa"/>
          </w:tblCellMar>
        </w:tblPrEx>
        <w:trPr>
          <w:trHeight w:val="284"/>
        </w:trPr>
        <w:tc>
          <w:tcPr>
            <w:tcW w:w="4911" w:type="dxa"/>
          </w:tcPr>
          <w:p w:rsidR="006E4E11" w:rsidRPr="00AC6B36" w:rsidRDefault="006E4E11">
            <w:pPr>
              <w:pStyle w:val="Avsndare"/>
              <w:framePr w:h="2483" w:wrap="notBeside" w:x="1504"/>
              <w:rPr>
                <w:bCs/>
                <w:iCs/>
              </w:rPr>
            </w:pPr>
          </w:p>
        </w:tc>
      </w:tr>
      <w:tr w:rsidR="006E4E11" w:rsidRPr="00AC6B36">
        <w:tblPrEx>
          <w:tblCellMar>
            <w:top w:w="0" w:type="dxa"/>
            <w:bottom w:w="0" w:type="dxa"/>
          </w:tblCellMar>
        </w:tblPrEx>
        <w:trPr>
          <w:trHeight w:val="284"/>
        </w:trPr>
        <w:tc>
          <w:tcPr>
            <w:tcW w:w="4911" w:type="dxa"/>
          </w:tcPr>
          <w:p w:rsidR="006E4E11" w:rsidRPr="00AC6B36" w:rsidRDefault="006E4E11">
            <w:pPr>
              <w:pStyle w:val="Avsndare"/>
              <w:framePr w:h="2483" w:wrap="notBeside" w:x="1504"/>
              <w:rPr>
                <w:bCs/>
                <w:iCs/>
              </w:rPr>
            </w:pPr>
          </w:p>
        </w:tc>
      </w:tr>
      <w:tr w:rsidR="006E4E11" w:rsidRPr="00AC6B36">
        <w:tblPrEx>
          <w:tblCellMar>
            <w:top w:w="0" w:type="dxa"/>
            <w:bottom w:w="0" w:type="dxa"/>
          </w:tblCellMar>
        </w:tblPrEx>
        <w:trPr>
          <w:trHeight w:val="284"/>
        </w:trPr>
        <w:tc>
          <w:tcPr>
            <w:tcW w:w="4911" w:type="dxa"/>
          </w:tcPr>
          <w:p w:rsidR="006E4E11" w:rsidRPr="00AC6B36" w:rsidRDefault="006E4E11">
            <w:pPr>
              <w:pStyle w:val="Avsndare"/>
              <w:framePr w:h="2483" w:wrap="notBeside" w:x="1504"/>
              <w:rPr>
                <w:bCs/>
                <w:iCs/>
              </w:rPr>
            </w:pPr>
          </w:p>
        </w:tc>
      </w:tr>
      <w:tr w:rsidR="006E4E11" w:rsidRPr="00AC6B36">
        <w:tblPrEx>
          <w:tblCellMar>
            <w:top w:w="0" w:type="dxa"/>
            <w:bottom w:w="0" w:type="dxa"/>
          </w:tblCellMar>
        </w:tblPrEx>
        <w:trPr>
          <w:trHeight w:val="284"/>
        </w:trPr>
        <w:tc>
          <w:tcPr>
            <w:tcW w:w="4911" w:type="dxa"/>
          </w:tcPr>
          <w:p w:rsidR="006E4E11" w:rsidRPr="00AC6B36" w:rsidRDefault="006E4E11">
            <w:pPr>
              <w:pStyle w:val="Avsndare"/>
              <w:framePr w:h="2483" w:wrap="notBeside" w:x="1504"/>
              <w:rPr>
                <w:bCs/>
                <w:iCs/>
              </w:rPr>
            </w:pPr>
          </w:p>
        </w:tc>
      </w:tr>
    </w:tbl>
    <w:p w:rsidR="006E4E11" w:rsidRPr="00AC6B36" w:rsidRDefault="006E4E11">
      <w:pPr>
        <w:framePr w:w="4400" w:h="2523" w:wrap="notBeside" w:vAnchor="page" w:hAnchor="page" w:x="6453" w:y="2445"/>
        <w:ind w:left="142"/>
        <w:rPr>
          <w:b/>
        </w:rPr>
      </w:pPr>
    </w:p>
    <w:p w:rsidR="00E57AA2" w:rsidRPr="00AC6B36" w:rsidRDefault="00E57AA2">
      <w:pPr>
        <w:pStyle w:val="RKrubrik"/>
        <w:pBdr>
          <w:bottom w:val="single" w:sz="6" w:space="1" w:color="auto"/>
        </w:pBdr>
      </w:pPr>
      <w:bookmarkStart w:id="0" w:name="bRubrik"/>
      <w:bookmarkEnd w:id="0"/>
      <w:r w:rsidRPr="00AC6B36">
        <w:t>Konkurrenskraftsrådets (KKR) möte den 10 mars 2011</w:t>
      </w:r>
    </w:p>
    <w:p w:rsidR="00E57AA2" w:rsidRPr="00AC6B36" w:rsidRDefault="00E57AA2">
      <w:pPr>
        <w:pStyle w:val="RKnormal"/>
      </w:pPr>
    </w:p>
    <w:p w:rsidR="00E57AA2" w:rsidRPr="00AC6B36" w:rsidRDefault="00E57AA2">
      <w:pPr>
        <w:pStyle w:val="RKnormal"/>
      </w:pPr>
      <w:r w:rsidRPr="00AC6B36">
        <w:t>Dagordningspunkt 8</w:t>
      </w:r>
    </w:p>
    <w:p w:rsidR="00E57AA2" w:rsidRPr="00AC6B36" w:rsidRDefault="00E57AA2">
      <w:pPr>
        <w:pStyle w:val="RKnormal"/>
      </w:pPr>
    </w:p>
    <w:p w:rsidR="00E57AA2" w:rsidRPr="00AC6B36" w:rsidRDefault="00E57AA2">
      <w:pPr>
        <w:pStyle w:val="RKnormal"/>
      </w:pPr>
      <w:r w:rsidRPr="00AC6B36">
        <w:t>Rubrik: Tjänstedirektivet</w:t>
      </w:r>
    </w:p>
    <w:p w:rsidR="00E57AA2" w:rsidRPr="00AC6B36" w:rsidRDefault="00E57AA2">
      <w:pPr>
        <w:pStyle w:val="RKnormal"/>
        <w:rPr>
          <w:i/>
        </w:rPr>
      </w:pPr>
      <w:r w:rsidRPr="00AC6B36">
        <w:rPr>
          <w:i/>
        </w:rPr>
        <w:t>- Presentation av kommissionen</w:t>
      </w:r>
    </w:p>
    <w:p w:rsidR="00E57AA2" w:rsidRPr="00AC6B36" w:rsidRDefault="00E57AA2">
      <w:pPr>
        <w:pStyle w:val="RKnormal"/>
        <w:rPr>
          <w:i/>
        </w:rPr>
      </w:pPr>
      <w:r w:rsidRPr="00AC6B36">
        <w:rPr>
          <w:i/>
        </w:rPr>
        <w:t>- Antagande av rådsslutsatser</w:t>
      </w:r>
    </w:p>
    <w:p w:rsidR="00E57AA2" w:rsidRPr="00AC6B36" w:rsidRDefault="00E57AA2">
      <w:pPr>
        <w:pStyle w:val="RKnormal"/>
      </w:pPr>
    </w:p>
    <w:p w:rsidR="00E57AA2" w:rsidRPr="00AC6B36" w:rsidRDefault="00E57AA2" w:rsidP="00E57AA2">
      <w:pPr>
        <w:pStyle w:val="RKnormal"/>
      </w:pPr>
      <w:r w:rsidRPr="00AC6B36">
        <w:t xml:space="preserve">Dokument: </w:t>
      </w:r>
      <w:r w:rsidR="00BE3B58" w:rsidRPr="00AC6B36">
        <w:t>5559/11 COMPET 19 MI 34 ETS 2 (M</w:t>
      </w:r>
      <w:r w:rsidRPr="00AC6B36">
        <w:t xml:space="preserve">eddelande </w:t>
      </w:r>
      <w:r w:rsidR="00BE3B58" w:rsidRPr="00AC6B36">
        <w:t>från Europeiska kommissionen till Europaparlamentet, rådet, Europeiska ekonomiska och sociala kommittén och Regionkommittén ”Mot en bättre fungerande inre marknad för tjänster – att bygga vidare på resultaten av den ömsesidiga utvärderingen av tjänstedirektivet”)</w:t>
      </w:r>
    </w:p>
    <w:p w:rsidR="00E57AA2" w:rsidRPr="00AC6B36" w:rsidRDefault="00E57AA2" w:rsidP="00E57AA2">
      <w:pPr>
        <w:pStyle w:val="RKnormal"/>
      </w:pPr>
      <w:r w:rsidRPr="00AC6B36">
        <w:t xml:space="preserve">Dok. </w:t>
      </w:r>
      <w:r w:rsidR="00BE3B58" w:rsidRPr="00AC6B36">
        <w:t>DS 1118/11</w:t>
      </w:r>
      <w:r w:rsidRPr="00AC6B36">
        <w:t xml:space="preserve"> </w:t>
      </w:r>
      <w:r w:rsidR="00BE3B58" w:rsidRPr="00AC6B36">
        <w:t>(U</w:t>
      </w:r>
      <w:r w:rsidRPr="00AC6B36">
        <w:t>tkast till rådsslutsatser)</w:t>
      </w:r>
    </w:p>
    <w:p w:rsidR="00E57AA2" w:rsidRPr="00AC6B36" w:rsidRDefault="00E57AA2">
      <w:pPr>
        <w:pStyle w:val="RKnormal"/>
      </w:pPr>
    </w:p>
    <w:p w:rsidR="00E57AA2" w:rsidRPr="00AC6B36" w:rsidRDefault="00BE3B58">
      <w:pPr>
        <w:pStyle w:val="RKnormal"/>
      </w:pPr>
      <w:r w:rsidRPr="00AC6B36">
        <w:t xml:space="preserve">Tidigare dokument: </w:t>
      </w:r>
      <w:r w:rsidR="00E57AA2" w:rsidRPr="00AC6B36">
        <w:t xml:space="preserve">PM </w:t>
      </w:r>
      <w:r w:rsidR="005523E4" w:rsidRPr="00AC6B36">
        <w:t>till riksdagen inför Konkurrenskraftsrådet den 10 december 2010</w:t>
      </w:r>
    </w:p>
    <w:p w:rsidR="005523E4" w:rsidRPr="00AC6B36" w:rsidRDefault="005523E4">
      <w:pPr>
        <w:pStyle w:val="RKnormal"/>
      </w:pPr>
    </w:p>
    <w:p w:rsidR="00E57AA2" w:rsidRPr="00AC6B36" w:rsidRDefault="00E57AA2">
      <w:pPr>
        <w:pStyle w:val="RKnormal"/>
      </w:pPr>
      <w:r w:rsidRPr="00AC6B36">
        <w:t xml:space="preserve">Tidigare behandlad vid samråd med EU-nämnden: </w:t>
      </w:r>
      <w:r w:rsidR="00BE3B58" w:rsidRPr="00AC6B36">
        <w:t>En lägesuppdatering gavs vid EU-nämndens möte den 3 december 2010</w:t>
      </w:r>
      <w:r w:rsidR="005523E4" w:rsidRPr="00AC6B36">
        <w:t xml:space="preserve">. Näringsutskottet informerades också i frågan den 1 mars i år. </w:t>
      </w:r>
    </w:p>
    <w:p w:rsidR="00E57AA2" w:rsidRPr="00AC6B36" w:rsidRDefault="00E57AA2">
      <w:pPr>
        <w:pStyle w:val="RKnormal"/>
      </w:pPr>
    </w:p>
    <w:p w:rsidR="00E57AA2" w:rsidRPr="00AC6B36" w:rsidRDefault="00E57AA2">
      <w:pPr>
        <w:pStyle w:val="RKrubrik"/>
      </w:pPr>
      <w:r w:rsidRPr="00AC6B36">
        <w:t>Bakgrund</w:t>
      </w:r>
    </w:p>
    <w:p w:rsidR="00BE3B58" w:rsidRPr="00AC6B36" w:rsidRDefault="007B7617" w:rsidP="00BE3B58">
      <w:pPr>
        <w:pStyle w:val="RKnormal"/>
      </w:pPr>
      <w:r w:rsidRPr="00AC6B36">
        <w:t xml:space="preserve">Kommissionens (KOM) </w:t>
      </w:r>
      <w:r w:rsidR="00BE3B58" w:rsidRPr="00AC6B36">
        <w:t xml:space="preserve">meddelande pekar ut inriktningen i det fortsatta arbetet med att genomföra en inre marknad för tjänster. Till stöd för dess slutsatser och förslag till åtgärder används resultaten från den under år 2010 avslutade ömsesidiga utvärderingen. KOM går inledningsvis igenom processen och konstaterar att den varit framgångsrik samtidigt som man menar att mycket dock återstår att göra inom tjänstesektorn. Detta till följd av att vissa regler som antagits på EU-nivå antingen inte utnyttjas till fullo eller inte har genomförts eller tillämpats korrekt. </w:t>
      </w:r>
    </w:p>
    <w:p w:rsidR="00BE3B58" w:rsidRPr="00AC6B36" w:rsidRDefault="00BE3B58" w:rsidP="00BE3B58">
      <w:pPr>
        <w:pStyle w:val="RKnormal"/>
      </w:pPr>
    </w:p>
    <w:p w:rsidR="00E57AA2" w:rsidRPr="00AC6B36" w:rsidRDefault="00E57AA2">
      <w:pPr>
        <w:pStyle w:val="RKrubrik"/>
      </w:pPr>
      <w:r w:rsidRPr="00AC6B36">
        <w:lastRenderedPageBreak/>
        <w:t>Rättslig grund och beslutsförfarande</w:t>
      </w:r>
    </w:p>
    <w:p w:rsidR="00E57AA2" w:rsidRPr="00AC6B36" w:rsidRDefault="00BE3B58">
      <w:pPr>
        <w:pStyle w:val="RKnormal"/>
      </w:pPr>
      <w:r w:rsidRPr="00AC6B36">
        <w:t>Inte tillämpligt då nu aktuell behandling rör antagande av rådsslutsatser.</w:t>
      </w:r>
    </w:p>
    <w:p w:rsidR="00E57AA2" w:rsidRPr="00AC6B36" w:rsidRDefault="00E57AA2">
      <w:pPr>
        <w:pStyle w:val="RKrubrik"/>
        <w:rPr>
          <w:i/>
          <w:iCs/>
        </w:rPr>
      </w:pPr>
      <w:r w:rsidRPr="00AC6B36">
        <w:rPr>
          <w:i/>
          <w:iCs/>
        </w:rPr>
        <w:t>Svensk ståndpunkt</w:t>
      </w:r>
    </w:p>
    <w:p w:rsidR="00EC623B" w:rsidRPr="00AC6B36" w:rsidRDefault="00EC623B" w:rsidP="00EC623B">
      <w:pPr>
        <w:pStyle w:val="RKnormal"/>
      </w:pPr>
      <w:r w:rsidRPr="00AC6B36">
        <w:t xml:space="preserve">Regeringen välkomnar kommissionens meddelande och stödjer rent allmänt den ömsesidiga utvärderingen som metod. Den ömsesidiga utvärderingen har visat att det finns en rad hinder för tjänsteföretagen som kvarstår på den inre marknaden och att det fortfarande finns stora skillnader mellan medlemsstaterna angående vilka krav som kan ställas på tjänsteleverantörer </w:t>
      </w:r>
      <w:r w:rsidR="00900FB7" w:rsidRPr="00AC6B36">
        <w:t>samt</w:t>
      </w:r>
      <w:r w:rsidRPr="00AC6B36">
        <w:t xml:space="preserve"> vilka </w:t>
      </w:r>
      <w:r w:rsidR="00900FB7" w:rsidRPr="00AC6B36">
        <w:t>krav som anses</w:t>
      </w:r>
      <w:r w:rsidRPr="00AC6B36">
        <w:t xml:space="preserve"> nödvändiga. Det är därför viktigt att konkreta åtgärder </w:t>
      </w:r>
      <w:r w:rsidR="000F1A9A" w:rsidRPr="00AC6B36">
        <w:t xml:space="preserve">inte skjuts </w:t>
      </w:r>
      <w:r w:rsidRPr="00AC6B36">
        <w:t xml:space="preserve">på framtiden. </w:t>
      </w:r>
    </w:p>
    <w:p w:rsidR="00EC623B" w:rsidRPr="00AC6B36" w:rsidRDefault="00EC623B" w:rsidP="00EC623B">
      <w:pPr>
        <w:pStyle w:val="RKnormal"/>
      </w:pPr>
    </w:p>
    <w:p w:rsidR="00EC623B" w:rsidRPr="00AC6B36" w:rsidRDefault="00EC623B" w:rsidP="00EC623B">
      <w:pPr>
        <w:pStyle w:val="RKnormal"/>
      </w:pPr>
      <w:r w:rsidRPr="00AC6B36">
        <w:t>Regeringen stödjer också kommissionens ambition att ytterligare modernisera nationella förvaltningar genom a</w:t>
      </w:r>
      <w:r w:rsidR="00900FB7" w:rsidRPr="00AC6B36">
        <w:t xml:space="preserve">nvändning och vidareutveckling </w:t>
      </w:r>
      <w:r w:rsidRPr="00AC6B36">
        <w:t>av de gemensamma kontaktpunkter</w:t>
      </w:r>
      <w:r w:rsidR="00522C06" w:rsidRPr="00AC6B36">
        <w:t>na</w:t>
      </w:r>
      <w:r w:rsidR="005523E4" w:rsidRPr="00AC6B36">
        <w:t>,</w:t>
      </w:r>
      <w:r w:rsidRPr="00AC6B36">
        <w:t xml:space="preserve"> vilka är e-förvaltningsportaler för företag som nu inrättats i de flesta medlemsstater.</w:t>
      </w:r>
    </w:p>
    <w:p w:rsidR="00E57AA2" w:rsidRPr="00AC6B36" w:rsidRDefault="00E57AA2">
      <w:pPr>
        <w:pStyle w:val="RKnormal"/>
      </w:pPr>
    </w:p>
    <w:p w:rsidR="00522C06" w:rsidRPr="00AC6B36" w:rsidRDefault="00522C06" w:rsidP="00522C06">
      <w:pPr>
        <w:pStyle w:val="RKnormal"/>
      </w:pPr>
      <w:r w:rsidRPr="00AC6B36">
        <w:t xml:space="preserve">Utkastet till rådsslutsatser ser </w:t>
      </w:r>
      <w:r w:rsidR="0041594C" w:rsidRPr="00AC6B36">
        <w:t>överlag</w:t>
      </w:r>
      <w:r w:rsidRPr="00AC6B36">
        <w:t xml:space="preserve"> bra ut och behandlar flertalet av de angelägna åtgärder som Sverige tidigare efterlyst. Som exempel kan t.ex. anges </w:t>
      </w:r>
      <w:r w:rsidR="00044B1D" w:rsidRPr="00AC6B36">
        <w:t xml:space="preserve">vikten av ett fullt ut genomfört tjänstedirektiv, </w:t>
      </w:r>
      <w:r w:rsidRPr="00AC6B36">
        <w:t>åtgärder betr. re</w:t>
      </w:r>
      <w:r w:rsidR="00044B1D" w:rsidRPr="00AC6B36">
        <w:t>serverade</w:t>
      </w:r>
      <w:r w:rsidRPr="00AC6B36">
        <w:t xml:space="preserve"> yrken, försäkringskrav och vägledning om anmälningsförfarandet för nya författningsförslag på tjänsteområdet. De gemensamma kontaktpunkterna</w:t>
      </w:r>
      <w:r w:rsidR="00044B1D" w:rsidRPr="00AC6B36">
        <w:t xml:space="preserve">s funktion för att få fart på tjänstehandeln lyfts också fram. </w:t>
      </w:r>
    </w:p>
    <w:p w:rsidR="00522C06" w:rsidRPr="00AC6B36" w:rsidRDefault="00522C06" w:rsidP="00522C06">
      <w:pPr>
        <w:pStyle w:val="RKnormal"/>
      </w:pPr>
    </w:p>
    <w:p w:rsidR="00522C06" w:rsidRPr="00AC6B36" w:rsidRDefault="00044B1D" w:rsidP="00522C06">
      <w:pPr>
        <w:pStyle w:val="RKnormal"/>
      </w:pPr>
      <w:r w:rsidRPr="00AC6B36">
        <w:t xml:space="preserve">Regeringen kan mot denna bakgrund stödja nu liggande text. Beredskap finns dock för att i Coreper försvara texten så att den inte försvagas i riktning mot att nödvändiga åtgärder </w:t>
      </w:r>
      <w:r w:rsidR="001A5002" w:rsidRPr="00AC6B36">
        <w:t xml:space="preserve">på tjänstemarknaden </w:t>
      </w:r>
      <w:r w:rsidRPr="00AC6B36">
        <w:t xml:space="preserve">skjuts på framtiden. Det är också viktigt att behålla betoningen av att förekomsten av tjänsteaktiviteter som förbehålls vissa specifika yrkeskategorier </w:t>
      </w:r>
      <w:r w:rsidR="00900FB7" w:rsidRPr="00AC6B36">
        <w:t>minskar</w:t>
      </w:r>
      <w:r w:rsidRPr="00AC6B36">
        <w:t xml:space="preserve">. </w:t>
      </w:r>
    </w:p>
    <w:p w:rsidR="00E57AA2" w:rsidRPr="00AC6B36" w:rsidRDefault="00E57AA2">
      <w:pPr>
        <w:pStyle w:val="RKrubrik"/>
      </w:pPr>
      <w:r w:rsidRPr="00AC6B36">
        <w:t>Europaparlamentets inställning</w:t>
      </w:r>
    </w:p>
    <w:p w:rsidR="00EC623B" w:rsidRPr="00AC6B36" w:rsidRDefault="007B7617" w:rsidP="00EC623B">
      <w:pPr>
        <w:pStyle w:val="RKnormal"/>
      </w:pPr>
      <w:r w:rsidRPr="00AC6B36">
        <w:t>Europaparlamentet följer aktivt genomförandet av tjänstedirektivet och är engagerat i att få till stånd en väl fungerande inre marknad för tjänster.</w:t>
      </w:r>
      <w:r w:rsidR="00EC623B" w:rsidRPr="00AC6B36">
        <w:t xml:space="preserve"> Europaparlamentet stödjer ömsesidig utvärdering som metod och anser att nämnda process väsentligt kan bidra till ett bättre och effektivare regelverk för den inre marknaden. Behovet av att modernisera tillståndssystem och krav i fråga om fri etableringsrätt och fritt tillhandahållande av tjänster anses särskilt påtagligt. </w:t>
      </w:r>
    </w:p>
    <w:p w:rsidR="00E57AA2" w:rsidRPr="00AC6B36" w:rsidRDefault="00E57AA2">
      <w:pPr>
        <w:pStyle w:val="RKnormal"/>
      </w:pPr>
    </w:p>
    <w:p w:rsidR="00E57AA2" w:rsidRPr="00AC6B36" w:rsidRDefault="00E57AA2">
      <w:pPr>
        <w:pStyle w:val="RKrubrik"/>
        <w:rPr>
          <w:i/>
          <w:iCs/>
        </w:rPr>
      </w:pPr>
      <w:r w:rsidRPr="00AC6B36">
        <w:rPr>
          <w:i/>
          <w:iCs/>
        </w:rPr>
        <w:t>Förslaget</w:t>
      </w:r>
    </w:p>
    <w:p w:rsidR="007B7617" w:rsidRPr="00AC6B36" w:rsidRDefault="007B7617" w:rsidP="007B7617">
      <w:pPr>
        <w:pStyle w:val="RKnormal"/>
      </w:pPr>
      <w:r w:rsidRPr="00AC6B36">
        <w:t>De konkreta åtgärderna som pekas ut i KOM:s meddelande är bl.a. följande:</w:t>
      </w:r>
    </w:p>
    <w:p w:rsidR="007B7617" w:rsidRPr="00AC6B36" w:rsidRDefault="007B7617" w:rsidP="007B7617">
      <w:pPr>
        <w:pStyle w:val="RKnormal"/>
      </w:pPr>
    </w:p>
    <w:p w:rsidR="007B7617" w:rsidRPr="00AC6B36" w:rsidRDefault="007B7617" w:rsidP="007B7617">
      <w:pPr>
        <w:pStyle w:val="RKnormal"/>
      </w:pPr>
      <w:r w:rsidRPr="00AC6B36">
        <w:t>- KOM avser hålla bilaterala möten under våren för att säkerställa ett fullständigt och korrekt genomförande av tjänstedirektivet i nationell rätt.</w:t>
      </w:r>
    </w:p>
    <w:p w:rsidR="007B7617" w:rsidRPr="00AC6B36" w:rsidRDefault="007B7617" w:rsidP="007B7617">
      <w:pPr>
        <w:pStyle w:val="RKnormal"/>
      </w:pPr>
      <w:r w:rsidRPr="00AC6B36">
        <w:t>- En första ekonomisk analys av tjänstedirektivets effekter på marknaden kommer att vidtas under året.</w:t>
      </w:r>
    </w:p>
    <w:p w:rsidR="007B7617" w:rsidRPr="00AC6B36" w:rsidRDefault="007B7617" w:rsidP="007B7617">
      <w:pPr>
        <w:pStyle w:val="RKnormal"/>
      </w:pPr>
      <w:r w:rsidRPr="00AC6B36">
        <w:t>- KOM kommer at</w:t>
      </w:r>
      <w:r w:rsidR="00044B1D" w:rsidRPr="00AC6B36">
        <w:t>t utvärdera området för tjänsteaktiviteter</w:t>
      </w:r>
      <w:r w:rsidRPr="00AC6B36">
        <w:t xml:space="preserve"> förbehållna för särskilda yrkeskategorier. </w:t>
      </w:r>
    </w:p>
    <w:p w:rsidR="007B7617" w:rsidRPr="00AC6B36" w:rsidRDefault="007B7617" w:rsidP="007B7617">
      <w:pPr>
        <w:pStyle w:val="RKnormal"/>
      </w:pPr>
      <w:r w:rsidRPr="00AC6B36">
        <w:t xml:space="preserve">- Utvärdera restriktioner såvitt avser företags kapitalinnehav och juridisk form. </w:t>
      </w:r>
    </w:p>
    <w:p w:rsidR="007B7617" w:rsidRPr="00AC6B36" w:rsidRDefault="007B7617" w:rsidP="007B7617">
      <w:pPr>
        <w:pStyle w:val="RKnormal"/>
      </w:pPr>
      <w:r w:rsidRPr="00AC6B36">
        <w:t xml:space="preserve">- Försäkringskrav kommer att undersökas i samråd med försäkringsbranschen för att se om det går att finna mindre rigorösa lösningar. </w:t>
      </w:r>
    </w:p>
    <w:p w:rsidR="007B7617" w:rsidRPr="00AC6B36" w:rsidRDefault="007B7617" w:rsidP="007B7617">
      <w:pPr>
        <w:pStyle w:val="RKnormal"/>
      </w:pPr>
      <w:r w:rsidRPr="00AC6B36">
        <w:t xml:space="preserve">- KOM kommer att presentera en årlig vägledning om tillämpningen av friheten att tillhandahålla tjänster och den särskilda tjänsteklausulen (art. 16 i direktivet) </w:t>
      </w:r>
    </w:p>
    <w:p w:rsidR="007B7617" w:rsidRPr="00AC6B36" w:rsidRDefault="007B7617" w:rsidP="007B7617">
      <w:pPr>
        <w:pStyle w:val="RKnormal"/>
      </w:pPr>
      <w:r w:rsidRPr="00AC6B36">
        <w:t xml:space="preserve">- Tillsammans med medlemsstaterna (MS) arbeta med att utveckla det i tjänstedirektivet inkluderade anmälningsförfarandet såvitt avser nya författningsförslag och hjälpa till med vägledning betr. denna anmälningsplikt. Före 2012 års slut ska en rapport presenteras om dess funktion och i samband med detta kan frågan om en utvidgning av nämnda plikt övervägas. </w:t>
      </w:r>
    </w:p>
    <w:p w:rsidR="007B7617" w:rsidRPr="00AC6B36" w:rsidRDefault="007B7617" w:rsidP="007B7617">
      <w:pPr>
        <w:pStyle w:val="RKnormal"/>
      </w:pPr>
      <w:r w:rsidRPr="00AC6B36">
        <w:t xml:space="preserve">- Utvärdera möjligheterna för tjänsteföretag, och i synnerhet små och medelstora sådana, att få lättare tillgång till tvistlösning och gottgörelse (easy-to-use, fast and affordable redress at national level) </w:t>
      </w:r>
    </w:p>
    <w:p w:rsidR="00E57AA2" w:rsidRPr="00AC6B36" w:rsidRDefault="007B7617">
      <w:pPr>
        <w:pStyle w:val="RKnormal"/>
      </w:pPr>
      <w:r w:rsidRPr="00AC6B36">
        <w:t>- En s.k. "performance check for services" eller koherens-test föreslås. Förslaget innebär att KOM ska arbeta tillsammans med MS i syfte att göra en sektorsvis analys på tjänsteområdet ur ett ”användarperspektiv”. Analysen ska utgå ifrån de fall där en gemensam tillämpning av vissa horisontella instrument och tjänstedirektivet krävs. Fokus ska vara brett och fokusera på särskilda tjänstesektorer som t.ex. bygg-, turism- och affärstjänster. Resultatet bör ge en indikation om hur olika typer av EU-lagstiftning tillämpas och fungerar ute i MS. Arbetet ska leda fram till konkreta slutsatser för varje sektor. Processen kommer att pågå under ett år med start under innevarande år för att möjliggöra en slutrapportering mot slutet av 2012 tillsammans med eventuella förslag till åtgärder från KOM:s sida.</w:t>
      </w:r>
    </w:p>
    <w:p w:rsidR="007B7617" w:rsidRPr="00AC6B36" w:rsidRDefault="007B7617">
      <w:pPr>
        <w:pStyle w:val="RKnormal"/>
      </w:pPr>
    </w:p>
    <w:p w:rsidR="00E57AA2" w:rsidRPr="00AC6B36" w:rsidRDefault="00E57AA2">
      <w:pPr>
        <w:pStyle w:val="RKrubrik"/>
        <w:rPr>
          <w:i/>
          <w:iCs/>
        </w:rPr>
      </w:pPr>
      <w:r w:rsidRPr="00AC6B36">
        <w:rPr>
          <w:i/>
          <w:iCs/>
        </w:rPr>
        <w:t>Gällande svenska regler och förslagets effekter på dessa</w:t>
      </w:r>
    </w:p>
    <w:p w:rsidR="007B7617" w:rsidRPr="00AC6B36" w:rsidRDefault="007B7617" w:rsidP="00EC623B">
      <w:r w:rsidRPr="00AC6B36">
        <w:t>KOM:s meddelande innehåller vissa förslag till ytterligare initiativ men de</w:t>
      </w:r>
      <w:r w:rsidR="00A70C53" w:rsidRPr="00AC6B36">
        <w:t xml:space="preserve">n närmare </w:t>
      </w:r>
      <w:r w:rsidRPr="00AC6B36">
        <w:t>karaktär</w:t>
      </w:r>
      <w:r w:rsidR="00A70C53" w:rsidRPr="00AC6B36">
        <w:t>en är ännu inte känd.</w:t>
      </w:r>
      <w:r w:rsidRPr="00AC6B36">
        <w:t xml:space="preserve"> De områden som pekas ut är dock viktiga för att få igång tjänstehandeln</w:t>
      </w:r>
      <w:r w:rsidR="00A70C53" w:rsidRPr="00AC6B36">
        <w:t>. Re</w:t>
      </w:r>
      <w:r w:rsidRPr="00AC6B36">
        <w:t>nt allmänt kan sägas att S</w:t>
      </w:r>
      <w:r w:rsidR="00900FB7" w:rsidRPr="00AC6B36">
        <w:t>verige</w:t>
      </w:r>
      <w:r w:rsidRPr="00AC6B36">
        <w:t xml:space="preserve"> har </w:t>
      </w:r>
      <w:r w:rsidR="00A70C53" w:rsidRPr="00AC6B36">
        <w:t xml:space="preserve">förhållandevis få </w:t>
      </w:r>
      <w:r w:rsidRPr="00AC6B36">
        <w:t xml:space="preserve">regleringar </w:t>
      </w:r>
      <w:r w:rsidR="00A70C53" w:rsidRPr="00AC6B36">
        <w:t>på dessa områden och skulle gagnas av att övriga MS tvingas se över sin</w:t>
      </w:r>
      <w:r w:rsidR="00900FB7" w:rsidRPr="00AC6B36">
        <w:t>a</w:t>
      </w:r>
      <w:r w:rsidR="00A70C53" w:rsidRPr="00AC6B36">
        <w:t xml:space="preserve"> krav inom t.ex. försäkringsområdet, reglerade yrken och området för kapitalinnehav och juridisk form. </w:t>
      </w:r>
      <w:r w:rsidR="00EC623B" w:rsidRPr="00AC6B36">
        <w:rPr>
          <w:szCs w:val="19"/>
        </w:rPr>
        <w:t>Svensk lagstiftning förväntas mot denna bakgrund inte påverkas av kommissionens förslag.</w:t>
      </w:r>
    </w:p>
    <w:p w:rsidR="00E57AA2" w:rsidRPr="00AC6B36" w:rsidRDefault="00E57AA2">
      <w:pPr>
        <w:pStyle w:val="RKnormal"/>
      </w:pPr>
    </w:p>
    <w:p w:rsidR="00E57AA2" w:rsidRPr="00AC6B36" w:rsidRDefault="00E57AA2">
      <w:pPr>
        <w:pStyle w:val="RKrubrik"/>
      </w:pPr>
      <w:r w:rsidRPr="00AC6B36">
        <w:t>Ekonomiska konsekvenser</w:t>
      </w:r>
    </w:p>
    <w:p w:rsidR="007B7617" w:rsidRPr="00AC6B36" w:rsidRDefault="007B7617" w:rsidP="007B7617">
      <w:pPr>
        <w:pStyle w:val="RKnormal"/>
      </w:pPr>
      <w:r w:rsidRPr="00AC6B36">
        <w:t xml:space="preserve">Tjänstesektorn blir allt viktigare för Europas välstånd. En stark tjänstesektor bidrar till tillväxt och sysselsättning. Ett väl genomfört tjänstedirektiv är därför grundläggande för att få till stånd en inre marknad för tjänster och för att stärka konkurrenskraften i såväl Sverige som EU. </w:t>
      </w:r>
    </w:p>
    <w:p w:rsidR="00E57AA2" w:rsidRPr="00AC6B36" w:rsidRDefault="00E57AA2">
      <w:pPr>
        <w:pStyle w:val="RKnormal"/>
      </w:pPr>
    </w:p>
    <w:p w:rsidR="00E57AA2" w:rsidRPr="00AC6B36" w:rsidRDefault="00E57AA2">
      <w:pPr>
        <w:pStyle w:val="RKrubrik"/>
      </w:pPr>
      <w:r w:rsidRPr="00AC6B36">
        <w:t>Övrigt</w:t>
      </w:r>
    </w:p>
    <w:p w:rsidR="00E57AA2" w:rsidRPr="00AC6B36" w:rsidRDefault="00E57AA2">
      <w:pPr>
        <w:pStyle w:val="RKnormal"/>
      </w:pPr>
    </w:p>
    <w:p w:rsidR="00E57AA2" w:rsidRPr="00AC6B36" w:rsidRDefault="00E57AA2">
      <w:pPr>
        <w:pStyle w:val="RKnormal"/>
        <w:rPr>
          <w:i/>
          <w:iCs/>
        </w:rPr>
      </w:pPr>
    </w:p>
    <w:p w:rsidR="00E57AA2" w:rsidRPr="00AC6B36" w:rsidRDefault="00E57AA2">
      <w:pPr>
        <w:pStyle w:val="RKnormal"/>
        <w:ind w:left="-1134"/>
      </w:pPr>
    </w:p>
    <w:p w:rsidR="006E4E11" w:rsidRPr="00AC6B36" w:rsidRDefault="006E4E11">
      <w:pPr>
        <w:pStyle w:val="RKrubrik"/>
        <w:spacing w:before="0" w:after="0"/>
      </w:pPr>
    </w:p>
    <w:p w:rsidR="006E4E11" w:rsidRPr="00AC6B36" w:rsidRDefault="006E4E11">
      <w:pPr>
        <w:pStyle w:val="RKnormal"/>
      </w:pPr>
    </w:p>
    <w:p w:rsidR="00E57AA2" w:rsidRPr="00AC6B36" w:rsidRDefault="00E57AA2">
      <w:pPr>
        <w:pStyle w:val="RKnormal"/>
      </w:pPr>
    </w:p>
    <w:sectPr w:rsidR="00E57AA2" w:rsidRPr="00AC6B3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ECE" w:rsidRPr="00AC6B36" w:rsidRDefault="00B47ECE">
      <w:r w:rsidRPr="00AC6B36">
        <w:separator/>
      </w:r>
    </w:p>
  </w:endnote>
  <w:endnote w:type="continuationSeparator" w:id="0">
    <w:p w:rsidR="00B47ECE" w:rsidRPr="00AC6B36" w:rsidRDefault="00B47ECE">
      <w:r w:rsidRPr="00AC6B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ECE" w:rsidRPr="00AC6B36" w:rsidRDefault="00B47ECE">
      <w:r w:rsidRPr="00AC6B36">
        <w:separator/>
      </w:r>
    </w:p>
  </w:footnote>
  <w:footnote w:type="continuationSeparator" w:id="0">
    <w:p w:rsidR="00B47ECE" w:rsidRPr="00AC6B36" w:rsidRDefault="00B47ECE">
      <w:r w:rsidRPr="00AC6B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1D" w:rsidRPr="00AC6B36" w:rsidRDefault="00044B1D">
    <w:pPr>
      <w:pStyle w:val="Sidhuvud"/>
      <w:framePr w:wrap="around" w:vAnchor="text" w:hAnchor="margin" w:xAlign="right" w:y="1"/>
      <w:rPr>
        <w:rStyle w:val="Sidnummer"/>
      </w:rPr>
    </w:pPr>
    <w:r w:rsidRPr="00AC6B36">
      <w:rPr>
        <w:rStyle w:val="Sidnummer"/>
      </w:rPr>
      <w:fldChar w:fldCharType="begin" w:fldLock="1"/>
    </w:r>
    <w:r w:rsidRPr="00AC6B36">
      <w:rPr>
        <w:rStyle w:val="Sidnummer"/>
      </w:rPr>
      <w:instrText xml:space="preserve">PAGE  </w:instrText>
    </w:r>
    <w:r w:rsidRPr="00AC6B36">
      <w:rPr>
        <w:rStyle w:val="Sidnummer"/>
      </w:rPr>
      <w:fldChar w:fldCharType="separate"/>
    </w:r>
    <w:r w:rsidR="00463606" w:rsidRPr="00AC6B36">
      <w:rPr>
        <w:rStyle w:val="Sidnummer"/>
      </w:rPr>
      <w:t>4</w:t>
    </w:r>
    <w:r w:rsidRPr="00AC6B3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44B1D" w:rsidRPr="00AC6B36">
      <w:tblPrEx>
        <w:tblCellMar>
          <w:top w:w="0" w:type="dxa"/>
          <w:bottom w:w="0" w:type="dxa"/>
        </w:tblCellMar>
      </w:tblPrEx>
      <w:trPr>
        <w:cantSplit/>
      </w:trPr>
      <w:tc>
        <w:tcPr>
          <w:tcW w:w="3119" w:type="dxa"/>
        </w:tcPr>
        <w:p w:rsidR="00044B1D" w:rsidRPr="00AC6B36" w:rsidRDefault="00044B1D">
          <w:pPr>
            <w:pStyle w:val="Sidhuvud"/>
            <w:spacing w:line="200" w:lineRule="atLeast"/>
            <w:ind w:right="357"/>
            <w:rPr>
              <w:rFonts w:ascii="TradeGothic" w:hAnsi="TradeGothic"/>
              <w:b/>
              <w:bCs/>
              <w:sz w:val="16"/>
            </w:rPr>
          </w:pPr>
        </w:p>
      </w:tc>
      <w:tc>
        <w:tcPr>
          <w:tcW w:w="4111" w:type="dxa"/>
          <w:tcMar>
            <w:left w:w="567" w:type="dxa"/>
          </w:tcMar>
        </w:tcPr>
        <w:p w:rsidR="00044B1D" w:rsidRPr="00AC6B36" w:rsidRDefault="00044B1D">
          <w:pPr>
            <w:pStyle w:val="Sidhuvud"/>
            <w:ind w:right="360"/>
          </w:pPr>
        </w:p>
      </w:tc>
      <w:tc>
        <w:tcPr>
          <w:tcW w:w="1525" w:type="dxa"/>
        </w:tcPr>
        <w:p w:rsidR="00044B1D" w:rsidRPr="00AC6B36" w:rsidRDefault="00044B1D">
          <w:pPr>
            <w:pStyle w:val="Sidhuvud"/>
            <w:ind w:right="360"/>
          </w:pPr>
        </w:p>
      </w:tc>
    </w:tr>
  </w:tbl>
  <w:p w:rsidR="00044B1D" w:rsidRPr="00AC6B36" w:rsidRDefault="00044B1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1D" w:rsidRPr="00AC6B36" w:rsidRDefault="00044B1D">
    <w:pPr>
      <w:pStyle w:val="Sidhuvud"/>
      <w:framePr w:wrap="around" w:vAnchor="text" w:hAnchor="margin" w:xAlign="right" w:y="1"/>
      <w:rPr>
        <w:rStyle w:val="Sidnummer"/>
      </w:rPr>
    </w:pPr>
    <w:r w:rsidRPr="00AC6B36">
      <w:rPr>
        <w:rStyle w:val="Sidnummer"/>
      </w:rPr>
      <w:fldChar w:fldCharType="begin" w:fldLock="1"/>
    </w:r>
    <w:r w:rsidRPr="00AC6B36">
      <w:rPr>
        <w:rStyle w:val="Sidnummer"/>
      </w:rPr>
      <w:instrText xml:space="preserve">PAGE  </w:instrText>
    </w:r>
    <w:r w:rsidRPr="00AC6B36">
      <w:rPr>
        <w:rStyle w:val="Sidnummer"/>
      </w:rPr>
      <w:fldChar w:fldCharType="separate"/>
    </w:r>
    <w:r w:rsidR="00463606" w:rsidRPr="00AC6B36">
      <w:rPr>
        <w:rStyle w:val="Sidnummer"/>
      </w:rPr>
      <w:t>3</w:t>
    </w:r>
    <w:r w:rsidRPr="00AC6B3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44B1D" w:rsidRPr="00AC6B36">
      <w:tblPrEx>
        <w:tblCellMar>
          <w:top w:w="0" w:type="dxa"/>
          <w:bottom w:w="0" w:type="dxa"/>
        </w:tblCellMar>
      </w:tblPrEx>
      <w:trPr>
        <w:cantSplit/>
      </w:trPr>
      <w:tc>
        <w:tcPr>
          <w:tcW w:w="3119" w:type="dxa"/>
        </w:tcPr>
        <w:p w:rsidR="00044B1D" w:rsidRPr="00AC6B36" w:rsidRDefault="00044B1D">
          <w:pPr>
            <w:pStyle w:val="Sidhuvud"/>
            <w:spacing w:line="200" w:lineRule="atLeast"/>
            <w:ind w:right="357"/>
            <w:rPr>
              <w:rFonts w:ascii="TradeGothic" w:hAnsi="TradeGothic"/>
              <w:b/>
              <w:bCs/>
              <w:sz w:val="16"/>
            </w:rPr>
          </w:pPr>
        </w:p>
      </w:tc>
      <w:tc>
        <w:tcPr>
          <w:tcW w:w="4111" w:type="dxa"/>
          <w:tcMar>
            <w:left w:w="567" w:type="dxa"/>
          </w:tcMar>
        </w:tcPr>
        <w:p w:rsidR="00044B1D" w:rsidRPr="00AC6B36" w:rsidRDefault="00044B1D">
          <w:pPr>
            <w:pStyle w:val="Sidhuvud"/>
            <w:ind w:right="360"/>
          </w:pPr>
        </w:p>
      </w:tc>
      <w:tc>
        <w:tcPr>
          <w:tcW w:w="1525" w:type="dxa"/>
        </w:tcPr>
        <w:p w:rsidR="00044B1D" w:rsidRPr="00AC6B36" w:rsidRDefault="00044B1D">
          <w:pPr>
            <w:pStyle w:val="Sidhuvud"/>
            <w:ind w:right="360"/>
          </w:pPr>
        </w:p>
      </w:tc>
    </w:tr>
  </w:tbl>
  <w:p w:rsidR="00044B1D" w:rsidRPr="00AC6B36" w:rsidRDefault="00044B1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1D" w:rsidRPr="00AC6B36" w:rsidRDefault="00AC6B36">
    <w:pPr>
      <w:framePr w:w="2948" w:h="1321" w:hRule="exact" w:wrap="notBeside" w:vAnchor="page" w:hAnchor="page" w:x="1362" w:y="653"/>
    </w:pPr>
    <w:r w:rsidRPr="00AC6B3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44B1D" w:rsidRPr="00AC6B36" w:rsidRDefault="00044B1D">
    <w:pPr>
      <w:pStyle w:val="RKrubrik"/>
      <w:keepNext w:val="0"/>
      <w:tabs>
        <w:tab w:val="clear" w:pos="1134"/>
        <w:tab w:val="clear" w:pos="2835"/>
      </w:tabs>
      <w:spacing w:before="0" w:after="0" w:line="320" w:lineRule="atLeast"/>
      <w:rPr>
        <w:bCs/>
      </w:rPr>
    </w:pPr>
  </w:p>
  <w:p w:rsidR="00044B1D" w:rsidRPr="00AC6B36" w:rsidRDefault="00044B1D">
    <w:pPr>
      <w:rPr>
        <w:rFonts w:ascii="TradeGothic" w:hAnsi="TradeGothic"/>
        <w:b/>
        <w:bCs/>
        <w:spacing w:val="12"/>
        <w:sz w:val="22"/>
      </w:rPr>
    </w:pPr>
  </w:p>
  <w:p w:rsidR="00044B1D" w:rsidRPr="00AC6B36" w:rsidRDefault="00044B1D">
    <w:pPr>
      <w:pStyle w:val="RKrubrik"/>
      <w:keepNext w:val="0"/>
      <w:tabs>
        <w:tab w:val="clear" w:pos="1134"/>
        <w:tab w:val="clear" w:pos="2835"/>
      </w:tabs>
      <w:spacing w:before="0" w:after="0" w:line="320" w:lineRule="atLeast"/>
      <w:rPr>
        <w:bCs/>
      </w:rPr>
    </w:pPr>
  </w:p>
  <w:p w:rsidR="00044B1D" w:rsidRPr="00AC6B36" w:rsidRDefault="00044B1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E57AA2"/>
    <w:rsid w:val="00044B1D"/>
    <w:rsid w:val="000F1A9A"/>
    <w:rsid w:val="00150384"/>
    <w:rsid w:val="001805B7"/>
    <w:rsid w:val="001A5002"/>
    <w:rsid w:val="003C7B05"/>
    <w:rsid w:val="0041594C"/>
    <w:rsid w:val="00463606"/>
    <w:rsid w:val="004A328D"/>
    <w:rsid w:val="00522C06"/>
    <w:rsid w:val="005523E4"/>
    <w:rsid w:val="00612B9A"/>
    <w:rsid w:val="00612FAF"/>
    <w:rsid w:val="006E4E11"/>
    <w:rsid w:val="007242A3"/>
    <w:rsid w:val="0078159C"/>
    <w:rsid w:val="007B7617"/>
    <w:rsid w:val="00900FB7"/>
    <w:rsid w:val="00A70C53"/>
    <w:rsid w:val="00AC6B36"/>
    <w:rsid w:val="00B47ECE"/>
    <w:rsid w:val="00BE3B58"/>
    <w:rsid w:val="00E57AA2"/>
    <w:rsid w:val="00EC25F9"/>
    <w:rsid w:val="00EC62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FD8FE22-9E0F-4C3D-B30F-7B1A62C5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57AA2"/>
    <w:rPr>
      <w:rFonts w:ascii="OrigGarmnd BT" w:hAnsi="OrigGarmnd BT"/>
      <w:sz w:val="24"/>
      <w:lang w:val="sv-SE" w:eastAsia="en-US" w:bidi="ar-SA"/>
    </w:rPr>
  </w:style>
  <w:style w:type="paragraph" w:styleId="Ballongtext">
    <w:name w:val="Balloon Text"/>
    <w:basedOn w:val="Normal"/>
    <w:semiHidden/>
    <w:rsid w:val="00463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5835</Characters>
  <Application>Microsoft Office Word</Application>
  <DocSecurity>4</DocSecurity>
  <Lines>157</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2011-02-28T11:43:00Z</cp:lastPrinted>
  <dcterms:created xsi:type="dcterms:W3CDTF">2025-12-18T03:55:00Z</dcterms:created>
  <dcterms:modified xsi:type="dcterms:W3CDTF">2025-12-18T03:55:00Z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