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880" w:rsidRPr="00666F49" w:rsidRDefault="00AB5880">
      <w:pPr>
        <w:pStyle w:val="Hemstlrubrik"/>
      </w:pPr>
      <w:r w:rsidRPr="00666F49">
        <w:t>Förslag till riksdagsbeslut</w:t>
      </w:r>
    </w:p>
    <w:p w:rsidR="00AB5880" w:rsidRPr="00666F49" w:rsidRDefault="00AB5880">
      <w:pPr>
        <w:pStyle w:val="Hemstlatt"/>
        <w:ind w:left="0"/>
      </w:pPr>
      <w:r w:rsidRPr="00666F49">
        <w:t xml:space="preserve">Riksdagen tillkännager för regeringen som sin mening vad som anförs i motionen om </w:t>
      </w:r>
      <w:r w:rsidRPr="00666F49">
        <w:rPr>
          <w:color w:val="000000"/>
        </w:rPr>
        <w:t>ett nationellt regelverk för den svenska fla</w:t>
      </w:r>
      <w:r w:rsidRPr="00666F49">
        <w:rPr>
          <w:color w:val="000000"/>
        </w:rPr>
        <w:t>g</w:t>
      </w:r>
      <w:r w:rsidRPr="00666F49">
        <w:rPr>
          <w:color w:val="000000"/>
        </w:rPr>
        <w:t>gan.</w:t>
      </w:r>
    </w:p>
    <w:p w:rsidR="00AB5880" w:rsidRPr="00666F49" w:rsidRDefault="00AB5880">
      <w:pPr>
        <w:pStyle w:val="Rubrik1"/>
      </w:pPr>
      <w:r w:rsidRPr="00666F49">
        <w:t>Motivering</w:t>
      </w:r>
    </w:p>
    <w:p w:rsidR="00AB5880" w:rsidRPr="00666F49" w:rsidRDefault="00AB5880">
      <w:r w:rsidRPr="00666F49">
        <w:t>Den svenska flaggans proportioner och utseende regleras i lag (1982:269) om Sveriges flagga. I övrigt finns ingen lagstiftning om den svenska flaggan.</w:t>
      </w:r>
    </w:p>
    <w:p w:rsidR="00AB5880" w:rsidRPr="00666F49" w:rsidRDefault="00AB5880">
      <w:pPr>
        <w:pStyle w:val="Normaltindrag"/>
      </w:pPr>
      <w:r w:rsidRPr="00666F49">
        <w:t>Det finns inte heller några flaggregler, endast flaggseder. I Nationalency</w:t>
      </w:r>
      <w:r w:rsidRPr="00666F49">
        <w:t>k</w:t>
      </w:r>
      <w:r w:rsidRPr="00666F49">
        <w:t>lopedin står följande att läsa om detta:</w:t>
      </w:r>
    </w:p>
    <w:p w:rsidR="00AB5880" w:rsidRPr="00666F49" w:rsidRDefault="00AB5880">
      <w:pPr>
        <w:pStyle w:val="Citat"/>
      </w:pPr>
      <w:r w:rsidRPr="00666F49">
        <w:t>Flaggseder har i Sverige utformats tämligen sent. Ännu under 1800-talet användes flaggor huvudsakligen som nationalitetssymboler inom sjöfa</w:t>
      </w:r>
      <w:r w:rsidRPr="00666F49">
        <w:t>r</w:t>
      </w:r>
      <w:r w:rsidRPr="00666F49">
        <w:t xml:space="preserve">ten. Därutöver förekom undantagsvis flaggning vid t.ex. regementen och en del offentliga byggnader. </w:t>
      </w:r>
    </w:p>
    <w:p w:rsidR="00AB5880" w:rsidRPr="00666F49" w:rsidRDefault="00AB5880">
      <w:pPr>
        <w:pStyle w:val="Citatindrag"/>
      </w:pPr>
      <w:r w:rsidRPr="00666F49">
        <w:t>När Oscar II 1873 införde seden att hissa flaggan på Stockholms slott för att annonsera kungens närvaro väckte det uppmärksamhet och kritis</w:t>
      </w:r>
      <w:r w:rsidRPr="00666F49">
        <w:t>e</w:t>
      </w:r>
      <w:r w:rsidRPr="00666F49">
        <w:t>rades som missprydande och löjeväckande. Med den nationalistiska väckelsen vid slutet av 1800-talet spreds dock seden att flagga, först till bl.a. herrgårdar och prästgårdar, skolor och restauranger. Unionsupplö</w:t>
      </w:r>
      <w:r w:rsidRPr="00666F49">
        <w:t>s</w:t>
      </w:r>
      <w:r w:rsidRPr="00666F49">
        <w:t>ningen 1905 medförde nationell samling och en stimulans till att skaffa och hissa flaggor (den rena svenska flaggan utan unionsmärket). Dock framstod nationsflaggan för den radikala opinionen länge som en öve</w:t>
      </w:r>
      <w:r w:rsidRPr="00666F49">
        <w:t>r</w:t>
      </w:r>
      <w:r w:rsidRPr="00666F49">
        <w:t>klassymbol.</w:t>
      </w:r>
    </w:p>
    <w:p w:rsidR="00AB5880" w:rsidRPr="00666F49" w:rsidRDefault="00AB5880">
      <w:r w:rsidRPr="00666F49">
        <w:t xml:space="preserve">1971 avskaffades det grundlagsfästa förbudet att skända nationalsymboler. Det </w:t>
      </w:r>
      <w:r w:rsidRPr="00666F49">
        <w:t>är alltså därefter fritt fram att bränna och skända flaggan bäst man vill. De regler som funnits kring svenska flaggan har också liberaliserats allt efte</w:t>
      </w:r>
      <w:r w:rsidRPr="00666F49">
        <w:t>r</w:t>
      </w:r>
      <w:r w:rsidRPr="00666F49">
        <w:t>som.</w:t>
      </w:r>
    </w:p>
    <w:p w:rsidR="00AB5880" w:rsidRPr="00666F49" w:rsidRDefault="00AB5880">
      <w:pPr>
        <w:pStyle w:val="Normaltindrag"/>
      </w:pPr>
      <w:r w:rsidRPr="00666F49">
        <w:t>Norrmännen håller på att invadera Sverige från väster, och det är väl i och för sig trevligt och dessutom bra för ekonomin i gränsområdena mot Norge. I Småland ser man den tyska flaggan vaja på många gårdar. Många andra lä</w:t>
      </w:r>
      <w:r w:rsidRPr="00666F49">
        <w:t>n</w:t>
      </w:r>
      <w:r w:rsidRPr="00666F49">
        <w:t xml:space="preserve">der har regeln att man få hissa utländsk flagg om den nationella flaggan </w:t>
      </w:r>
      <w:r w:rsidRPr="00666F49">
        <w:lastRenderedPageBreak/>
        <w:t>hän</w:t>
      </w:r>
      <w:r w:rsidRPr="00666F49">
        <w:t>g</w:t>
      </w:r>
      <w:r w:rsidRPr="00666F49">
        <w:t>er där under, alltså både en utländsk och en nationell flagga på samma stång. Enligt svensk tradition är detta inte möjligt eftersom en utländsk flagga över en svensk visar på underkastelse när Sverige erövrats av ett annat land.</w:t>
      </w:r>
    </w:p>
    <w:p w:rsidR="00AB5880" w:rsidRPr="00666F49" w:rsidRDefault="00AB5880">
      <w:pPr>
        <w:pStyle w:val="Normaltindrag"/>
      </w:pPr>
      <w:r w:rsidRPr="00666F49">
        <w:t>Sverige är numera ett mångkulturellt land, vilket är bra. Samtidigt kan man tycka att det är ett problem att den svenska nationalsymbolen är utbytt mot andra nationers nationalsymboler i stora delar av vå</w:t>
      </w:r>
      <w:r w:rsidRPr="00666F49">
        <w:t>rt land. 6 juni har fått en större tyngd genom nationaldagsfirandet och att det blivit en helgdag. Den svenska flaggan har inte getts samma tyngd och samma skydd. I avsaknad av lagar eller bindande regler kan den svenska flaggan brännas eller bytas ut mot annan nations flagga.</w:t>
      </w:r>
    </w:p>
    <w:p w:rsidR="00AB5880" w:rsidRPr="00666F49" w:rsidRDefault="00AB5880">
      <w:pPr>
        <w:pStyle w:val="Normaltindrag"/>
      </w:pPr>
      <w:r w:rsidRPr="00666F49">
        <w:t>Riksdagen bör besluta att den svenska flaggan skall få ett nationellt rege</w:t>
      </w:r>
      <w:r w:rsidRPr="00666F49">
        <w:t>l</w:t>
      </w:r>
      <w:r w:rsidRPr="00666F49">
        <w:t>verk som stärker den som nationalsymbol. Av detta regelverk bör också framgå hur utländska flaggor får användas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6F49">
        <w:trPr>
          <w:cantSplit/>
        </w:trPr>
        <w:tc>
          <w:tcPr>
            <w:tcW w:w="3046" w:type="dxa"/>
          </w:tcPr>
          <w:p w:rsidR="00AB5880" w:rsidRPr="00666F49" w:rsidRDefault="00AB5880">
            <w:pPr>
              <w:pStyle w:val="UnderskriftDatum"/>
              <w:spacing w:before="240"/>
            </w:pPr>
            <w:r w:rsidRPr="00666F49">
              <w:t>Stockholm den 1 oktober 2008</w:t>
            </w:r>
          </w:p>
        </w:tc>
        <w:tc>
          <w:tcPr>
            <w:tcW w:w="3047" w:type="dxa"/>
          </w:tcPr>
          <w:p w:rsidR="00AB5880" w:rsidRPr="00666F49" w:rsidRDefault="00AB5880">
            <w:pPr>
              <w:pStyle w:val="Underskrifter"/>
              <w:spacing w:before="240"/>
            </w:pPr>
          </w:p>
        </w:tc>
      </w:tr>
      <w:tr w:rsidR="00000000" w:rsidRPr="00666F49">
        <w:trPr>
          <w:cantSplit/>
        </w:trPr>
        <w:tc>
          <w:tcPr>
            <w:tcW w:w="3046" w:type="dxa"/>
          </w:tcPr>
          <w:p w:rsidR="00AB5880" w:rsidRPr="00666F49" w:rsidRDefault="00AB5880">
            <w:pPr>
              <w:pStyle w:val="Underskrifter"/>
            </w:pPr>
            <w:r w:rsidRPr="00666F49">
              <w:t>Ulf Grape (m)</w:t>
            </w:r>
          </w:p>
        </w:tc>
        <w:tc>
          <w:tcPr>
            <w:tcW w:w="3046" w:type="dxa"/>
          </w:tcPr>
          <w:p w:rsidR="00AB5880" w:rsidRPr="00666F49" w:rsidRDefault="00AB5880">
            <w:pPr>
              <w:pStyle w:val="Underskrifter"/>
            </w:pPr>
          </w:p>
        </w:tc>
      </w:tr>
    </w:tbl>
    <w:p w:rsidR="00AB5880" w:rsidRPr="00666F49" w:rsidRDefault="00AB5880">
      <w:pPr>
        <w:pStyle w:val="Normaltindrag"/>
      </w:pPr>
    </w:p>
    <w:sectPr w:rsidR="00AB5880" w:rsidRPr="00666F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880" w:rsidRPr="00666F49" w:rsidRDefault="00AB5880">
      <w:r w:rsidRPr="00666F49">
        <w:separator/>
      </w:r>
    </w:p>
  </w:endnote>
  <w:endnote w:type="continuationSeparator" w:id="0">
    <w:p w:rsidR="00AB5880" w:rsidRPr="00666F49" w:rsidRDefault="00AB5880">
      <w:r w:rsidRPr="00666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80" w:rsidRPr="00666F49" w:rsidRDefault="00666F49">
    <w:pPr>
      <w:pStyle w:val="Sidfot"/>
    </w:pPr>
    <w:r w:rsidRPr="00666F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29434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880" w:rsidRDefault="00AB58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5880" w:rsidRDefault="00AB58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80" w:rsidRPr="00666F49" w:rsidRDefault="00666F49">
    <w:pPr>
      <w:pStyle w:val="Sidfot"/>
    </w:pPr>
    <w:r w:rsidRPr="00666F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552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880" w:rsidRDefault="00AB58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5880" w:rsidRDefault="00AB58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80" w:rsidRPr="00666F49" w:rsidRDefault="00666F49">
    <w:pPr>
      <w:pStyle w:val="Sidfot"/>
    </w:pPr>
    <w:r w:rsidRPr="00666F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7567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880" w:rsidRDefault="00AB58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5880" w:rsidRDefault="00AB58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880" w:rsidRPr="00666F49" w:rsidRDefault="00AB5880">
      <w:r w:rsidRPr="00666F49">
        <w:separator/>
      </w:r>
    </w:p>
  </w:footnote>
  <w:footnote w:type="continuationSeparator" w:id="0">
    <w:p w:rsidR="00AB5880" w:rsidRPr="00666F49" w:rsidRDefault="00AB5880">
      <w:r w:rsidRPr="00666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80" w:rsidRPr="00666F49" w:rsidRDefault="00666F49">
    <w:pPr>
      <w:pStyle w:val="Sidhuvud"/>
    </w:pPr>
    <w:r w:rsidRPr="00666F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1997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880" w:rsidRDefault="00AB58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5880" w:rsidRDefault="00AB58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80" w:rsidRPr="00666F49" w:rsidRDefault="00666F49">
    <w:pPr>
      <w:pStyle w:val="Sidhuvud"/>
    </w:pPr>
    <w:r w:rsidRPr="00666F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615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5880" w:rsidRDefault="00AB58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5880" w:rsidRDefault="00AB58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880" w:rsidRPr="00666F49" w:rsidRDefault="00AB5880">
    <w:pPr>
      <w:pStyle w:val="FSHNormal"/>
      <w:tabs>
        <w:tab w:val="right" w:pos="5840"/>
      </w:tabs>
    </w:pPr>
    <w:r w:rsidRPr="00666F49">
      <w:br/>
    </w:r>
    <w:r w:rsidRPr="00666F49">
      <w:fldChar w:fldCharType="begin" w:fldLock="1"/>
    </w:r>
    <w:r w:rsidRPr="00666F49">
      <w:instrText xml:space="preserve"> DOCPROPERTY</w:instrText>
    </w:r>
    <w:r w:rsidRPr="00666F49">
      <w:rPr>
        <w:sz w:val="18"/>
      </w:rPr>
      <w:instrText xml:space="preserve"> "YearUser" *\charformat </w:instrText>
    </w:r>
    <w:r w:rsidRPr="00666F49">
      <w:fldChar w:fldCharType="separate"/>
    </w:r>
    <w:r w:rsidRPr="00666F49">
      <w:t>2008/09</w:t>
    </w:r>
    <w:r w:rsidRPr="00666F49">
      <w:fldChar w:fldCharType="end"/>
    </w:r>
    <w:r w:rsidRPr="00666F49">
      <w:t xml:space="preserve"> </w:t>
    </w:r>
    <w:r w:rsidRPr="00666F49">
      <w:tab/>
      <w:t xml:space="preserve">mnr: </w:t>
    </w:r>
    <w:r w:rsidRPr="00666F49">
      <w:fldChar w:fldCharType="begin" w:fldLock="1"/>
    </w:r>
    <w:r w:rsidRPr="00666F49">
      <w:instrText xml:space="preserve"> DOCPROPERTY</w:instrText>
    </w:r>
    <w:r w:rsidRPr="00666F49">
      <w:rPr>
        <w:sz w:val="18"/>
      </w:rPr>
      <w:instrText xml:space="preserve"> "Motionsnummer" *\charformat </w:instrText>
    </w:r>
    <w:r w:rsidRPr="00666F49">
      <w:fldChar w:fldCharType="separate"/>
    </w:r>
    <w:r w:rsidRPr="00666F49">
      <w:t>K249</w:t>
    </w:r>
    <w:r w:rsidRPr="00666F49">
      <w:fldChar w:fldCharType="end"/>
    </w:r>
    <w:r w:rsidRPr="00666F49">
      <w:br/>
    </w:r>
    <w:r w:rsidRPr="00666F49">
      <w:fldChar w:fldCharType="begin" w:fldLock="1"/>
    </w:r>
    <w:r w:rsidRPr="00666F49">
      <w:instrText xml:space="preserve"> DOCPROPERTY</w:instrText>
    </w:r>
    <w:r w:rsidRPr="00666F49">
      <w:rPr>
        <w:sz w:val="18"/>
      </w:rPr>
      <w:instrText xml:space="preserve"> "Samling" *\charformat </w:instrText>
    </w:r>
    <w:r w:rsidRPr="00666F49">
      <w:fldChar w:fldCharType="end"/>
    </w:r>
    <w:r w:rsidRPr="00666F49">
      <w:tab/>
      <w:t xml:space="preserve">pnr: </w:t>
    </w:r>
    <w:r w:rsidRPr="00666F49">
      <w:fldChar w:fldCharType="begin" w:fldLock="1"/>
    </w:r>
    <w:r w:rsidRPr="00666F49">
      <w:instrText xml:space="preserve"> DOCPROPERTY</w:instrText>
    </w:r>
    <w:r w:rsidRPr="00666F49">
      <w:rPr>
        <w:sz w:val="18"/>
      </w:rPr>
      <w:instrText xml:space="preserve"> "Partinummer" *\charformat </w:instrText>
    </w:r>
    <w:r w:rsidRPr="00666F49">
      <w:fldChar w:fldCharType="separate"/>
    </w:r>
    <w:r w:rsidRPr="00666F49">
      <w:t>m1426</w:t>
    </w:r>
    <w:r w:rsidRPr="00666F49">
      <w:fldChar w:fldCharType="end"/>
    </w:r>
  </w:p>
  <w:p w:rsidR="00AB5880" w:rsidRPr="00666F49" w:rsidRDefault="00AB5880">
    <w:pPr>
      <w:pStyle w:val="FSHRub1"/>
    </w:pPr>
    <w:r w:rsidRPr="00666F49">
      <w:t>Motion till riksdagen</w:t>
    </w:r>
    <w:r w:rsidRPr="00666F49">
      <w:br/>
    </w:r>
    <w:r w:rsidRPr="00666F49">
      <w:fldChar w:fldCharType="begin" w:fldLock="1"/>
    </w:r>
    <w:r w:rsidRPr="00666F49">
      <w:instrText xml:space="preserve"> DOCPROPERTY "YearUser" *\charformat </w:instrText>
    </w:r>
    <w:r w:rsidRPr="00666F49">
      <w:fldChar w:fldCharType="separate"/>
    </w:r>
    <w:r w:rsidRPr="00666F49">
      <w:t>2008/09</w:t>
    </w:r>
    <w:r w:rsidRPr="00666F49">
      <w:fldChar w:fldCharType="end"/>
    </w:r>
    <w:r w:rsidRPr="00666F49">
      <w:t>:</w:t>
    </w:r>
    <w:r w:rsidRPr="00666F49">
      <w:fldChar w:fldCharType="begin" w:fldLock="1"/>
    </w:r>
    <w:r w:rsidRPr="00666F49">
      <w:instrText xml:space="preserve"> DOCPROPERTY "Motionsnummer" *\charformat </w:instrText>
    </w:r>
    <w:r w:rsidRPr="00666F49">
      <w:fldChar w:fldCharType="separate"/>
    </w:r>
    <w:r w:rsidRPr="00666F49">
      <w:t>K249</w:t>
    </w:r>
    <w:r w:rsidRPr="00666F49">
      <w:fldChar w:fldCharType="end"/>
    </w:r>
  </w:p>
  <w:p w:rsidR="00AB5880" w:rsidRPr="00666F49" w:rsidRDefault="00AB5880">
    <w:pPr>
      <w:pStyle w:val="FSHNormalS5"/>
    </w:pPr>
    <w:r w:rsidRPr="00666F49">
      <w:fldChar w:fldCharType="begin" w:fldLock="1"/>
    </w:r>
    <w:r w:rsidRPr="00666F49">
      <w:instrText xml:space="preserve"> DOCPROPERTY "MotionarText" *\charformat </w:instrText>
    </w:r>
    <w:r w:rsidRPr="00666F49">
      <w:fldChar w:fldCharType="separate"/>
    </w:r>
    <w:r w:rsidRPr="00666F49">
      <w:t>av Ulf Grape (m)</w:t>
    </w:r>
    <w:r w:rsidRPr="00666F49">
      <w:fldChar w:fldCharType="end"/>
    </w:r>
    <w:r w:rsidRPr="00666F49">
      <w:br/>
    </w:r>
    <w:r w:rsidRPr="00666F49">
      <w:fldChar w:fldCharType="begin" w:fldLock="1"/>
    </w:r>
    <w:r w:rsidRPr="00666F49">
      <w:instrText xml:space="preserve"> DOCPROPERTY "SvarFrasKort" *\charformat </w:instrText>
    </w:r>
    <w:r w:rsidRPr="00666F49">
      <w:fldChar w:fldCharType="end"/>
    </w:r>
  </w:p>
  <w:p w:rsidR="00AB5880" w:rsidRPr="00666F49" w:rsidRDefault="00AB5880">
    <w:pPr>
      <w:pStyle w:val="FSHTitel"/>
    </w:pPr>
    <w:r w:rsidRPr="00666F49">
      <w:fldChar w:fldCharType="begin" w:fldLock="1"/>
    </w:r>
    <w:r w:rsidRPr="00666F49">
      <w:instrText xml:space="preserve"> DOCPROPERTY</w:instrText>
    </w:r>
    <w:r w:rsidRPr="00666F49">
      <w:rPr>
        <w:sz w:val="18"/>
      </w:rPr>
      <w:instrText xml:space="preserve"> "RubrikSvar" *\charformat </w:instrText>
    </w:r>
    <w:r w:rsidRPr="00666F49">
      <w:fldChar w:fldCharType="separate"/>
    </w:r>
    <w:r w:rsidRPr="00666F49">
      <w:t>Flaggning</w:t>
    </w:r>
    <w:r w:rsidRPr="00666F49">
      <w:fldChar w:fldCharType="end"/>
    </w:r>
  </w:p>
  <w:p w:rsidR="00AB5880" w:rsidRPr="00666F49" w:rsidRDefault="00AB5880">
    <w:pPr>
      <w:pStyle w:val="Normal00"/>
    </w:pPr>
  </w:p>
  <w:p w:rsidR="00AB5880" w:rsidRPr="00666F49" w:rsidRDefault="00AB58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8789793">
    <w:abstractNumId w:val="8"/>
  </w:num>
  <w:num w:numId="2" w16cid:durableId="1811245879">
    <w:abstractNumId w:val="9"/>
  </w:num>
  <w:num w:numId="3" w16cid:durableId="1570726181">
    <w:abstractNumId w:val="8"/>
  </w:num>
  <w:num w:numId="4" w16cid:durableId="487404591">
    <w:abstractNumId w:val="9"/>
  </w:num>
  <w:num w:numId="5" w16cid:durableId="732050475">
    <w:abstractNumId w:val="13"/>
  </w:num>
  <w:num w:numId="6" w16cid:durableId="124782273">
    <w:abstractNumId w:val="10"/>
  </w:num>
  <w:num w:numId="7" w16cid:durableId="928389565">
    <w:abstractNumId w:val="11"/>
  </w:num>
  <w:num w:numId="8" w16cid:durableId="608390154">
    <w:abstractNumId w:val="12"/>
  </w:num>
  <w:num w:numId="9" w16cid:durableId="1770083622">
    <w:abstractNumId w:val="8"/>
  </w:num>
  <w:num w:numId="10" w16cid:durableId="1669476614">
    <w:abstractNumId w:val="3"/>
  </w:num>
  <w:num w:numId="11" w16cid:durableId="2009946050">
    <w:abstractNumId w:val="2"/>
  </w:num>
  <w:num w:numId="12" w16cid:durableId="131675788">
    <w:abstractNumId w:val="1"/>
  </w:num>
  <w:num w:numId="13" w16cid:durableId="1323895236">
    <w:abstractNumId w:val="0"/>
  </w:num>
  <w:num w:numId="14" w16cid:durableId="1196623261">
    <w:abstractNumId w:val="9"/>
  </w:num>
  <w:num w:numId="15" w16cid:durableId="1978099769">
    <w:abstractNumId w:val="7"/>
  </w:num>
  <w:num w:numId="16" w16cid:durableId="555777338">
    <w:abstractNumId w:val="6"/>
  </w:num>
  <w:num w:numId="17" w16cid:durableId="1936790081">
    <w:abstractNumId w:val="5"/>
  </w:num>
  <w:num w:numId="18" w16cid:durableId="88698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00FD74A9-B29E-4E69-ABE8-69C11AF562EE}"/>
  </w:docVars>
  <w:rsids>
    <w:rsidRoot w:val="00906CF9"/>
    <w:rsid w:val="00666F49"/>
    <w:rsid w:val="00906CF9"/>
    <w:rsid w:val="00AB58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EB1931-9B39-40FA-900C-C1D7A888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2335</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m1426</vt:lpstr>
    </vt:vector>
  </TitlesOfParts>
  <Company>Riksdagen</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m1426</dc:title>
  <dc:subject>m1426</dc:subject>
  <dc:creator>Riksdagen</dc:creator>
  <cp:keywords>Riksdagen</cp:keywords>
  <dc:description>TKG-ktrl, MSMQ4mb, PersReg-Distribution mm b-&gt;ny fplogga c-&gt;nygamla s-rosen</dc:description>
  <cp:lastModifiedBy>Lars Brink</cp:lastModifiedBy>
  <cp:revision>2</cp:revision>
  <cp:lastPrinted>2009-01-02T15:16:00Z</cp:lastPrinted>
  <dcterms:created xsi:type="dcterms:W3CDTF">2025-12-17T16:36:00Z</dcterms:created>
  <dcterms:modified xsi:type="dcterms:W3CDTF">2025-12-17T16:36:00Z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Flaggning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Flaggning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Grape (m)</vt:lpwstr>
  </property>
  <property fmtid="{D5CDD505-2E9C-101B-9397-08002B2CF9AE}" pid="26" name="MotionarLista">
    <vt:lpwstr>Grape,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Grape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20082009000000000109000014260069</vt:lpwstr>
  </property>
  <property fmtid="{D5CDD505-2E9C-101B-9397-08002B2CF9AE}" pid="47" name="datum">
    <vt:lpwstr>081001</vt:lpwstr>
  </property>
  <property fmtid="{D5CDD505-2E9C-101B-9397-08002B2CF9AE}" pid="48" name="avsändar-e-post">
    <vt:lpwstr>peter.warring@riksdagen.se</vt:lpwstr>
  </property>
  <property fmtid="{D5CDD505-2E9C-101B-9397-08002B2CF9AE}" pid="49" name="id">
    <vt:lpwstr>20082009000000000109000014260069</vt:lpwstr>
  </property>
  <property fmtid="{D5CDD505-2E9C-101B-9397-08002B2CF9AE}" pid="50" name="nummer">
    <vt:lpwstr>249</vt:lpwstr>
  </property>
  <property fmtid="{D5CDD505-2E9C-101B-9397-08002B2CF9AE}" pid="51" name="utskottsbeteckning">
    <vt:lpwstr>K</vt:lpwstr>
  </property>
  <property fmtid="{D5CDD505-2E9C-101B-9397-08002B2CF9AE}" pid="52" name="GlobalUID">
    <vt:lpwstr>{7678BA70-A4B0-4DB3-A914-65FC59739444}</vt:lpwstr>
  </property>
  <property fmtid="{D5CDD505-2E9C-101B-9397-08002B2CF9AE}" pid="53" name="Överföringar">
    <vt:i4>0</vt:i4>
  </property>
  <property fmtid="{D5CDD505-2E9C-101B-9397-08002B2CF9AE}" pid="54" name="Checksum">
    <vt:lpwstr>*0002920524949*</vt:lpwstr>
  </property>
  <property fmtid="{D5CDD505-2E9C-101B-9397-08002B2CF9AE}" pid="55" name="skuggnummer">
    <vt:lpwstr>814</vt:lpwstr>
  </property>
  <property fmtid="{D5CDD505-2E9C-101B-9397-08002B2CF9AE}" pid="56" name="urixVersion">
    <vt:lpwstr>3.2.0.8</vt:lpwstr>
  </property>
  <property fmtid="{D5CDD505-2E9C-101B-9397-08002B2CF9AE}" pid="57" name="urixOrigin">
    <vt:lpwstr>090402 07:43:34.895</vt:lpwstr>
  </property>
  <property fmtid="{D5CDD505-2E9C-101B-9397-08002B2CF9AE}" pid="58" name="urixGuid">
    <vt:lpwstr>{563E1028-E807-4F11-AC25-460872846498}</vt:lpwstr>
  </property>
</Properties>
</file>