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1A661167204895B9844A40CFC1220D"/>
        </w:placeholder>
        <w:text/>
      </w:sdtPr>
      <w:sdtEndPr/>
      <w:sdtContent>
        <w:p w:rsidRPr="009B062B" w:rsidR="00AF30DD" w:rsidP="00DA28CE" w:rsidRDefault="00AF30DD" w14:paraId="61CF4DA2" w14:textId="77777777">
          <w:pPr>
            <w:pStyle w:val="Rubrik1"/>
            <w:spacing w:after="300"/>
          </w:pPr>
          <w:r w:rsidRPr="009B062B">
            <w:t>Förslag till riksdagsbeslut</w:t>
          </w:r>
        </w:p>
      </w:sdtContent>
    </w:sdt>
    <w:sdt>
      <w:sdtPr>
        <w:alias w:val="Yrkande 1"/>
        <w:tag w:val="9df49c4e-e5f5-43be-a9a8-ce9aeeb4bb18"/>
        <w:id w:val="-867065638"/>
        <w:lock w:val="sdtLocked"/>
      </w:sdtPr>
      <w:sdtEndPr/>
      <w:sdtContent>
        <w:p w:rsidR="004F5E43" w:rsidRDefault="00856193" w14:paraId="75FC2BCB" w14:textId="77777777">
          <w:pPr>
            <w:pStyle w:val="Frslagstext"/>
            <w:numPr>
              <w:ilvl w:val="0"/>
              <w:numId w:val="0"/>
            </w:numPr>
          </w:pPr>
          <w:r>
            <w:t>Riksdagen ställer sig bakom det som anförs i motionen om att göra en översyn och om möjligt slopa kravet på personalliggare i mindre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8B24133C7242BFA22C8451D4E12BB7"/>
        </w:placeholder>
        <w:text/>
      </w:sdtPr>
      <w:sdtEndPr/>
      <w:sdtContent>
        <w:p w:rsidRPr="009B062B" w:rsidR="006D79C9" w:rsidP="00333E95" w:rsidRDefault="006D79C9" w14:paraId="49CBD5C0" w14:textId="77777777">
          <w:pPr>
            <w:pStyle w:val="Rubrik1"/>
          </w:pPr>
          <w:r>
            <w:t>Motivering</w:t>
          </w:r>
        </w:p>
      </w:sdtContent>
    </w:sdt>
    <w:p w:rsidRPr="00E9744C" w:rsidR="000D7696" w:rsidP="00E9744C" w:rsidRDefault="000D7696" w14:paraId="2BD40529" w14:textId="0E9D452C">
      <w:pPr>
        <w:pStyle w:val="Normalutanindragellerluft"/>
      </w:pPr>
      <w:r w:rsidRPr="00E9744C">
        <w:t>Att sköta uppdateringar av en personalliggare i små familjeföretag då många hjälper till både längre stunde</w:t>
      </w:r>
      <w:bookmarkStart w:name="_GoBack" w:id="1"/>
      <w:bookmarkEnd w:id="1"/>
      <w:r w:rsidRPr="00E9744C">
        <w:t>r men också bara lite som extrahjälp vid arbetstoppar blir en orimlig byråkratisk arbetsbörda. Därför bör det till en ordentlig översyn av lagstiftningen för personallig</w:t>
      </w:r>
      <w:r w:rsidRPr="00E9744C" w:rsidR="005C3C2B">
        <w:t>g</w:t>
      </w:r>
      <w:r w:rsidRPr="00E9744C">
        <w:t>are med inriktning på att underlätta hanteringen eller slopa kraven helt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w:t>
      </w:r>
    </w:p>
    <w:sdt>
      <w:sdtPr>
        <w:rPr>
          <w:i/>
          <w:noProof/>
        </w:rPr>
        <w:alias w:val="CC_Underskrifter"/>
        <w:tag w:val="CC_Underskrifter"/>
        <w:id w:val="583496634"/>
        <w:lock w:val="sdtContentLocked"/>
        <w:placeholder>
          <w:docPart w:val="36372B570A7C4CBA91DA0090A21CD7E6"/>
        </w:placeholder>
      </w:sdtPr>
      <w:sdtEndPr>
        <w:rPr>
          <w:i w:val="0"/>
          <w:noProof w:val="0"/>
        </w:rPr>
      </w:sdtEndPr>
      <w:sdtContent>
        <w:p w:rsidR="007E4C28" w:rsidP="006A3F32" w:rsidRDefault="007E4C28" w14:paraId="6605B812" w14:textId="77777777"/>
        <w:p w:rsidRPr="008E0FE2" w:rsidR="004801AC" w:rsidP="006A3F32" w:rsidRDefault="00E9744C" w14:paraId="7B9F09BD" w14:textId="613A61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303FA" w:rsidRDefault="002303FA" w14:paraId="7EACB08F" w14:textId="77777777"/>
    <w:sectPr w:rsidR="002303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B281" w14:textId="77777777" w:rsidR="000F5C20" w:rsidRDefault="000F5C20" w:rsidP="000C1CAD">
      <w:pPr>
        <w:spacing w:line="240" w:lineRule="auto"/>
      </w:pPr>
      <w:r>
        <w:separator/>
      </w:r>
    </w:p>
  </w:endnote>
  <w:endnote w:type="continuationSeparator" w:id="0">
    <w:p w14:paraId="1E583274" w14:textId="77777777" w:rsidR="000F5C20" w:rsidRDefault="000F5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F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B4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06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313D" w14:textId="7169948A" w:rsidR="00262EA3" w:rsidRPr="006A3F32" w:rsidRDefault="00262EA3" w:rsidP="006A3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20C19" w14:textId="77777777" w:rsidR="000F5C20" w:rsidRDefault="000F5C20" w:rsidP="000C1CAD">
      <w:pPr>
        <w:spacing w:line="240" w:lineRule="auto"/>
      </w:pPr>
      <w:r>
        <w:separator/>
      </w:r>
    </w:p>
  </w:footnote>
  <w:footnote w:type="continuationSeparator" w:id="0">
    <w:p w14:paraId="38BF667E" w14:textId="77777777" w:rsidR="000F5C20" w:rsidRDefault="000F5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C8CE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796DC1" wp14:anchorId="733AAF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744C" w14:paraId="3B098DA2" w14:textId="77777777">
                          <w:pPr>
                            <w:jc w:val="right"/>
                          </w:pPr>
                          <w:sdt>
                            <w:sdtPr>
                              <w:alias w:val="CC_Noformat_Partikod"/>
                              <w:tag w:val="CC_Noformat_Partikod"/>
                              <w:id w:val="-53464382"/>
                              <w:placeholder>
                                <w:docPart w:val="DF90D76680D346DEBA885E92AC094803"/>
                              </w:placeholder>
                              <w:text/>
                            </w:sdtPr>
                            <w:sdtEndPr/>
                            <w:sdtContent>
                              <w:r w:rsidR="000D7696">
                                <w:t>M</w:t>
                              </w:r>
                            </w:sdtContent>
                          </w:sdt>
                          <w:sdt>
                            <w:sdtPr>
                              <w:alias w:val="CC_Noformat_Partinummer"/>
                              <w:tag w:val="CC_Noformat_Partinummer"/>
                              <w:id w:val="-1709555926"/>
                              <w:placeholder>
                                <w:docPart w:val="F295175A912949DBBD8C8C542F307CA8"/>
                              </w:placeholder>
                              <w:text/>
                            </w:sdtPr>
                            <w:sdtEndPr/>
                            <w:sdtContent>
                              <w:r w:rsidR="007C7067">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AAF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44C" w14:paraId="3B098DA2" w14:textId="77777777">
                    <w:pPr>
                      <w:jc w:val="right"/>
                    </w:pPr>
                    <w:sdt>
                      <w:sdtPr>
                        <w:alias w:val="CC_Noformat_Partikod"/>
                        <w:tag w:val="CC_Noformat_Partikod"/>
                        <w:id w:val="-53464382"/>
                        <w:placeholder>
                          <w:docPart w:val="DF90D76680D346DEBA885E92AC094803"/>
                        </w:placeholder>
                        <w:text/>
                      </w:sdtPr>
                      <w:sdtEndPr/>
                      <w:sdtContent>
                        <w:r w:rsidR="000D7696">
                          <w:t>M</w:t>
                        </w:r>
                      </w:sdtContent>
                    </w:sdt>
                    <w:sdt>
                      <w:sdtPr>
                        <w:alias w:val="CC_Noformat_Partinummer"/>
                        <w:tag w:val="CC_Noformat_Partinummer"/>
                        <w:id w:val="-1709555926"/>
                        <w:placeholder>
                          <w:docPart w:val="F295175A912949DBBD8C8C542F307CA8"/>
                        </w:placeholder>
                        <w:text/>
                      </w:sdtPr>
                      <w:sdtEndPr/>
                      <w:sdtContent>
                        <w:r w:rsidR="007C7067">
                          <w:t>1448</w:t>
                        </w:r>
                      </w:sdtContent>
                    </w:sdt>
                  </w:p>
                </w:txbxContent>
              </v:textbox>
              <w10:wrap anchorx="page"/>
            </v:shape>
          </w:pict>
        </mc:Fallback>
      </mc:AlternateContent>
    </w:r>
  </w:p>
  <w:p w:rsidRPr="00293C4F" w:rsidR="00262EA3" w:rsidP="00776B74" w:rsidRDefault="00262EA3" w14:paraId="68B98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E11F72" w14:textId="77777777">
    <w:pPr>
      <w:jc w:val="right"/>
    </w:pPr>
  </w:p>
  <w:p w:rsidR="00262EA3" w:rsidP="00776B74" w:rsidRDefault="00262EA3" w14:paraId="2E801E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744C" w14:paraId="6364F7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A23BA" wp14:anchorId="26744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744C" w14:paraId="337318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7696">
          <w:t>M</w:t>
        </w:r>
      </w:sdtContent>
    </w:sdt>
    <w:sdt>
      <w:sdtPr>
        <w:alias w:val="CC_Noformat_Partinummer"/>
        <w:tag w:val="CC_Noformat_Partinummer"/>
        <w:id w:val="-2014525982"/>
        <w:lock w:val="contentLocked"/>
        <w:text/>
      </w:sdtPr>
      <w:sdtEndPr/>
      <w:sdtContent>
        <w:r w:rsidR="007C7067">
          <w:t>1448</w:t>
        </w:r>
      </w:sdtContent>
    </w:sdt>
  </w:p>
  <w:p w:rsidRPr="008227B3" w:rsidR="00262EA3" w:rsidP="008227B3" w:rsidRDefault="00E9744C" w14:paraId="616FC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744C" w14:paraId="1756D7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:835</w:t>
        </w:r>
      </w:sdtContent>
    </w:sdt>
  </w:p>
  <w:p w:rsidR="00262EA3" w:rsidP="00E03A3D" w:rsidRDefault="00E9744C" w14:paraId="798F61C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D7696" w14:paraId="0CA69B82" w14:textId="77777777">
        <w:pPr>
          <w:pStyle w:val="FSHRub2"/>
        </w:pPr>
        <w:r>
          <w:t>Översyn av personalliggaren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A895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76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B0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9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20"/>
    <w:rsid w:val="000F5CF0"/>
    <w:rsid w:val="000F5DE8"/>
    <w:rsid w:val="000F6943"/>
    <w:rsid w:val="000F7BDA"/>
    <w:rsid w:val="0010013B"/>
    <w:rsid w:val="00100EC4"/>
    <w:rsid w:val="00101A88"/>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FA"/>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C8D"/>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4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2B"/>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8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32"/>
    <w:rsid w:val="006A42AF"/>
    <w:rsid w:val="006A42FC"/>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6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2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193"/>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C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C2"/>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749"/>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0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4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44C"/>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EE4D33"/>
  <w15:chartTrackingRefBased/>
  <w15:docId w15:val="{CD2F8636-94CA-4BDE-BB36-7E4FAF9F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1A661167204895B9844A40CFC1220D"/>
        <w:category>
          <w:name w:val="Allmänt"/>
          <w:gallery w:val="placeholder"/>
        </w:category>
        <w:types>
          <w:type w:val="bbPlcHdr"/>
        </w:types>
        <w:behaviors>
          <w:behavior w:val="content"/>
        </w:behaviors>
        <w:guid w:val="{205EE472-88CF-483E-8103-62671C38B660}"/>
      </w:docPartPr>
      <w:docPartBody>
        <w:p w:rsidR="00311A9E" w:rsidRDefault="008F4ECE">
          <w:pPr>
            <w:pStyle w:val="161A661167204895B9844A40CFC1220D"/>
          </w:pPr>
          <w:r w:rsidRPr="005A0A93">
            <w:rPr>
              <w:rStyle w:val="Platshllartext"/>
            </w:rPr>
            <w:t>Förslag till riksdagsbeslut</w:t>
          </w:r>
        </w:p>
      </w:docPartBody>
    </w:docPart>
    <w:docPart>
      <w:docPartPr>
        <w:name w:val="0E8B24133C7242BFA22C8451D4E12BB7"/>
        <w:category>
          <w:name w:val="Allmänt"/>
          <w:gallery w:val="placeholder"/>
        </w:category>
        <w:types>
          <w:type w:val="bbPlcHdr"/>
        </w:types>
        <w:behaviors>
          <w:behavior w:val="content"/>
        </w:behaviors>
        <w:guid w:val="{DF925DFE-8B7F-4906-A1B6-C04170F6217D}"/>
      </w:docPartPr>
      <w:docPartBody>
        <w:p w:rsidR="00311A9E" w:rsidRDefault="008F4ECE">
          <w:pPr>
            <w:pStyle w:val="0E8B24133C7242BFA22C8451D4E12BB7"/>
          </w:pPr>
          <w:r w:rsidRPr="005A0A93">
            <w:rPr>
              <w:rStyle w:val="Platshllartext"/>
            </w:rPr>
            <w:t>Motivering</w:t>
          </w:r>
        </w:p>
      </w:docPartBody>
    </w:docPart>
    <w:docPart>
      <w:docPartPr>
        <w:name w:val="DF90D76680D346DEBA885E92AC094803"/>
        <w:category>
          <w:name w:val="Allmänt"/>
          <w:gallery w:val="placeholder"/>
        </w:category>
        <w:types>
          <w:type w:val="bbPlcHdr"/>
        </w:types>
        <w:behaviors>
          <w:behavior w:val="content"/>
        </w:behaviors>
        <w:guid w:val="{D5F48E66-050D-49D6-81A0-450D0ACC045A}"/>
      </w:docPartPr>
      <w:docPartBody>
        <w:p w:rsidR="00311A9E" w:rsidRDefault="008F4ECE">
          <w:pPr>
            <w:pStyle w:val="DF90D76680D346DEBA885E92AC094803"/>
          </w:pPr>
          <w:r>
            <w:rPr>
              <w:rStyle w:val="Platshllartext"/>
            </w:rPr>
            <w:t xml:space="preserve"> </w:t>
          </w:r>
        </w:p>
      </w:docPartBody>
    </w:docPart>
    <w:docPart>
      <w:docPartPr>
        <w:name w:val="F295175A912949DBBD8C8C542F307CA8"/>
        <w:category>
          <w:name w:val="Allmänt"/>
          <w:gallery w:val="placeholder"/>
        </w:category>
        <w:types>
          <w:type w:val="bbPlcHdr"/>
        </w:types>
        <w:behaviors>
          <w:behavior w:val="content"/>
        </w:behaviors>
        <w:guid w:val="{0A96E6F7-DD4D-4494-B341-5A923357720C}"/>
      </w:docPartPr>
      <w:docPartBody>
        <w:p w:rsidR="00311A9E" w:rsidRDefault="008F4ECE">
          <w:pPr>
            <w:pStyle w:val="F295175A912949DBBD8C8C542F307CA8"/>
          </w:pPr>
          <w:r>
            <w:t xml:space="preserve"> </w:t>
          </w:r>
        </w:p>
      </w:docPartBody>
    </w:docPart>
    <w:docPart>
      <w:docPartPr>
        <w:name w:val="36372B570A7C4CBA91DA0090A21CD7E6"/>
        <w:category>
          <w:name w:val="Allmänt"/>
          <w:gallery w:val="placeholder"/>
        </w:category>
        <w:types>
          <w:type w:val="bbPlcHdr"/>
        </w:types>
        <w:behaviors>
          <w:behavior w:val="content"/>
        </w:behaviors>
        <w:guid w:val="{4FFDA91C-8A3B-44B1-AA67-3BCADDB5D672}"/>
      </w:docPartPr>
      <w:docPartBody>
        <w:p w:rsidR="005341AE" w:rsidRDefault="00534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CE"/>
    <w:rsid w:val="00311A9E"/>
    <w:rsid w:val="005341AE"/>
    <w:rsid w:val="008F4ECE"/>
    <w:rsid w:val="00985FF5"/>
    <w:rsid w:val="00FE6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1A661167204895B9844A40CFC1220D">
    <w:name w:val="161A661167204895B9844A40CFC1220D"/>
  </w:style>
  <w:style w:type="paragraph" w:customStyle="1" w:styleId="228A2B60AE4248508E9AD9BDD745CD72">
    <w:name w:val="228A2B60AE4248508E9AD9BDD745CD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6A5BC4BDC4BE6986403390B0E4636">
    <w:name w:val="2C36A5BC4BDC4BE6986403390B0E4636"/>
  </w:style>
  <w:style w:type="paragraph" w:customStyle="1" w:styleId="0E8B24133C7242BFA22C8451D4E12BB7">
    <w:name w:val="0E8B24133C7242BFA22C8451D4E12BB7"/>
  </w:style>
  <w:style w:type="paragraph" w:customStyle="1" w:styleId="74BFF9B34E334008855286588B5ECAD0">
    <w:name w:val="74BFF9B34E334008855286588B5ECAD0"/>
  </w:style>
  <w:style w:type="paragraph" w:customStyle="1" w:styleId="95C45E5158FA4CD1810926E03FB19919">
    <w:name w:val="95C45E5158FA4CD1810926E03FB19919"/>
  </w:style>
  <w:style w:type="paragraph" w:customStyle="1" w:styleId="DF90D76680D346DEBA885E92AC094803">
    <w:name w:val="DF90D76680D346DEBA885E92AC094803"/>
  </w:style>
  <w:style w:type="paragraph" w:customStyle="1" w:styleId="F295175A912949DBBD8C8C542F307CA8">
    <w:name w:val="F295175A912949DBBD8C8C542F30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5F01F-7180-4B90-BCDF-6F0A1ECEE2CF}"/>
</file>

<file path=customXml/itemProps2.xml><?xml version="1.0" encoding="utf-8"?>
<ds:datastoreItem xmlns:ds="http://schemas.openxmlformats.org/officeDocument/2006/customXml" ds:itemID="{5EADC9D0-73AB-4D76-B4C2-2A95E9526BBD}"/>
</file>

<file path=customXml/itemProps3.xml><?xml version="1.0" encoding="utf-8"?>
<ds:datastoreItem xmlns:ds="http://schemas.openxmlformats.org/officeDocument/2006/customXml" ds:itemID="{6914A5EF-E6B4-4B8F-B23E-17AC474147DC}"/>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742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Översyn av personalliggaren</vt:lpstr>
      <vt:lpstr>
      </vt:lpstr>
    </vt:vector>
  </TitlesOfParts>
  <Company>Sveriges riksdag</Company>
  <LinksUpToDate>false</LinksUpToDate>
  <CharactersWithSpaces>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