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2D7C" w:rsidRPr="00D62D7C" w:rsidRDefault="00D62D7C">
      <w:pPr>
        <w:pStyle w:val="Frslagsrubrik"/>
      </w:pPr>
      <w:r w:rsidRPr="00D62D7C">
        <w:t>Förslag till riksdagsbeslut</w:t>
      </w:r>
    </w:p>
    <w:p w:rsidR="00D62D7C" w:rsidRPr="00D62D7C" w:rsidRDefault="00D62D7C">
      <w:pPr>
        <w:pStyle w:val="Hemstlatt"/>
      </w:pPr>
      <w:r w:rsidRPr="00D62D7C">
        <w:t>Riksdagen tillkännager för regeringen som sin mening vad som anförs i motionen om ett statligt förvärv av Skärva her</w:t>
      </w:r>
      <w:r w:rsidRPr="00D62D7C">
        <w:t>r</w:t>
      </w:r>
      <w:r w:rsidRPr="00D62D7C">
        <w:t>gård.</w:t>
      </w:r>
    </w:p>
    <w:p w:rsidR="00D62D7C" w:rsidRPr="00D62D7C" w:rsidRDefault="00D62D7C">
      <w:pPr>
        <w:pStyle w:val="Rubrik1"/>
      </w:pPr>
      <w:r w:rsidRPr="00D62D7C">
        <w:t>Motivering</w:t>
      </w:r>
    </w:p>
    <w:p w:rsidR="00D62D7C" w:rsidRPr="00D62D7C" w:rsidRDefault="00D62D7C">
      <w:r w:rsidRPr="00D62D7C">
        <w:t>Skärva herrgård ingår i världsarvet Örlogsstaden Karlskrona och utgör en av kronjuvelerna i det kulturarv som vi alla har ett ansvar att skydda och värna. Vissa värden är av den arten att de inte går att mäta i kronor och ören. Skärva herrgård är ett tydligt exempel på detta.</w:t>
      </w:r>
    </w:p>
    <w:p w:rsidR="00D62D7C" w:rsidRPr="00D62D7C" w:rsidRDefault="00D62D7C">
      <w:pPr>
        <w:pStyle w:val="Normaltindrag"/>
      </w:pPr>
      <w:r w:rsidRPr="00D62D7C">
        <w:t>Herrgården uppfördes 1785–1786 av skeppsbyggaren Fredric Henric af Chapman, som inte bara var en av centralpersonerna i uppbyggnaden av Karlskrona, utan också upphovsmannen till världens första serietillverkning av linjeskepp. För ritningarna och bygget av Skärva herrgård tog af Chapman hjälp av sin nära vän, Carl August Ehrensvärd, överamiral, konstnär och ark</w:t>
      </w:r>
      <w:r w:rsidRPr="00D62D7C">
        <w:t>i</w:t>
      </w:r>
      <w:r w:rsidRPr="00D62D7C">
        <w:t>tekt.</w:t>
      </w:r>
    </w:p>
    <w:p w:rsidR="00D62D7C" w:rsidRPr="00D62D7C" w:rsidRDefault="00D62D7C">
      <w:pPr>
        <w:pStyle w:val="Normaltindrag"/>
      </w:pPr>
      <w:r w:rsidRPr="00D62D7C">
        <w:t>Den centrala delen av byggnaden består av enastående rum av det magn</w:t>
      </w:r>
      <w:r w:rsidRPr="00D62D7C">
        <w:t>i</w:t>
      </w:r>
      <w:r w:rsidRPr="00D62D7C">
        <w:t>fika slaget, bland annat ett kinesiskt rum där det fortfarande hänger ett hun</w:t>
      </w:r>
      <w:r w:rsidRPr="00D62D7C">
        <w:t>d</w:t>
      </w:r>
      <w:r w:rsidRPr="00D62D7C">
        <w:t>ratal tavlor med kinesiska båtmotiv. Runt huvudbyggnaden finner man en engelsk park med ett gotiskt torn som är ett av de allra första exemplen på nygotik i Sverige. Vidare finner man ett tempel tillägnat jaktgudinnan Diana med Ehrensvärds målade fris i pompejansk stil, vars ritningar finns bevarade på Nationalmuseum. Herrgården är genom sin välbevarade interiör och ku</w:t>
      </w:r>
      <w:r w:rsidRPr="00D62D7C">
        <w:t>l</w:t>
      </w:r>
      <w:r w:rsidRPr="00D62D7C">
        <w:t>turhistoriskt oskattbara lösa inventarier unik på det sätt so</w:t>
      </w:r>
      <w:r w:rsidRPr="00D62D7C">
        <w:t>m den uttrycker den tidens stilideal.</w:t>
      </w:r>
    </w:p>
    <w:p w:rsidR="00D62D7C" w:rsidRPr="00D62D7C" w:rsidRDefault="00D62D7C">
      <w:pPr>
        <w:pStyle w:val="Normaltindrag"/>
      </w:pPr>
      <w:r w:rsidRPr="00D62D7C">
        <w:t>Egendomen är idag till salu. Herrgården skyddas genom att den är ett byggnadsminne enligt 3 kap. lagen om kulturminnen m.m. Inventarierna, som utgör en viktig del i herrgårdens kulturella funktion, omfattas dock inte av detta skydd.</w:t>
      </w:r>
    </w:p>
    <w:p w:rsidR="00D62D7C" w:rsidRPr="00D62D7C" w:rsidRDefault="00D62D7C">
      <w:pPr>
        <w:pStyle w:val="Normaltindrag"/>
      </w:pPr>
      <w:r w:rsidRPr="00D62D7C">
        <w:lastRenderedPageBreak/>
        <w:t>Det är av allra största vikt att herrgårdens framtid säkras genom ett stabilt och långsiktigt förvaltande, där ambitionen att bevara byggnaden och invent</w:t>
      </w:r>
      <w:r w:rsidRPr="00D62D7C">
        <w:t>a</w:t>
      </w:r>
      <w:r w:rsidRPr="00D62D7C">
        <w:t>rierna i intakt skick är central. Risken finns att herrgården hamnar i ett äga</w:t>
      </w:r>
      <w:r w:rsidRPr="00D62D7C">
        <w:t>r</w:t>
      </w:r>
      <w:r w:rsidRPr="00D62D7C">
        <w:t>skap, där andra värden än kulturhistoriska anses som primära. Alla ser inte den mer djupgående betydelse som herrgården har, inte minst för allmänheten som idag har möjlighet att göra ett besök.</w:t>
      </w:r>
    </w:p>
    <w:p w:rsidR="00D62D7C" w:rsidRPr="00D62D7C" w:rsidRDefault="00D62D7C">
      <w:pPr>
        <w:pStyle w:val="Normaltindrag"/>
      </w:pPr>
      <w:r w:rsidRPr="00D62D7C">
        <w:t>För att undvika att denna klenod styckas upp eller inte får den stabila fö</w:t>
      </w:r>
      <w:r w:rsidRPr="00D62D7C">
        <w:t>r</w:t>
      </w:r>
      <w:r w:rsidRPr="00D62D7C">
        <w:t>valtning som krävs, bör det skyndsamt undersökas om möjligheten för ett statligt förvärv av egendomen i fråga.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2D7C">
        <w:trPr>
          <w:cantSplit/>
        </w:trPr>
        <w:tc>
          <w:tcPr>
            <w:tcW w:w="3046" w:type="dxa"/>
          </w:tcPr>
          <w:p w:rsidR="00D62D7C" w:rsidRPr="00D62D7C" w:rsidRDefault="00D62D7C">
            <w:pPr>
              <w:pStyle w:val="UnderskriftDatum"/>
              <w:spacing w:before="240"/>
            </w:pPr>
            <w:r w:rsidRPr="00D62D7C">
              <w:t>Stockholm den 21 oktober 2010</w:t>
            </w:r>
          </w:p>
        </w:tc>
        <w:tc>
          <w:tcPr>
            <w:tcW w:w="3047" w:type="dxa"/>
          </w:tcPr>
          <w:p w:rsidR="00D62D7C" w:rsidRPr="00D62D7C" w:rsidRDefault="00D62D7C">
            <w:pPr>
              <w:pStyle w:val="Underskrifter"/>
              <w:spacing w:before="240"/>
            </w:pPr>
          </w:p>
        </w:tc>
      </w:tr>
      <w:tr w:rsidR="00000000" w:rsidRPr="00D62D7C">
        <w:trPr>
          <w:cantSplit/>
        </w:trPr>
        <w:tc>
          <w:tcPr>
            <w:tcW w:w="3046" w:type="dxa"/>
          </w:tcPr>
          <w:p w:rsidR="00D62D7C" w:rsidRPr="00D62D7C" w:rsidRDefault="00D62D7C">
            <w:pPr>
              <w:pStyle w:val="Underskrifter"/>
            </w:pPr>
            <w:r w:rsidRPr="00D62D7C">
              <w:t>Annicka Engblom (M)</w:t>
            </w:r>
          </w:p>
        </w:tc>
        <w:tc>
          <w:tcPr>
            <w:tcW w:w="3046" w:type="dxa"/>
          </w:tcPr>
          <w:p w:rsidR="00D62D7C" w:rsidRPr="00D62D7C" w:rsidRDefault="00D62D7C">
            <w:pPr>
              <w:pStyle w:val="Underskrifter"/>
            </w:pPr>
          </w:p>
        </w:tc>
      </w:tr>
    </w:tbl>
    <w:p w:rsidR="00D62D7C" w:rsidRPr="00D62D7C" w:rsidRDefault="00D62D7C">
      <w:pPr>
        <w:pStyle w:val="Normaltindrag"/>
      </w:pPr>
    </w:p>
    <w:sectPr w:rsidR="00000000" w:rsidRPr="00D62D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2D7C" w:rsidRPr="00D62D7C" w:rsidRDefault="00D62D7C">
      <w:r w:rsidRPr="00D62D7C">
        <w:separator/>
      </w:r>
    </w:p>
  </w:endnote>
  <w:endnote w:type="continuationSeparator" w:id="0">
    <w:p w:rsidR="00D62D7C" w:rsidRPr="00D62D7C" w:rsidRDefault="00D62D7C">
      <w:r w:rsidRPr="00D62D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D7C" w:rsidRPr="00D62D7C" w:rsidRDefault="00D62D7C">
    <w:pPr>
      <w:pStyle w:val="Sidfot"/>
    </w:pPr>
    <w:r w:rsidRPr="00D62D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97399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D7C" w:rsidRDefault="00D62D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2D7C" w:rsidRDefault="00D62D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D7C" w:rsidRPr="00D62D7C" w:rsidRDefault="00D62D7C">
    <w:pPr>
      <w:pStyle w:val="Sidfot"/>
    </w:pPr>
    <w:r w:rsidRPr="00D62D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24248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D7C" w:rsidRDefault="00D62D7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2D7C" w:rsidRDefault="00D62D7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D7C" w:rsidRPr="00D62D7C" w:rsidRDefault="00D62D7C">
    <w:pPr>
      <w:pStyle w:val="Sidfot"/>
    </w:pPr>
    <w:r w:rsidRPr="00D62D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5864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D7C" w:rsidRDefault="00D62D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2D7C" w:rsidRDefault="00D62D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2D7C" w:rsidRPr="00D62D7C" w:rsidRDefault="00D62D7C">
      <w:r w:rsidRPr="00D62D7C">
        <w:separator/>
      </w:r>
    </w:p>
  </w:footnote>
  <w:footnote w:type="continuationSeparator" w:id="0">
    <w:p w:rsidR="00D62D7C" w:rsidRPr="00D62D7C" w:rsidRDefault="00D62D7C">
      <w:r w:rsidRPr="00D62D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D7C" w:rsidRPr="00D62D7C" w:rsidRDefault="00D62D7C">
    <w:pPr>
      <w:pStyle w:val="Sidhuvud"/>
    </w:pPr>
    <w:r w:rsidRPr="00D62D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08840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D7C" w:rsidRDefault="00D62D7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2D7C" w:rsidRDefault="00D62D7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D7C" w:rsidRPr="00D62D7C" w:rsidRDefault="00D62D7C">
    <w:pPr>
      <w:pStyle w:val="Sidhuvud"/>
    </w:pPr>
    <w:r w:rsidRPr="00D62D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85945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D7C" w:rsidRDefault="00D62D7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2D7C" w:rsidRDefault="00D62D7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D7C" w:rsidRPr="00D62D7C" w:rsidRDefault="00D62D7C">
    <w:pPr>
      <w:pStyle w:val="FSHNormal"/>
      <w:tabs>
        <w:tab w:val="right" w:pos="5840"/>
      </w:tabs>
    </w:pPr>
    <w:r w:rsidRPr="00D62D7C">
      <w:br/>
    </w:r>
    <w:r w:rsidRPr="00D62D7C">
      <w:fldChar w:fldCharType="begin" w:fldLock="1"/>
    </w:r>
    <w:r w:rsidRPr="00D62D7C">
      <w:instrText xml:space="preserve"> DOCPROPERTY</w:instrText>
    </w:r>
    <w:r w:rsidRPr="00D62D7C">
      <w:rPr>
        <w:sz w:val="18"/>
      </w:rPr>
      <w:instrText xml:space="preserve"> "YearUser" *\charformat </w:instrText>
    </w:r>
    <w:r w:rsidRPr="00D62D7C">
      <w:fldChar w:fldCharType="separate"/>
    </w:r>
    <w:r w:rsidRPr="00D62D7C">
      <w:t>2010/11</w:t>
    </w:r>
    <w:r w:rsidRPr="00D62D7C">
      <w:fldChar w:fldCharType="end"/>
    </w:r>
    <w:r w:rsidRPr="00D62D7C">
      <w:t xml:space="preserve"> </w:t>
    </w:r>
    <w:r w:rsidRPr="00D62D7C">
      <w:tab/>
      <w:t xml:space="preserve">mnr: </w:t>
    </w:r>
    <w:r w:rsidRPr="00D62D7C">
      <w:fldChar w:fldCharType="begin" w:fldLock="1"/>
    </w:r>
    <w:r w:rsidRPr="00D62D7C">
      <w:instrText xml:space="preserve"> DOCPROPERTY</w:instrText>
    </w:r>
    <w:r w:rsidRPr="00D62D7C">
      <w:rPr>
        <w:sz w:val="18"/>
      </w:rPr>
      <w:instrText xml:space="preserve"> "Motionsnummer" *\charformat </w:instrText>
    </w:r>
    <w:r w:rsidRPr="00D62D7C">
      <w:fldChar w:fldCharType="separate"/>
    </w:r>
    <w:r w:rsidRPr="00D62D7C">
      <w:t>Kr241</w:t>
    </w:r>
    <w:r w:rsidRPr="00D62D7C">
      <w:fldChar w:fldCharType="end"/>
    </w:r>
    <w:r w:rsidRPr="00D62D7C">
      <w:br/>
    </w:r>
    <w:r w:rsidRPr="00D62D7C">
      <w:fldChar w:fldCharType="begin" w:fldLock="1"/>
    </w:r>
    <w:r w:rsidRPr="00D62D7C">
      <w:instrText xml:space="preserve"> DOCPROPERTY</w:instrText>
    </w:r>
    <w:r w:rsidRPr="00D62D7C">
      <w:rPr>
        <w:sz w:val="18"/>
      </w:rPr>
      <w:instrText xml:space="preserve"> "Samling" *\charformat </w:instrText>
    </w:r>
    <w:r w:rsidRPr="00D62D7C">
      <w:fldChar w:fldCharType="end"/>
    </w:r>
    <w:r w:rsidRPr="00D62D7C">
      <w:tab/>
      <w:t xml:space="preserve">pnr: </w:t>
    </w:r>
    <w:r w:rsidRPr="00D62D7C">
      <w:fldChar w:fldCharType="begin" w:fldLock="1"/>
    </w:r>
    <w:r w:rsidRPr="00D62D7C">
      <w:instrText xml:space="preserve"> DOCPROPERTY</w:instrText>
    </w:r>
    <w:r w:rsidRPr="00D62D7C">
      <w:rPr>
        <w:sz w:val="18"/>
      </w:rPr>
      <w:instrText xml:space="preserve"> "Partinummer" *\charformat </w:instrText>
    </w:r>
    <w:r w:rsidRPr="00D62D7C">
      <w:fldChar w:fldCharType="separate"/>
    </w:r>
    <w:r w:rsidRPr="00D62D7C">
      <w:t>M1680</w:t>
    </w:r>
    <w:r w:rsidRPr="00D62D7C">
      <w:fldChar w:fldCharType="end"/>
    </w:r>
  </w:p>
  <w:p w:rsidR="00D62D7C" w:rsidRPr="00D62D7C" w:rsidRDefault="00D62D7C">
    <w:pPr>
      <w:pStyle w:val="FSHRub1"/>
    </w:pPr>
    <w:r w:rsidRPr="00D62D7C">
      <w:t>Motion till riksdagen</w:t>
    </w:r>
    <w:r w:rsidRPr="00D62D7C">
      <w:br/>
    </w:r>
    <w:r w:rsidRPr="00D62D7C">
      <w:fldChar w:fldCharType="begin" w:fldLock="1"/>
    </w:r>
    <w:r w:rsidRPr="00D62D7C">
      <w:instrText xml:space="preserve"> DOCPROPERTY "YearUser" *\charformat </w:instrText>
    </w:r>
    <w:r w:rsidRPr="00D62D7C">
      <w:fldChar w:fldCharType="separate"/>
    </w:r>
    <w:r w:rsidRPr="00D62D7C">
      <w:t>2010/11</w:t>
    </w:r>
    <w:r w:rsidRPr="00D62D7C">
      <w:fldChar w:fldCharType="end"/>
    </w:r>
    <w:r w:rsidRPr="00D62D7C">
      <w:t>:</w:t>
    </w:r>
    <w:r w:rsidRPr="00D62D7C">
      <w:fldChar w:fldCharType="begin" w:fldLock="1"/>
    </w:r>
    <w:r w:rsidRPr="00D62D7C">
      <w:instrText xml:space="preserve"> DOCPROPERTY "Motionsnummer" *\charformat </w:instrText>
    </w:r>
    <w:r w:rsidRPr="00D62D7C">
      <w:fldChar w:fldCharType="separate"/>
    </w:r>
    <w:r w:rsidRPr="00D62D7C">
      <w:t>Kr241</w:t>
    </w:r>
    <w:r w:rsidRPr="00D62D7C">
      <w:fldChar w:fldCharType="end"/>
    </w:r>
  </w:p>
  <w:p w:rsidR="00D62D7C" w:rsidRPr="00D62D7C" w:rsidRDefault="00D62D7C">
    <w:pPr>
      <w:pStyle w:val="FSHNormalS5"/>
    </w:pPr>
    <w:r w:rsidRPr="00D62D7C">
      <w:fldChar w:fldCharType="begin" w:fldLock="1"/>
    </w:r>
    <w:r w:rsidRPr="00D62D7C">
      <w:instrText xml:space="preserve"> DOCPROPERTY "MotionarText" *\charformat </w:instrText>
    </w:r>
    <w:r w:rsidRPr="00D62D7C">
      <w:fldChar w:fldCharType="separate"/>
    </w:r>
    <w:r w:rsidRPr="00D62D7C">
      <w:t>av Annicka Engblom (M)</w:t>
    </w:r>
    <w:r w:rsidRPr="00D62D7C">
      <w:fldChar w:fldCharType="end"/>
    </w:r>
    <w:r w:rsidRPr="00D62D7C">
      <w:br/>
    </w:r>
    <w:r w:rsidRPr="00D62D7C">
      <w:fldChar w:fldCharType="begin" w:fldLock="1"/>
    </w:r>
    <w:r w:rsidRPr="00D62D7C">
      <w:instrText xml:space="preserve"> DOCPROPERTY "SvarFrasKort" *\charformat </w:instrText>
    </w:r>
    <w:r w:rsidRPr="00D62D7C">
      <w:fldChar w:fldCharType="end"/>
    </w:r>
  </w:p>
  <w:p w:rsidR="00D62D7C" w:rsidRPr="00D62D7C" w:rsidRDefault="00D62D7C">
    <w:pPr>
      <w:pStyle w:val="FSHTitel"/>
    </w:pPr>
    <w:r w:rsidRPr="00D62D7C">
      <w:fldChar w:fldCharType="begin" w:fldLock="1"/>
    </w:r>
    <w:r w:rsidRPr="00D62D7C">
      <w:instrText xml:space="preserve"> DOCPROPERTY</w:instrText>
    </w:r>
    <w:r w:rsidRPr="00D62D7C">
      <w:rPr>
        <w:sz w:val="18"/>
      </w:rPr>
      <w:instrText xml:space="preserve"> "RubrikSvar" *\charformat </w:instrText>
    </w:r>
    <w:r w:rsidRPr="00D62D7C">
      <w:fldChar w:fldCharType="separate"/>
    </w:r>
    <w:r w:rsidRPr="00D62D7C">
      <w:t>Statligt förvärv av Skärva herrgård</w:t>
    </w:r>
    <w:r w:rsidRPr="00D62D7C">
      <w:fldChar w:fldCharType="end"/>
    </w:r>
  </w:p>
  <w:p w:rsidR="00D62D7C" w:rsidRPr="00D62D7C" w:rsidRDefault="00D62D7C">
    <w:pPr>
      <w:pStyle w:val="Normal00"/>
    </w:pPr>
  </w:p>
  <w:p w:rsidR="00D62D7C" w:rsidRPr="00D62D7C" w:rsidRDefault="00D62D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24608161">
    <w:abstractNumId w:val="3"/>
  </w:num>
  <w:num w:numId="2" w16cid:durableId="1457216358">
    <w:abstractNumId w:val="2"/>
  </w:num>
  <w:num w:numId="3" w16cid:durableId="422847702">
    <w:abstractNumId w:val="1"/>
  </w:num>
  <w:num w:numId="4" w16cid:durableId="1792087847">
    <w:abstractNumId w:val="0"/>
  </w:num>
  <w:num w:numId="5" w16cid:durableId="1503818944">
    <w:abstractNumId w:val="7"/>
  </w:num>
  <w:num w:numId="6" w16cid:durableId="706023713">
    <w:abstractNumId w:val="6"/>
  </w:num>
  <w:num w:numId="7" w16cid:durableId="1175613424">
    <w:abstractNumId w:val="5"/>
  </w:num>
  <w:num w:numId="8" w16cid:durableId="559512479">
    <w:abstractNumId w:val="4"/>
  </w:num>
  <w:num w:numId="9" w16cid:durableId="1482699398">
    <w:abstractNumId w:val="8"/>
  </w:num>
  <w:num w:numId="10" w16cid:durableId="252664539">
    <w:abstractNumId w:val="9"/>
  </w:num>
  <w:num w:numId="11" w16cid:durableId="1059790455">
    <w:abstractNumId w:val="10"/>
  </w:num>
  <w:num w:numId="12" w16cid:durableId="79764166">
    <w:abstractNumId w:val="13"/>
  </w:num>
  <w:num w:numId="13" w16cid:durableId="1373848984">
    <w:abstractNumId w:val="15"/>
  </w:num>
  <w:num w:numId="14" w16cid:durableId="734746794">
    <w:abstractNumId w:val="16"/>
  </w:num>
  <w:num w:numId="15" w16cid:durableId="1049569886">
    <w:abstractNumId w:val="11"/>
  </w:num>
  <w:num w:numId="16" w16cid:durableId="416054297">
    <w:abstractNumId w:val="18"/>
  </w:num>
  <w:num w:numId="17" w16cid:durableId="531919711">
    <w:abstractNumId w:val="17"/>
  </w:num>
  <w:num w:numId="18" w16cid:durableId="1164131209">
    <w:abstractNumId w:val="14"/>
  </w:num>
  <w:num w:numId="19" w16cid:durableId="6098941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08886049-D9E8-4289-9A87-9F6958B5405C}"/>
  </w:docVars>
  <w:rsids>
    <w:rsidRoot w:val="001527FF"/>
    <w:rsid w:val="001527FF"/>
    <w:rsid w:val="00D62D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36F85C3-9BD0-471C-B068-FA73133A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1972</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m1680</vt:lpstr>
    </vt:vector>
  </TitlesOfParts>
  <Company>Riksdagen</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m1680</dc:title>
  <dc:subject>m1680</dc:subject>
  <dc:creator>Riksdagen</dc:creator>
  <cp:keywords>Riksdagen</cp:keywords>
  <dc:description>Versal/gemen i partibeteckning. Gemen i tryck för 0910, versal för 1011 och nyare</dc:description>
  <cp:lastModifiedBy>Lars Brink</cp:lastModifiedBy>
  <cp:revision>2</cp:revision>
  <cp:lastPrinted>2011-01-26T07:22:00Z</cp:lastPrinted>
  <dcterms:created xsi:type="dcterms:W3CDTF">2025-12-18T01:17:00Z</dcterms:created>
  <dcterms:modified xsi:type="dcterms:W3CDTF">2025-12-18T01:17:00Z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AO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Statligt förvärv av Skärva herrgård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Statligt förvärv av Skärva herrgård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Annicka Engblom (M)</vt:lpwstr>
  </property>
  <property fmtid="{D5CDD505-2E9C-101B-9397-08002B2CF9AE}" pid="26" name="MotionarLista">
    <vt:lpwstr>Engblom, Annicka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Annicka Engblom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Kr241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anders.olsson@riksdagen.se</vt:lpwstr>
  </property>
  <property fmtid="{D5CDD505-2E9C-101B-9397-08002B2CF9AE}" pid="45" name="ReservUID">
    <vt:lpwstr>as0502aa</vt:lpwstr>
  </property>
  <property fmtid="{D5CDD505-2E9C-101B-9397-08002B2CF9AE}" pid="46" name="MotionID">
    <vt:lpwstr>20102011000000000109000016800069</vt:lpwstr>
  </property>
  <property fmtid="{D5CDD505-2E9C-101B-9397-08002B2CF9AE}" pid="47" name="datum">
    <vt:lpwstr>101021</vt:lpwstr>
  </property>
  <property fmtid="{D5CDD505-2E9C-101B-9397-08002B2CF9AE}" pid="48" name="avsändar-e-post">
    <vt:lpwstr>anders.olsson@riksdagen.se</vt:lpwstr>
  </property>
  <property fmtid="{D5CDD505-2E9C-101B-9397-08002B2CF9AE}" pid="49" name="id">
    <vt:lpwstr>20102011000000000109000016800069</vt:lpwstr>
  </property>
  <property fmtid="{D5CDD505-2E9C-101B-9397-08002B2CF9AE}" pid="50" name="nummer">
    <vt:lpwstr>241</vt:lpwstr>
  </property>
  <property fmtid="{D5CDD505-2E9C-101B-9397-08002B2CF9AE}" pid="51" name="utskottsbeteckning">
    <vt:lpwstr>Kr</vt:lpwstr>
  </property>
  <property fmtid="{D5CDD505-2E9C-101B-9397-08002B2CF9AE}" pid="52" name="GlobalUID">
    <vt:lpwstr>{CB2C6509-7BEF-410D-8183-A62DFB5D1432}</vt:lpwstr>
  </property>
  <property fmtid="{D5CDD505-2E9C-101B-9397-08002B2CF9AE}" pid="53" name="Överföringar">
    <vt:i4>0</vt:i4>
  </property>
  <property fmtid="{D5CDD505-2E9C-101B-9397-08002B2CF9AE}" pid="54" name="Checksum">
    <vt:lpwstr>*1004321978061*</vt:lpwstr>
  </property>
  <property fmtid="{D5CDD505-2E9C-101B-9397-08002B2CF9AE}" pid="55" name="skuggnummer">
    <vt:lpwstr>965</vt:lpwstr>
  </property>
  <property fmtid="{D5CDD505-2E9C-101B-9397-08002B2CF9AE}" pid="56" name="urixVersion">
    <vt:lpwstr>4.3.2.0</vt:lpwstr>
  </property>
  <property fmtid="{D5CDD505-2E9C-101B-9397-08002B2CF9AE}" pid="57" name="urixOrigin">
    <vt:lpwstr>110126 08:23:42.396</vt:lpwstr>
  </property>
  <property fmtid="{D5CDD505-2E9C-101B-9397-08002B2CF9AE}" pid="58" name="urixGuid">
    <vt:lpwstr>{F8F2B039-A040-49E0-A45D-DEFFFD6B4135}</vt:lpwstr>
  </property>
</Properties>
</file>