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0619" w:rsidRDefault="004E0BA9" w14:paraId="01C8AC10" w14:textId="77777777">
      <w:pPr>
        <w:pStyle w:val="Rubrik1"/>
        <w:spacing w:after="300"/>
      </w:pPr>
      <w:sdt>
        <w:sdtPr>
          <w:alias w:val="CC_Boilerplate_4"/>
          <w:tag w:val="CC_Boilerplate_4"/>
          <w:id w:val="-1644581176"/>
          <w:lock w:val="sdtLocked"/>
          <w:placeholder>
            <w:docPart w:val="008D7F37222247049937062E2480ACC5"/>
          </w:placeholder>
          <w:text/>
        </w:sdtPr>
        <w:sdtEndPr/>
        <w:sdtContent>
          <w:r w:rsidRPr="009B062B" w:rsidR="00AF30DD">
            <w:t>Förslag till riksdagsbeslut</w:t>
          </w:r>
        </w:sdtContent>
      </w:sdt>
      <w:bookmarkEnd w:id="0"/>
      <w:bookmarkEnd w:id="1"/>
    </w:p>
    <w:sdt>
      <w:sdtPr>
        <w:alias w:val="Yrkande 1"/>
        <w:tag w:val="e62c3b2a-f787-410b-b554-c5ab6a82af6c"/>
        <w:id w:val="312229423"/>
        <w:lock w:val="sdtLocked"/>
      </w:sdtPr>
      <w:sdtEndPr/>
      <w:sdtContent>
        <w:p w:rsidR="005C7BB7" w:rsidRDefault="007B1C6A" w14:paraId="707046BE" w14:textId="77777777">
          <w:pPr>
            <w:pStyle w:val="Frslagstext"/>
            <w:numPr>
              <w:ilvl w:val="0"/>
              <w:numId w:val="0"/>
            </w:numPr>
          </w:pPr>
          <w:r>
            <w:t>Riksdagen ställer sig bakom det som anförs i motionen om inrättande av ett svenskt centrum för internationell konflikthantering och fredsfrämjande, kallat Peace Impact Sweden (PIS),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68BF03F05465ABE3D36D73F0E0A96"/>
        </w:placeholder>
        <w:text/>
      </w:sdtPr>
      <w:sdtEndPr/>
      <w:sdtContent>
        <w:p w:rsidRPr="009B062B" w:rsidR="006D79C9" w:rsidP="00333E95" w:rsidRDefault="006D79C9" w14:paraId="0EC3CA56" w14:textId="77777777">
          <w:pPr>
            <w:pStyle w:val="Rubrik1"/>
          </w:pPr>
          <w:r>
            <w:t>Motivering</w:t>
          </w:r>
        </w:p>
      </w:sdtContent>
    </w:sdt>
    <w:bookmarkEnd w:displacedByCustomXml="prev" w:id="3"/>
    <w:bookmarkEnd w:displacedByCustomXml="prev" w:id="4"/>
    <w:p w:rsidR="00684E71" w:rsidP="004E0BA9" w:rsidRDefault="00684E71" w14:paraId="1ABE4946" w14:textId="2146631C">
      <w:pPr>
        <w:pStyle w:val="Normalutanindragellerluft"/>
      </w:pPr>
      <w:r>
        <w:t>Sverige har en lång och stolt tradition av internationellt engagemang inom områdena fredsbevarande och konfliktlösning. I en tid där globala spänningar ökar är det mer avgörande än någonsin att intensifiera våra insatser. För att stärka Sveriges roll som en ledande global aktör bör vi inrätta Peace Impact Sweden (PIS).</w:t>
      </w:r>
    </w:p>
    <w:p w:rsidR="00684E71" w:rsidP="004E0BA9" w:rsidRDefault="00684E71" w14:paraId="555BDEB6" w14:textId="6A68C247">
      <w:r>
        <w:t>Detta centrum kommer att fungera som en hub</w:t>
      </w:r>
      <w:r w:rsidR="007B1C6A">
        <w:t>b</w:t>
      </w:r>
      <w:r>
        <w:t xml:space="preserve"> för expertis, forskning, dialog och utbildning inom konfliktlösning och fredsbyggande processer. Centrumet kommer att ha en stark förankring i Sveriges feministiska utrikespolitik och kommer att präglas av en strävan efter att främja mänskliga rättigheter och jämställdhet i konfliktzoner.</w:t>
      </w:r>
    </w:p>
    <w:p w:rsidR="00684E71" w:rsidP="004E0BA9" w:rsidRDefault="00684E71" w14:paraId="69E43CF7" w14:textId="36092829">
      <w:r>
        <w:t>PIS siktar på att vara en aktör inte bara på den nationella utan också på den interna</w:t>
      </w:r>
      <w:r w:rsidR="004E0BA9">
        <w:softHyphen/>
      </w:r>
      <w:r>
        <w:t>tionella arenan. Genom att inrätta detta centrum kan vi konsolidera och förstärka den breda erfarenhet och expertis som redan finns inom vårt lands olika institutioner. I sam</w:t>
      </w:r>
      <w:r w:rsidR="004E0BA9">
        <w:softHyphen/>
      </w:r>
      <w:r>
        <w:t>arbete med likasinnade organisationer och institutioner, både inom Sverige och interna</w:t>
      </w:r>
      <w:r w:rsidR="004E0BA9">
        <w:softHyphen/>
      </w:r>
      <w:r>
        <w:t>tionellt, kommer PIS att bidra till ökad effektivitet i arbetet med fredsbevarande och konfliktlösning.</w:t>
      </w:r>
    </w:p>
    <w:p w:rsidR="00684E71" w:rsidP="004E0BA9" w:rsidRDefault="00684E71" w14:paraId="4C5C0E66" w14:textId="77777777">
      <w:r>
        <w:t>Inrättandet av PIS är ett strategiskt och viktigt steg för att stärka Sveriges position som en förespråkare för fred och stabilitet på den globala arenan. Vår starka tradition av internationell solidaritet och samarbete måste fortsätta att utvecklas och förstärkas för att möta de komplexa utmaningar som en alltmer sammanflätad värld innebär. Genom denna satsning tar vi ett betydande steg i rätt riktning för att upprätthålla och öka vår inverkan som en nation engagerad i att skapa en mer fredlig och rättvis värld.</w:t>
      </w:r>
    </w:p>
    <w:sdt>
      <w:sdtPr>
        <w:rPr>
          <w:i/>
          <w:noProof/>
        </w:rPr>
        <w:alias w:val="CC_Underskrifter"/>
        <w:tag w:val="CC_Underskrifter"/>
        <w:id w:val="583496634"/>
        <w:lock w:val="sdtContentLocked"/>
        <w:placeholder>
          <w:docPart w:val="ADA1924A8BBA4A749703640C46836E96"/>
        </w:placeholder>
      </w:sdtPr>
      <w:sdtEndPr>
        <w:rPr>
          <w:i w:val="0"/>
          <w:noProof w:val="0"/>
        </w:rPr>
      </w:sdtEndPr>
      <w:sdtContent>
        <w:p w:rsidR="00CF0619" w:rsidP="00CF0619" w:rsidRDefault="00CF0619" w14:paraId="24E4272B" w14:textId="77777777"/>
        <w:p w:rsidRPr="008E0FE2" w:rsidR="004801AC" w:rsidP="00CF0619" w:rsidRDefault="004E0BA9" w14:paraId="0F0B628A" w14:textId="4FD111C4"/>
      </w:sdtContent>
    </w:sdt>
    <w:tbl>
      <w:tblPr>
        <w:tblW w:w="5000" w:type="pct"/>
        <w:tblLook w:val="04A0" w:firstRow="1" w:lastRow="0" w:firstColumn="1" w:lastColumn="0" w:noHBand="0" w:noVBand="1"/>
        <w:tblCaption w:val="underskrifter"/>
      </w:tblPr>
      <w:tblGrid>
        <w:gridCol w:w="4252"/>
        <w:gridCol w:w="4252"/>
      </w:tblGrid>
      <w:tr w:rsidR="005C7BB7" w14:paraId="6DDFC315" w14:textId="77777777">
        <w:trPr>
          <w:cantSplit/>
        </w:trPr>
        <w:tc>
          <w:tcPr>
            <w:tcW w:w="50" w:type="pct"/>
            <w:vAlign w:val="bottom"/>
          </w:tcPr>
          <w:p w:rsidR="005C7BB7" w:rsidRDefault="007B1C6A" w14:paraId="69FBF0D6" w14:textId="77777777">
            <w:pPr>
              <w:pStyle w:val="Underskrifter"/>
              <w:spacing w:after="0"/>
            </w:pPr>
            <w:r>
              <w:t>Serkan Köse (S)</w:t>
            </w:r>
          </w:p>
        </w:tc>
        <w:tc>
          <w:tcPr>
            <w:tcW w:w="50" w:type="pct"/>
            <w:vAlign w:val="bottom"/>
          </w:tcPr>
          <w:p w:rsidR="005C7BB7" w:rsidRDefault="005C7BB7" w14:paraId="015325DA" w14:textId="77777777">
            <w:pPr>
              <w:pStyle w:val="Underskrifter"/>
              <w:spacing w:after="0"/>
            </w:pPr>
          </w:p>
        </w:tc>
      </w:tr>
    </w:tbl>
    <w:p w:rsidR="00B14D9A" w:rsidRDefault="00B14D9A" w14:paraId="6746F9D4" w14:textId="77777777"/>
    <w:sectPr w:rsidR="00B14D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1787" w14:textId="77777777" w:rsidR="00684E71" w:rsidRDefault="00684E71" w:rsidP="000C1CAD">
      <w:pPr>
        <w:spacing w:line="240" w:lineRule="auto"/>
      </w:pPr>
      <w:r>
        <w:separator/>
      </w:r>
    </w:p>
  </w:endnote>
  <w:endnote w:type="continuationSeparator" w:id="0">
    <w:p w14:paraId="1FD21492" w14:textId="77777777" w:rsidR="00684E71" w:rsidRDefault="00684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9A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39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A7E3" w14:textId="5278D7C3" w:rsidR="00262EA3" w:rsidRPr="00CF0619" w:rsidRDefault="00262EA3" w:rsidP="00CF06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33B5" w14:textId="77777777" w:rsidR="00684E71" w:rsidRDefault="00684E71" w:rsidP="000C1CAD">
      <w:pPr>
        <w:spacing w:line="240" w:lineRule="auto"/>
      </w:pPr>
      <w:r>
        <w:separator/>
      </w:r>
    </w:p>
  </w:footnote>
  <w:footnote w:type="continuationSeparator" w:id="0">
    <w:p w14:paraId="7E0E88DA" w14:textId="77777777" w:rsidR="00684E71" w:rsidRDefault="00684E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95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DFF2A" wp14:editId="6342D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059B1E" w14:textId="199D5C3B" w:rsidR="00262EA3" w:rsidRDefault="004E0BA9" w:rsidP="008103B5">
                          <w:pPr>
                            <w:jc w:val="right"/>
                          </w:pPr>
                          <w:sdt>
                            <w:sdtPr>
                              <w:alias w:val="CC_Noformat_Partikod"/>
                              <w:tag w:val="CC_Noformat_Partikod"/>
                              <w:id w:val="-53464382"/>
                              <w:text/>
                            </w:sdtPr>
                            <w:sdtEndPr/>
                            <w:sdtContent>
                              <w:r w:rsidR="00684E71">
                                <w:t>S</w:t>
                              </w:r>
                            </w:sdtContent>
                          </w:sdt>
                          <w:sdt>
                            <w:sdtPr>
                              <w:alias w:val="CC_Noformat_Partinummer"/>
                              <w:tag w:val="CC_Noformat_Partinummer"/>
                              <w:id w:val="-1709555926"/>
                              <w:text/>
                            </w:sdtPr>
                            <w:sdtEndPr/>
                            <w:sdtContent>
                              <w:r w:rsidR="00684E71">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DFF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059B1E" w14:textId="199D5C3B" w:rsidR="00262EA3" w:rsidRDefault="004E0BA9" w:rsidP="008103B5">
                    <w:pPr>
                      <w:jc w:val="right"/>
                    </w:pPr>
                    <w:sdt>
                      <w:sdtPr>
                        <w:alias w:val="CC_Noformat_Partikod"/>
                        <w:tag w:val="CC_Noformat_Partikod"/>
                        <w:id w:val="-53464382"/>
                        <w:text/>
                      </w:sdtPr>
                      <w:sdtEndPr/>
                      <w:sdtContent>
                        <w:r w:rsidR="00684E71">
                          <w:t>S</w:t>
                        </w:r>
                      </w:sdtContent>
                    </w:sdt>
                    <w:sdt>
                      <w:sdtPr>
                        <w:alias w:val="CC_Noformat_Partinummer"/>
                        <w:tag w:val="CC_Noformat_Partinummer"/>
                        <w:id w:val="-1709555926"/>
                        <w:text/>
                      </w:sdtPr>
                      <w:sdtEndPr/>
                      <w:sdtContent>
                        <w:r w:rsidR="00684E71">
                          <w:t>1371</w:t>
                        </w:r>
                      </w:sdtContent>
                    </w:sdt>
                  </w:p>
                </w:txbxContent>
              </v:textbox>
              <w10:wrap anchorx="page"/>
            </v:shape>
          </w:pict>
        </mc:Fallback>
      </mc:AlternateContent>
    </w:r>
  </w:p>
  <w:p w14:paraId="1F1396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6C46" w14:textId="77777777" w:rsidR="00262EA3" w:rsidRDefault="00262EA3" w:rsidP="008563AC">
    <w:pPr>
      <w:jc w:val="right"/>
    </w:pPr>
  </w:p>
  <w:p w14:paraId="766793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4B1D" w14:textId="77777777" w:rsidR="00262EA3" w:rsidRDefault="004E0B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BB04F8" wp14:editId="42BA6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071F8" w14:textId="256DD2ED" w:rsidR="00262EA3" w:rsidRDefault="004E0BA9" w:rsidP="00A314CF">
    <w:pPr>
      <w:pStyle w:val="FSHNormal"/>
      <w:spacing w:before="40"/>
    </w:pPr>
    <w:sdt>
      <w:sdtPr>
        <w:alias w:val="CC_Noformat_Motionstyp"/>
        <w:tag w:val="CC_Noformat_Motionstyp"/>
        <w:id w:val="1162973129"/>
        <w:lock w:val="sdtContentLocked"/>
        <w15:appearance w15:val="hidden"/>
        <w:text/>
      </w:sdtPr>
      <w:sdtEndPr/>
      <w:sdtContent>
        <w:r w:rsidR="00CF0619">
          <w:t>Enskild motion</w:t>
        </w:r>
      </w:sdtContent>
    </w:sdt>
    <w:r w:rsidR="00821B36">
      <w:t xml:space="preserve"> </w:t>
    </w:r>
    <w:sdt>
      <w:sdtPr>
        <w:alias w:val="CC_Noformat_Partikod"/>
        <w:tag w:val="CC_Noformat_Partikod"/>
        <w:id w:val="1471015553"/>
        <w:text/>
      </w:sdtPr>
      <w:sdtEndPr/>
      <w:sdtContent>
        <w:r w:rsidR="00684E71">
          <w:t>S</w:t>
        </w:r>
      </w:sdtContent>
    </w:sdt>
    <w:sdt>
      <w:sdtPr>
        <w:alias w:val="CC_Noformat_Partinummer"/>
        <w:tag w:val="CC_Noformat_Partinummer"/>
        <w:id w:val="-2014525982"/>
        <w:text/>
      </w:sdtPr>
      <w:sdtEndPr/>
      <w:sdtContent>
        <w:r w:rsidR="00684E71">
          <w:t>1371</w:t>
        </w:r>
      </w:sdtContent>
    </w:sdt>
  </w:p>
  <w:p w14:paraId="32014083" w14:textId="77777777" w:rsidR="00262EA3" w:rsidRPr="008227B3" w:rsidRDefault="004E0B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14C085" w14:textId="2221BE36" w:rsidR="00262EA3" w:rsidRPr="008227B3" w:rsidRDefault="004E0B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6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619">
          <w:t>:668</w:t>
        </w:r>
      </w:sdtContent>
    </w:sdt>
  </w:p>
  <w:p w14:paraId="382AB3D7" w14:textId="45780312" w:rsidR="00262EA3" w:rsidRDefault="004E0BA9" w:rsidP="00E03A3D">
    <w:pPr>
      <w:pStyle w:val="Motionr"/>
    </w:pPr>
    <w:sdt>
      <w:sdtPr>
        <w:alias w:val="CC_Noformat_Avtext"/>
        <w:tag w:val="CC_Noformat_Avtext"/>
        <w:id w:val="-2020768203"/>
        <w:lock w:val="sdtContentLocked"/>
        <w15:appearance w15:val="hidden"/>
        <w:text/>
      </w:sdtPr>
      <w:sdtEndPr/>
      <w:sdtContent>
        <w:r w:rsidR="00CF0619">
          <w:t>av Serkan Köse (S)</w:t>
        </w:r>
      </w:sdtContent>
    </w:sdt>
  </w:p>
  <w:sdt>
    <w:sdtPr>
      <w:alias w:val="CC_Noformat_Rubtext"/>
      <w:tag w:val="CC_Noformat_Rubtext"/>
      <w:id w:val="-218060500"/>
      <w:lock w:val="sdtLocked"/>
      <w:text/>
    </w:sdtPr>
    <w:sdtEndPr/>
    <w:sdtContent>
      <w:p w14:paraId="59420CF4" w14:textId="0543126B" w:rsidR="00262EA3" w:rsidRDefault="00684E71" w:rsidP="00283E0F">
        <w:pPr>
          <w:pStyle w:val="FSHRub2"/>
        </w:pPr>
        <w:r>
          <w:t>Inrätta ett svenskt centrum för internationell konflikthantering och fredsbyggande (PIS)</w:t>
        </w:r>
      </w:p>
    </w:sdtContent>
  </w:sdt>
  <w:sdt>
    <w:sdtPr>
      <w:alias w:val="CC_Boilerplate_3"/>
      <w:tag w:val="CC_Boilerplate_3"/>
      <w:id w:val="1606463544"/>
      <w:lock w:val="sdtContentLocked"/>
      <w15:appearance w15:val="hidden"/>
      <w:text w:multiLine="1"/>
    </w:sdtPr>
    <w:sdtEndPr/>
    <w:sdtContent>
      <w:p w14:paraId="55F7E2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4E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1F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A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BB7"/>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E7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6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D9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19"/>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8A7D8"/>
  <w15:chartTrackingRefBased/>
  <w15:docId w15:val="{9E47FC5F-E2EA-4BD2-91CB-496C8C9E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D7F37222247049937062E2480ACC5"/>
        <w:category>
          <w:name w:val="Allmänt"/>
          <w:gallery w:val="placeholder"/>
        </w:category>
        <w:types>
          <w:type w:val="bbPlcHdr"/>
        </w:types>
        <w:behaviors>
          <w:behavior w:val="content"/>
        </w:behaviors>
        <w:guid w:val="{648F3469-16E8-4AD4-9C9C-412CA6722C86}"/>
      </w:docPartPr>
      <w:docPartBody>
        <w:p w:rsidR="00571462" w:rsidRDefault="00571462">
          <w:pPr>
            <w:pStyle w:val="008D7F37222247049937062E2480ACC5"/>
          </w:pPr>
          <w:r w:rsidRPr="005A0A93">
            <w:rPr>
              <w:rStyle w:val="Platshllartext"/>
            </w:rPr>
            <w:t>Förslag till riksdagsbeslut</w:t>
          </w:r>
        </w:p>
      </w:docPartBody>
    </w:docPart>
    <w:docPart>
      <w:docPartPr>
        <w:name w:val="83568BF03F05465ABE3D36D73F0E0A96"/>
        <w:category>
          <w:name w:val="Allmänt"/>
          <w:gallery w:val="placeholder"/>
        </w:category>
        <w:types>
          <w:type w:val="bbPlcHdr"/>
        </w:types>
        <w:behaviors>
          <w:behavior w:val="content"/>
        </w:behaviors>
        <w:guid w:val="{1C790CD7-19A5-413D-8703-5231EE669430}"/>
      </w:docPartPr>
      <w:docPartBody>
        <w:p w:rsidR="00571462" w:rsidRDefault="00571462">
          <w:pPr>
            <w:pStyle w:val="83568BF03F05465ABE3D36D73F0E0A96"/>
          </w:pPr>
          <w:r w:rsidRPr="005A0A93">
            <w:rPr>
              <w:rStyle w:val="Platshllartext"/>
            </w:rPr>
            <w:t>Motivering</w:t>
          </w:r>
        </w:p>
      </w:docPartBody>
    </w:docPart>
    <w:docPart>
      <w:docPartPr>
        <w:name w:val="ADA1924A8BBA4A749703640C46836E96"/>
        <w:category>
          <w:name w:val="Allmänt"/>
          <w:gallery w:val="placeholder"/>
        </w:category>
        <w:types>
          <w:type w:val="bbPlcHdr"/>
        </w:types>
        <w:behaviors>
          <w:behavior w:val="content"/>
        </w:behaviors>
        <w:guid w:val="{E299F126-017A-426E-81D1-6FEC087D474B}"/>
      </w:docPartPr>
      <w:docPartBody>
        <w:p w:rsidR="00FD0DB2" w:rsidRDefault="00FD0D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62"/>
    <w:rsid w:val="00571462"/>
    <w:rsid w:val="00FD0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D7F37222247049937062E2480ACC5">
    <w:name w:val="008D7F37222247049937062E2480ACC5"/>
  </w:style>
  <w:style w:type="paragraph" w:customStyle="1" w:styleId="83568BF03F05465ABE3D36D73F0E0A96">
    <w:name w:val="83568BF03F05465ABE3D36D73F0E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A04F4-ACB9-47DC-809E-3EC9AED8E3F2}"/>
</file>

<file path=customXml/itemProps2.xml><?xml version="1.0" encoding="utf-8"?>
<ds:datastoreItem xmlns:ds="http://schemas.openxmlformats.org/officeDocument/2006/customXml" ds:itemID="{645FD430-BD64-4C4B-8569-167745C37481}"/>
</file>

<file path=customXml/itemProps3.xml><?xml version="1.0" encoding="utf-8"?>
<ds:datastoreItem xmlns:ds="http://schemas.openxmlformats.org/officeDocument/2006/customXml" ds:itemID="{B929DC61-8BC3-4D89-8F13-D708B84A97E0}"/>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1634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