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536D" w:rsidP="00DA0661">
      <w:pPr>
        <w:pStyle w:val="Title"/>
      </w:pPr>
      <w:bookmarkStart w:id="0" w:name="Start"/>
      <w:bookmarkStart w:id="1" w:name="_Hlk102636844"/>
      <w:bookmarkEnd w:id="0"/>
      <w:r>
        <w:t xml:space="preserve">Svar på fråga 2021/22:1519 av Hanna </w:t>
      </w:r>
      <w:r>
        <w:t>Wagenius</w:t>
      </w:r>
      <w:r>
        <w:t xml:space="preserve"> (C)</w:t>
      </w:r>
      <w:r>
        <w:br/>
        <w:t>Flyktingmottagande</w:t>
      </w:r>
    </w:p>
    <w:p w:rsidR="00A0536D" w:rsidP="002749F7">
      <w:pPr>
        <w:pStyle w:val="BodyText"/>
      </w:pPr>
      <w:bookmarkEnd w:id="1"/>
      <w:r>
        <w:t xml:space="preserve">Hanna </w:t>
      </w:r>
      <w:r>
        <w:t>Wagenius</w:t>
      </w:r>
      <w:r>
        <w:t xml:space="preserve"> har frågat mig vad jag avser göra för att undvika att upprepa de misstag som gjordes i hanteringen av flyktingars och asylsökandes boenden efter 2015.</w:t>
      </w:r>
    </w:p>
    <w:p w:rsidR="00A0536D" w:rsidP="00A0536D">
      <w:pPr>
        <w:pStyle w:val="BodyText"/>
      </w:pPr>
      <w:r>
        <w:t xml:space="preserve">Den 31 mars lämnade </w:t>
      </w:r>
      <w:r w:rsidR="005A5710">
        <w:t>r</w:t>
      </w:r>
      <w:r>
        <w:t xml:space="preserve">egeringen ett uppdrag till Migrationsverket att åstadkomma en så jämn fördelning som möjligt mellan kommunerna vid anskaffning av boenden för personer som </w:t>
      </w:r>
      <w:r w:rsidR="001E4C85">
        <w:t xml:space="preserve">sökt </w:t>
      </w:r>
      <w:r>
        <w:t xml:space="preserve">skydd i Sverige enligt massflyktsdirektivet. Samma datum fattades också beslut om ett uppdrag till länsstyrelserna att delta i genomförandet av det </w:t>
      </w:r>
      <w:r w:rsidRPr="00901EDE">
        <w:t>uppdrag</w:t>
      </w:r>
      <w:r>
        <w:t>et</w:t>
      </w:r>
      <w:r w:rsidRPr="00901EDE">
        <w:t>, b</w:t>
      </w:r>
      <w:r>
        <w:t>land annat</w:t>
      </w:r>
      <w:r w:rsidRPr="00901EDE">
        <w:t>. genom att i samverka</w:t>
      </w:r>
      <w:r>
        <w:t>n</w:t>
      </w:r>
      <w:r w:rsidRPr="00901EDE">
        <w:t xml:space="preserve"> med Migrationsverket föra dialog med kommunerna. </w:t>
      </w:r>
    </w:p>
    <w:p w:rsidR="00A0536D" w:rsidP="00A0536D">
      <w:pPr>
        <w:pStyle w:val="BodyText"/>
        <w:rPr>
          <w:rFonts w:eastAsia="Garamond" w:cstheme="majorHAnsi"/>
        </w:rPr>
      </w:pPr>
      <w:r w:rsidRPr="001908A6">
        <w:rPr>
          <w:rFonts w:eastAsia="Garamond" w:cstheme="majorHAnsi"/>
        </w:rPr>
        <w:t xml:space="preserve">Regeringen </w:t>
      </w:r>
      <w:r>
        <w:rPr>
          <w:rFonts w:eastAsia="Garamond" w:cstheme="majorHAnsi"/>
        </w:rPr>
        <w:t>avser även att lägga fram</w:t>
      </w:r>
      <w:r w:rsidRPr="001908A6">
        <w:rPr>
          <w:rFonts w:eastAsia="Garamond" w:cstheme="majorHAnsi"/>
        </w:rPr>
        <w:t xml:space="preserve"> </w:t>
      </w:r>
      <w:r>
        <w:rPr>
          <w:rFonts w:eastAsia="Garamond" w:cstheme="majorHAnsi"/>
        </w:rPr>
        <w:t xml:space="preserve">förslag till </w:t>
      </w:r>
      <w:r w:rsidRPr="001908A6">
        <w:rPr>
          <w:rFonts w:eastAsia="Garamond" w:cstheme="majorHAnsi"/>
        </w:rPr>
        <w:t>en ny lagstiftning</w:t>
      </w:r>
      <w:r w:rsidR="00CF036C">
        <w:rPr>
          <w:rFonts w:eastAsia="Garamond" w:cstheme="majorHAnsi"/>
        </w:rPr>
        <w:t xml:space="preserve"> för riksdagen</w:t>
      </w:r>
      <w:r w:rsidRPr="001908A6">
        <w:rPr>
          <w:rFonts w:eastAsia="Garamond" w:cstheme="majorHAnsi"/>
        </w:rPr>
        <w:t xml:space="preserve"> som gör det möjligt för Migrationsverket att anvisa en kommun som ska ordna boende för personer som omfattas av massflyktsdirektivet.</w:t>
      </w:r>
      <w:r w:rsidR="00714709">
        <w:rPr>
          <w:rFonts w:eastAsia="Garamond" w:cstheme="majorHAnsi"/>
        </w:rPr>
        <w:t xml:space="preserve"> Förslaget har varit ute på remiss.</w:t>
      </w:r>
    </w:p>
    <w:p w:rsidR="00E8786C" w:rsidP="00E8786C">
      <w:pPr>
        <w:pStyle w:val="BodyText"/>
      </w:pPr>
      <w:r>
        <w:t>Sverige ska inte tillbaka till den situation som var efter 2015</w:t>
      </w:r>
      <w:r w:rsidR="00714709">
        <w:t>.</w:t>
      </w:r>
      <w:r w:rsidR="0076139C">
        <w:t xml:space="preserve"> </w:t>
      </w:r>
      <w:r>
        <w:t xml:space="preserve">Migrationsverket arbetar aktivt för att personer som beviljats </w:t>
      </w:r>
      <w:r w:rsidR="00182D0C">
        <w:t xml:space="preserve">uppehållstillstånd med tillfälligt </w:t>
      </w:r>
      <w:r>
        <w:t xml:space="preserve">skydd </w:t>
      </w:r>
      <w:r w:rsidR="00714709">
        <w:t xml:space="preserve">i så liten utsträckning som möjligt ska behöva flytta mellan olika kommuner. </w:t>
      </w:r>
      <w:r>
        <w:t>Skulle det visa sig att ytterligare åtgärder behövs är jag beredd att vidta dessa.</w:t>
      </w:r>
    </w:p>
    <w:p w:rsidR="003E3718" w:rsidP="00E8786C">
      <w:pPr>
        <w:pStyle w:val="BodyText"/>
      </w:pPr>
    </w:p>
    <w:p w:rsidR="00A0536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1CAB3D3A3114490850FC034BB7D0405"/>
          </w:placeholder>
          <w:dataBinding w:xpath="/ns0:DocumentInfo[1]/ns0:BaseInfo[1]/ns0:HeaderDate[1]" w:storeItemID="{E6E98C98-548B-4167-95D6-4C4D9392133C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53248">
            <w:t>11 maj 2022</w:t>
          </w:r>
        </w:sdtContent>
      </w:sdt>
    </w:p>
    <w:p w:rsidR="00A0536D" w:rsidP="00422A41">
      <w:pPr>
        <w:pStyle w:val="BodyText"/>
      </w:pPr>
      <w:r>
        <w:t>Anders Ygeman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1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053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0536D" w:rsidRPr="007D73AB" w:rsidP="00340DE0">
          <w:pPr>
            <w:pStyle w:val="Header"/>
          </w:pPr>
        </w:p>
      </w:tc>
      <w:tc>
        <w:tcPr>
          <w:tcW w:w="1134" w:type="dxa"/>
        </w:tcPr>
        <w:p w:rsidR="00A053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053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0536D" w:rsidRPr="00710A6C" w:rsidP="00EE3C0F">
          <w:pPr>
            <w:pStyle w:val="Header"/>
            <w:rPr>
              <w:b/>
            </w:rPr>
          </w:pPr>
        </w:p>
        <w:p w:rsidR="00A0536D" w:rsidP="00EE3C0F">
          <w:pPr>
            <w:pStyle w:val="Header"/>
          </w:pPr>
        </w:p>
        <w:p w:rsidR="00A0536D" w:rsidP="00EE3C0F">
          <w:pPr>
            <w:pStyle w:val="Header"/>
          </w:pPr>
        </w:p>
        <w:p w:rsidR="00A053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29106D8804242CA91F016E94F3803D7"/>
            </w:placeholder>
            <w:dataBinding w:xpath="/ns0:DocumentInfo[1]/ns0:BaseInfo[1]/ns0:Dnr[1]" w:storeItemID="{E6E98C98-548B-4167-95D6-4C4D9392133C}" w:prefixMappings="xmlns:ns0='http://lp/documentinfo/RK' "/>
            <w:text/>
          </w:sdtPr>
          <w:sdtContent>
            <w:p w:rsidR="00A0536D" w:rsidP="00EE3C0F">
              <w:pPr>
                <w:pStyle w:val="Header"/>
              </w:pPr>
              <w:r>
                <w:t>Ju2022/01542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F8F9CBE9D24038A18EFE186B71D13D"/>
            </w:placeholder>
            <w:showingPlcHdr/>
            <w:dataBinding w:xpath="/ns0:DocumentInfo[1]/ns0:BaseInfo[1]/ns0:DocNumber[1]" w:storeItemID="{E6E98C98-548B-4167-95D6-4C4D9392133C}" w:prefixMappings="xmlns:ns0='http://lp/documentinfo/RK' "/>
            <w:text/>
          </w:sdtPr>
          <w:sdtContent>
            <w:p w:rsidR="00A053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0536D" w:rsidP="00EE3C0F">
          <w:pPr>
            <w:pStyle w:val="Header"/>
          </w:pPr>
        </w:p>
      </w:tc>
      <w:tc>
        <w:tcPr>
          <w:tcW w:w="1134" w:type="dxa"/>
        </w:tcPr>
        <w:p w:rsidR="00A0536D" w:rsidP="0094502D">
          <w:pPr>
            <w:pStyle w:val="Header"/>
          </w:pPr>
        </w:p>
        <w:p w:rsidR="00A053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23D10D67F6B41BB9701EE8D636F185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E3718" w:rsidRPr="003E3718" w:rsidP="00340DE0">
              <w:pPr>
                <w:pStyle w:val="Header"/>
                <w:rPr>
                  <w:b/>
                </w:rPr>
              </w:pPr>
              <w:r w:rsidRPr="003E3718">
                <w:rPr>
                  <w:b/>
                </w:rPr>
                <w:t>Justitiedepartementet</w:t>
              </w:r>
            </w:p>
            <w:p w:rsidR="00A0536D" w:rsidRPr="00340DE0" w:rsidP="00340DE0">
              <w:pPr>
                <w:pStyle w:val="Header"/>
              </w:pPr>
              <w:r w:rsidRPr="003E3718">
                <w:t>Integrations- och migrationsministern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86A3A317E5B7468DA3874637E84DBDBD"/>
            </w:placeholder>
            <w:dataBinding w:xpath="/ns0:DocumentInfo[1]/ns0:BaseInfo[1]/ns0:Recipient[1]" w:storeItemID="{E6E98C98-548B-4167-95D6-4C4D9392133C}" w:prefixMappings="xmlns:ns0='http://lp/documentinfo/RK' "/>
            <w:text w:multiLine="1"/>
          </w:sdtPr>
          <w:sdtContent>
            <w:p w:rsidR="00A0536D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A053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29106D8804242CA91F016E94F380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5F5CD-475F-4C4C-8286-305831A45B97}"/>
      </w:docPartPr>
      <w:docPartBody>
        <w:p w:rsidR="00212BA0" w:rsidP="00A525E0">
          <w:pPr>
            <w:pStyle w:val="129106D8804242CA91F016E94F3803D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F8F9CBE9D24038A18EFE186B71D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66DA96-F9FC-45DB-A6FA-BB3535BA6682}"/>
      </w:docPartPr>
      <w:docPartBody>
        <w:p w:rsidR="00212BA0" w:rsidP="00A525E0">
          <w:pPr>
            <w:pStyle w:val="09F8F9CBE9D24038A18EFE186B71D1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3D10D67F6B41BB9701EE8D636F1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D29F9-E13F-4AD7-9074-91A7417DF19B}"/>
      </w:docPartPr>
      <w:docPartBody>
        <w:p w:rsidR="00212BA0" w:rsidP="00A525E0">
          <w:pPr>
            <w:pStyle w:val="B23D10D67F6B41BB9701EE8D636F18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A3A317E5B7468DA3874637E84DB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10176-9225-4901-8BC9-5178347773F8}"/>
      </w:docPartPr>
      <w:docPartBody>
        <w:p w:rsidR="00212BA0" w:rsidP="00A525E0">
          <w:pPr>
            <w:pStyle w:val="86A3A317E5B7468DA3874637E84DBD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CAB3D3A3114490850FC034BB7D0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6ECB1-11EE-441D-89F4-E3E3971A8282}"/>
      </w:docPartPr>
      <w:docPartBody>
        <w:p w:rsidR="00212BA0" w:rsidP="00A525E0">
          <w:pPr>
            <w:pStyle w:val="01CAB3D3A3114490850FC034BB7D040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5E0"/>
    <w:rPr>
      <w:noProof w:val="0"/>
      <w:color w:val="808080"/>
    </w:rPr>
  </w:style>
  <w:style w:type="paragraph" w:customStyle="1" w:styleId="129106D8804242CA91F016E94F3803D7">
    <w:name w:val="129106D8804242CA91F016E94F3803D7"/>
    <w:rsid w:val="00A525E0"/>
  </w:style>
  <w:style w:type="paragraph" w:customStyle="1" w:styleId="86A3A317E5B7468DA3874637E84DBDBD">
    <w:name w:val="86A3A317E5B7468DA3874637E84DBDBD"/>
    <w:rsid w:val="00A525E0"/>
  </w:style>
  <w:style w:type="paragraph" w:customStyle="1" w:styleId="09F8F9CBE9D24038A18EFE186B71D13D1">
    <w:name w:val="09F8F9CBE9D24038A18EFE186B71D13D1"/>
    <w:rsid w:val="00A5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3D10D67F6B41BB9701EE8D636F18521">
    <w:name w:val="B23D10D67F6B41BB9701EE8D636F18521"/>
    <w:rsid w:val="00A5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CAB3D3A3114490850FC034BB7D0405">
    <w:name w:val="01CAB3D3A3114490850FC034BB7D0405"/>
    <w:rsid w:val="00A525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2022-05-11T00:00:00</HeaderDate>
    <Office/>
    <Dnr>Ju2022/01542</Dnr>
    <ParagrafNr/>
    <DocumentTitle/>
    <VisitingAddress/>
    <Extra1/>
    <Extra2/>
    <Extra3>Hanna Wagenius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b6e14ebd-1095-4c6d-b74c-a37df6b188f4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410E-DA9A-4A68-AD9F-C9D613C42C59}"/>
</file>

<file path=customXml/itemProps2.xml><?xml version="1.0" encoding="utf-8"?>
<ds:datastoreItem xmlns:ds="http://schemas.openxmlformats.org/officeDocument/2006/customXml" ds:itemID="{E6E98C98-548B-4167-95D6-4C4D9392133C}"/>
</file>

<file path=customXml/itemProps3.xml><?xml version="1.0" encoding="utf-8"?>
<ds:datastoreItem xmlns:ds="http://schemas.openxmlformats.org/officeDocument/2006/customXml" ds:itemID="{EB019EE3-DD9C-43E8-94BA-E0AF36880D08}"/>
</file>

<file path=customXml/itemProps4.xml><?xml version="1.0" encoding="utf-8"?>
<ds:datastoreItem xmlns:ds="http://schemas.openxmlformats.org/officeDocument/2006/customXml" ds:itemID="{0841873D-C9FB-4AEA-AE06-05891241F24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1519.docx</dc:title>
  <cp:revision>4</cp:revision>
  <dcterms:created xsi:type="dcterms:W3CDTF">2022-05-10T11:16:00Z</dcterms:created>
  <dcterms:modified xsi:type="dcterms:W3CDTF">2022-05-11T07:10:00Z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