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F2E59583514480985BE45332DA94082"/>
        </w:placeholder>
        <w:text/>
      </w:sdtPr>
      <w:sdtEndPr/>
      <w:sdtContent>
        <w:p w:rsidRPr="009B062B" w:rsidR="00AF30DD" w:rsidP="005D4F8D" w:rsidRDefault="00AF30DD" w14:paraId="657B867B" w14:textId="77777777">
          <w:pPr>
            <w:pStyle w:val="Rubrik1"/>
            <w:spacing w:before="780" w:after="300"/>
          </w:pPr>
          <w:r w:rsidRPr="009B062B">
            <w:t>Förslag till riksdagsbeslut</w:t>
          </w:r>
        </w:p>
      </w:sdtContent>
    </w:sdt>
    <w:bookmarkStart w:name="_Hlk52894684" w:displacedByCustomXml="next" w:id="0"/>
    <w:sdt>
      <w:sdtPr>
        <w:alias w:val="Yrkande 1"/>
        <w:tag w:val="ccae6248-367f-4ce5-b63a-cc4b5c4d41d3"/>
        <w:id w:val="199365886"/>
        <w:lock w:val="sdtLocked"/>
      </w:sdtPr>
      <w:sdtEndPr/>
      <w:sdtContent>
        <w:p w:rsidR="002017A0" w:rsidRDefault="00344808" w14:paraId="4EE2FDA4" w14:textId="77777777">
          <w:pPr>
            <w:pStyle w:val="Frslagstext"/>
            <w:numPr>
              <w:ilvl w:val="0"/>
              <w:numId w:val="0"/>
            </w:numPr>
          </w:pPr>
          <w:r>
            <w:t>Riksdagen ställer sig bakom det som anförs i motionen om att utreda möjligheten att Halmstad–Nässjö/Jönköpingsbanan klassas som nationell järnväg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581E33AB6DB04FE4AD0B45177114329F"/>
        </w:placeholder>
        <w:text/>
      </w:sdtPr>
      <w:sdtEndPr/>
      <w:sdtContent>
        <w:p w:rsidR="00F17663" w:rsidP="005D4F8D" w:rsidRDefault="006D79C9" w14:paraId="75295810" w14:textId="77777777">
          <w:pPr>
            <w:pStyle w:val="Rubrik1"/>
            <w:spacing w:before="780"/>
          </w:pPr>
          <w:r>
            <w:t>Motivering</w:t>
          </w:r>
        </w:p>
      </w:sdtContent>
    </w:sdt>
    <w:p w:rsidR="00937735" w:rsidP="005D4F8D" w:rsidRDefault="00937735" w14:paraId="4E2455B2" w14:textId="0D0E726B">
      <w:pPr>
        <w:pStyle w:val="Normalutanindragellerluft"/>
      </w:pPr>
      <w:r>
        <w:t xml:space="preserve">Järnvägen mellan Halmstad och Jönköping/Nässjö har en historia och </w:t>
      </w:r>
      <w:r w:rsidR="00F17273">
        <w:t>–</w:t>
      </w:r>
      <w:r>
        <w:t xml:space="preserve"> med rätt investering </w:t>
      </w:r>
      <w:r w:rsidR="00F17273">
        <w:t>–</w:t>
      </w:r>
      <w:r>
        <w:t xml:space="preserve"> en lysande framtid. Den drygt 20 mil långa järnvägen mellan Halmstad och Nässjö trafikeras idag men riskerar att försvinna om inte staten tar ett större ansvar.</w:t>
      </w:r>
    </w:p>
    <w:p w:rsidR="001B6A78" w:rsidP="005D4F8D" w:rsidRDefault="001B6A78" w14:paraId="62F87F7A" w14:textId="7AE50955">
      <w:r w:rsidRPr="001B6A78">
        <w:t xml:space="preserve">Idag upprätthåller regionerna persontrafiken på sträckan men med ett fåtal turer per dag. Underlaget rent befolkningsmässigt skulle motivera </w:t>
      </w:r>
      <w:proofErr w:type="spellStart"/>
      <w:r w:rsidRPr="001B6A78">
        <w:t>varannantimmestrafik</w:t>
      </w:r>
      <w:proofErr w:type="spellEnd"/>
      <w:r w:rsidRPr="001B6A78">
        <w:t xml:space="preserve"> men för det krävs konkurrenskraftig tidsåtgång på resan Halmstad–Nässjö. Idag tar det längre tid att åka tåg mellan orterna än med bil, vilket motiverar en upprustning av banan för att kunna få ned tiden mellan Halmstad–Nässjö.</w:t>
      </w:r>
    </w:p>
    <w:p w:rsidR="00937735" w:rsidP="005D4F8D" w:rsidRDefault="00937735" w14:paraId="723F6826" w14:textId="3FA3FDBC">
      <w:r>
        <w:t>Det finns stora utvecklingsmöjligheter för banan som med rätt satsningar gör att orterna längs sträckan kan öka i tillväxt med blomstrande företag i alla grenar, inte minst turistnäringen.</w:t>
      </w:r>
    </w:p>
    <w:p w:rsidR="00937735" w:rsidP="005D4F8D" w:rsidRDefault="00937735" w14:paraId="058B6B2D" w14:textId="1149F8E1">
      <w:r>
        <w:t>Läggs banan ned så riskerar flera av orterna tappa sin tillväxtkraft och därmed ett ökat ansvar för de kommuner som finns längs banan.</w:t>
      </w:r>
      <w:r w:rsidR="001B6A78">
        <w:t xml:space="preserve"> Därför bör det utredas om sträckan kan klassas som nationell järnväg. </w:t>
      </w:r>
    </w:p>
    <w:p w:rsidR="00BB6339" w:rsidP="005D4F8D" w:rsidRDefault="00937735" w14:paraId="509B4A14" w14:textId="10D356F2">
      <w:r>
        <w:t>Vi alla är medvetna om att järnvägen är ett viktigt transportsätt även i framtiden</w:t>
      </w:r>
      <w:r w:rsidR="005B375C">
        <w:t>,</w:t>
      </w:r>
      <w:r>
        <w:t xml:space="preserve"> och investering i järnväg är både nödvändig och framtidsinriktad.</w:t>
      </w:r>
      <w:r w:rsidR="00F17663">
        <w:t xml:space="preserve">  </w:t>
      </w:r>
    </w:p>
    <w:sdt>
      <w:sdtPr>
        <w:rPr>
          <w:i/>
          <w:noProof/>
        </w:rPr>
        <w:alias w:val="CC_Underskrifter"/>
        <w:tag w:val="CC_Underskrifter"/>
        <w:id w:val="583496634"/>
        <w:lock w:val="sdtContentLocked"/>
        <w:placeholder>
          <w:docPart w:val="F79E45BA6DC747028435A38D07DB31CB"/>
        </w:placeholder>
      </w:sdtPr>
      <w:sdtEndPr>
        <w:rPr>
          <w:i w:val="0"/>
          <w:noProof w:val="0"/>
        </w:rPr>
      </w:sdtEndPr>
      <w:sdtContent>
        <w:p w:rsidR="001B6A78" w:rsidP="00710A41" w:rsidRDefault="001B6A78" w14:paraId="7075CBF6" w14:textId="77777777"/>
        <w:p w:rsidRPr="008E0FE2" w:rsidR="004801AC" w:rsidP="00710A41" w:rsidRDefault="005D4F8D" w14:paraId="721E8F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002674C4" w:rsidRDefault="002674C4" w14:paraId="0A8F890C" w14:textId="77777777"/>
    <w:sectPr w:rsidR="002674C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EEF04" w14:textId="77777777" w:rsidR="00A52FA0" w:rsidRDefault="00A52FA0" w:rsidP="000C1CAD">
      <w:pPr>
        <w:spacing w:line="240" w:lineRule="auto"/>
      </w:pPr>
      <w:r>
        <w:separator/>
      </w:r>
    </w:p>
  </w:endnote>
  <w:endnote w:type="continuationSeparator" w:id="0">
    <w:p w14:paraId="49C9E47E" w14:textId="77777777" w:rsidR="00A52FA0" w:rsidRDefault="00A52F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FC5E6" w14:textId="77777777" w:rsidR="0016759D" w:rsidRDefault="0016759D"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373DF" w14:textId="77777777" w:rsidR="0016759D" w:rsidRDefault="0016759D"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00672" w14:textId="77777777" w:rsidR="00A66ECD" w:rsidRDefault="00A66E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A8A0D" w14:textId="77777777" w:rsidR="00A52FA0" w:rsidRDefault="00A52FA0" w:rsidP="000C1CAD">
      <w:pPr>
        <w:spacing w:line="240" w:lineRule="auto"/>
      </w:pPr>
      <w:r>
        <w:separator/>
      </w:r>
    </w:p>
  </w:footnote>
  <w:footnote w:type="continuationSeparator" w:id="0">
    <w:p w14:paraId="0181969D" w14:textId="77777777" w:rsidR="00A52FA0" w:rsidRDefault="00A52F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59D" w:rsidP="00776B74" w:rsidRDefault="0016759D" w14:paraId="437655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341110" wp14:anchorId="291AD3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16759D" w:rsidP="008103B5" w:rsidRDefault="005D4F8D" w14:paraId="6C0D670F" w14:textId="77777777">
                          <w:pPr>
                            <w:jc w:val="right"/>
                          </w:pPr>
                          <w:sdt>
                            <w:sdtPr>
                              <w:alias w:val="CC_Noformat_Partikod"/>
                              <w:tag w:val="CC_Noformat_Partikod"/>
                              <w:id w:val="-53464382"/>
                              <w:placeholder>
                                <w:docPart w:val="A34EE5859EBC444590253CDA5EDC9A71"/>
                              </w:placeholder>
                              <w:text/>
                            </w:sdtPr>
                            <w:sdtEndPr/>
                            <w:sdtContent>
                              <w:r w:rsidR="0016759D">
                                <w:t>KD</w:t>
                              </w:r>
                            </w:sdtContent>
                          </w:sdt>
                          <w:sdt>
                            <w:sdtPr>
                              <w:alias w:val="CC_Noformat_Partinummer"/>
                              <w:tag w:val="CC_Noformat_Partinummer"/>
                              <w:id w:val="-1709555926"/>
                              <w:placeholder>
                                <w:docPart w:val="F0242B94E1F1472BA65B1CC4DCC1DD5F"/>
                              </w:placeholder>
                              <w:showingPlcHdr/>
                              <w:text/>
                            </w:sdtPr>
                            <w:sdtEndPr/>
                            <w:sdtContent>
                              <w:r w:rsidR="0016759D">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1AD3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16759D" w:rsidP="008103B5" w:rsidRDefault="005D4F8D" w14:paraId="6C0D670F" w14:textId="77777777">
                    <w:pPr>
                      <w:jc w:val="right"/>
                    </w:pPr>
                    <w:sdt>
                      <w:sdtPr>
                        <w:alias w:val="CC_Noformat_Partikod"/>
                        <w:tag w:val="CC_Noformat_Partikod"/>
                        <w:id w:val="-53464382"/>
                        <w:placeholder>
                          <w:docPart w:val="A34EE5859EBC444590253CDA5EDC9A71"/>
                        </w:placeholder>
                        <w:text/>
                      </w:sdtPr>
                      <w:sdtEndPr/>
                      <w:sdtContent>
                        <w:r w:rsidR="0016759D">
                          <w:t>KD</w:t>
                        </w:r>
                      </w:sdtContent>
                    </w:sdt>
                    <w:sdt>
                      <w:sdtPr>
                        <w:alias w:val="CC_Noformat_Partinummer"/>
                        <w:tag w:val="CC_Noformat_Partinummer"/>
                        <w:id w:val="-1709555926"/>
                        <w:placeholder>
                          <w:docPart w:val="F0242B94E1F1472BA65B1CC4DCC1DD5F"/>
                        </w:placeholder>
                        <w:showingPlcHdr/>
                        <w:text/>
                      </w:sdtPr>
                      <w:sdtEndPr/>
                      <w:sdtContent>
                        <w:r w:rsidR="0016759D">
                          <w:t xml:space="preserve"> </w:t>
                        </w:r>
                      </w:sdtContent>
                    </w:sdt>
                  </w:p>
                </w:txbxContent>
              </v:textbox>
              <w10:wrap anchorx="page"/>
            </v:shape>
          </w:pict>
        </mc:Fallback>
      </mc:AlternateContent>
    </w:r>
  </w:p>
  <w:p w:rsidRPr="00293C4F" w:rsidR="0016759D" w:rsidP="00776B74" w:rsidRDefault="0016759D" w14:paraId="2DA870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59D" w:rsidP="008563AC" w:rsidRDefault="0016759D" w14:paraId="31F4264F" w14:textId="77777777">
    <w:pPr>
      <w:jc w:val="right"/>
    </w:pPr>
  </w:p>
  <w:p w:rsidR="0016759D" w:rsidP="00776B74" w:rsidRDefault="0016759D" w14:paraId="7E6E641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59D" w:rsidP="008563AC" w:rsidRDefault="005D4F8D" w14:paraId="536FB4C5" w14:textId="77777777">
    <w:pPr>
      <w:jc w:val="right"/>
    </w:pPr>
    <w:sdt>
      <w:sdtPr>
        <w:alias w:val="cc_Logo"/>
        <w:tag w:val="cc_Logo"/>
        <w:id w:val="-2124838662"/>
        <w:lock w:val="sdtContentLocked"/>
      </w:sdtPr>
      <w:sdtEndPr/>
      <w:sdtContent>
        <w:r w:rsidR="0016759D">
          <w:rPr>
            <w:noProof/>
            <w:lang w:eastAsia="sv-SE"/>
          </w:rPr>
          <w:drawing>
            <wp:anchor distT="0" distB="0" distL="114300" distR="114300" simplePos="0" relativeHeight="251663360" behindDoc="0" locked="0" layoutInCell="1" allowOverlap="1" wp14:editId="656197E7" wp14:anchorId="397F58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16759D" w:rsidP="00A314CF" w:rsidRDefault="005D4F8D" w14:paraId="7F76CD2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16759D">
      <w:t xml:space="preserve"> </w:t>
    </w:r>
    <w:sdt>
      <w:sdtPr>
        <w:alias w:val="CC_Noformat_Partikod"/>
        <w:tag w:val="CC_Noformat_Partikod"/>
        <w:id w:val="1471015553"/>
        <w:text/>
      </w:sdtPr>
      <w:sdtEndPr/>
      <w:sdtContent>
        <w:r w:rsidR="0016759D">
          <w:t>KD</w:t>
        </w:r>
      </w:sdtContent>
    </w:sdt>
    <w:sdt>
      <w:sdtPr>
        <w:alias w:val="CC_Noformat_Partinummer"/>
        <w:tag w:val="CC_Noformat_Partinummer"/>
        <w:id w:val="-2014525982"/>
        <w:showingPlcHdr/>
        <w:text/>
      </w:sdtPr>
      <w:sdtEndPr/>
      <w:sdtContent>
        <w:r w:rsidR="0016759D">
          <w:t xml:space="preserve"> </w:t>
        </w:r>
      </w:sdtContent>
    </w:sdt>
  </w:p>
  <w:p w:rsidRPr="008227B3" w:rsidR="0016759D" w:rsidP="008227B3" w:rsidRDefault="005D4F8D" w14:paraId="0BA8EDA5" w14:textId="77777777">
    <w:pPr>
      <w:pStyle w:val="MotionTIllRiksdagen"/>
    </w:pPr>
    <w:sdt>
      <w:sdtPr>
        <w:alias w:val="CC_Boilerplate_1"/>
        <w:tag w:val="CC_Boilerplate_1"/>
        <w:id w:val="2134750458"/>
        <w:lock w:val="sdtContentLocked"/>
        <w15:appearance w15:val="hidden"/>
        <w:text/>
      </w:sdtPr>
      <w:sdtEndPr/>
      <w:sdtContent>
        <w:r w:rsidRPr="008227B3" w:rsidR="0016759D">
          <w:t>Motion till riksdagen </w:t>
        </w:r>
      </w:sdtContent>
    </w:sdt>
  </w:p>
  <w:p w:rsidRPr="008227B3" w:rsidR="0016759D" w:rsidP="00B37A37" w:rsidRDefault="005D4F8D" w14:paraId="6AB187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:3315</w:t>
        </w:r>
      </w:sdtContent>
    </w:sdt>
  </w:p>
  <w:p w:rsidR="0016759D" w:rsidP="00E03A3D" w:rsidRDefault="005D4F8D" w14:paraId="37A106FE" w14:textId="77777777">
    <w:pPr>
      <w:pStyle w:val="Motionr"/>
    </w:pPr>
    <w:sdt>
      <w:sdtPr>
        <w:alias w:val="CC_Noformat_Avtext"/>
        <w:tag w:val="CC_Noformat_Avtext"/>
        <w:id w:val="-2020768203"/>
        <w:lock w:val="sdtContentLocked"/>
        <w15:appearance w15:val="hidden"/>
        <w:text/>
      </w:sdtPr>
      <w:sdtEndPr/>
      <w:sdtContent>
        <w:r>
          <w:t>av Larry Söder (KD)</w:t>
        </w:r>
      </w:sdtContent>
    </w:sdt>
  </w:p>
  <w:sdt>
    <w:sdtPr>
      <w:alias w:val="CC_Noformat_Rubtext"/>
      <w:tag w:val="CC_Noformat_Rubtext"/>
      <w:id w:val="-218060500"/>
      <w:lock w:val="sdtLocked"/>
      <w:text/>
    </w:sdtPr>
    <w:sdtEndPr/>
    <w:sdtContent>
      <w:p w:rsidR="0016759D" w:rsidP="00283E0F" w:rsidRDefault="00344808" w14:paraId="37960C93" w14:textId="77777777">
        <w:pPr>
          <w:pStyle w:val="FSHRub2"/>
        </w:pPr>
        <w:r>
          <w:t>Halmstad–Nässjö järnväg, en viktig del av framtiden</w:t>
        </w:r>
      </w:p>
    </w:sdtContent>
  </w:sdt>
  <w:sdt>
    <w:sdtPr>
      <w:alias w:val="CC_Boilerplate_3"/>
      <w:tag w:val="CC_Boilerplate_3"/>
      <w:id w:val="1606463544"/>
      <w:lock w:val="sdtContentLocked"/>
      <w15:appearance w15:val="hidden"/>
      <w:text w:multiLine="1"/>
    </w:sdtPr>
    <w:sdtEndPr/>
    <w:sdtContent>
      <w:p w:rsidR="0016759D" w:rsidP="00283E0F" w:rsidRDefault="0016759D" w14:paraId="126D36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176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59D"/>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6A78"/>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7A0"/>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4C4"/>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808"/>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FA5"/>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75C"/>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4F8D"/>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A41"/>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6F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CA5"/>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0E2A"/>
    <w:rsid w:val="0087299D"/>
    <w:rsid w:val="00872BB2"/>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2D6B"/>
    <w:rsid w:val="0093384E"/>
    <w:rsid w:val="00934D3D"/>
    <w:rsid w:val="009351A2"/>
    <w:rsid w:val="0093543F"/>
    <w:rsid w:val="009356D5"/>
    <w:rsid w:val="009369F5"/>
    <w:rsid w:val="00936C98"/>
    <w:rsid w:val="00937158"/>
    <w:rsid w:val="00937358"/>
    <w:rsid w:val="00937735"/>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FA0"/>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EC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DC9"/>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959"/>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273"/>
    <w:rsid w:val="00F17663"/>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A2B"/>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4B53F9"/>
  <w15:chartTrackingRefBased/>
  <w15:docId w15:val="{828FDB66-0CAA-41D7-B648-CDC8F156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111709">
      <w:bodyDiv w:val="1"/>
      <w:marLeft w:val="0"/>
      <w:marRight w:val="0"/>
      <w:marTop w:val="0"/>
      <w:marBottom w:val="0"/>
      <w:divBdr>
        <w:top w:val="none" w:sz="0" w:space="0" w:color="auto"/>
        <w:left w:val="none" w:sz="0" w:space="0" w:color="auto"/>
        <w:bottom w:val="none" w:sz="0" w:space="0" w:color="auto"/>
        <w:right w:val="none" w:sz="0" w:space="0" w:color="auto"/>
      </w:divBdr>
    </w:div>
    <w:div w:id="161933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F2E59583514480985BE45332DA94082"/>
        <w:category>
          <w:name w:val="Allmänt"/>
          <w:gallery w:val="placeholder"/>
        </w:category>
        <w:types>
          <w:type w:val="bbPlcHdr"/>
        </w:types>
        <w:behaviors>
          <w:behavior w:val="content"/>
        </w:behaviors>
        <w:guid w:val="{39AFE193-088D-45F5-8143-10D45666E159}"/>
      </w:docPartPr>
      <w:docPartBody>
        <w:p w:rsidR="00E74EF8" w:rsidRDefault="00556ED7">
          <w:pPr>
            <w:pStyle w:val="9F2E59583514480985BE45332DA94082"/>
          </w:pPr>
          <w:r w:rsidRPr="005A0A93">
            <w:rPr>
              <w:rStyle w:val="Platshllartext"/>
            </w:rPr>
            <w:t>Förslag till riksdagsbeslut</w:t>
          </w:r>
        </w:p>
      </w:docPartBody>
    </w:docPart>
    <w:docPart>
      <w:docPartPr>
        <w:name w:val="581E33AB6DB04FE4AD0B45177114329F"/>
        <w:category>
          <w:name w:val="Allmänt"/>
          <w:gallery w:val="placeholder"/>
        </w:category>
        <w:types>
          <w:type w:val="bbPlcHdr"/>
        </w:types>
        <w:behaviors>
          <w:behavior w:val="content"/>
        </w:behaviors>
        <w:guid w:val="{77C907E1-035F-4576-876E-8120ECF1FC88}"/>
      </w:docPartPr>
      <w:docPartBody>
        <w:p w:rsidR="00E74EF8" w:rsidRDefault="00556ED7">
          <w:pPr>
            <w:pStyle w:val="581E33AB6DB04FE4AD0B45177114329F"/>
          </w:pPr>
          <w:r w:rsidRPr="005A0A93">
            <w:rPr>
              <w:rStyle w:val="Platshllartext"/>
            </w:rPr>
            <w:t>Motivering</w:t>
          </w:r>
        </w:p>
      </w:docPartBody>
    </w:docPart>
    <w:docPart>
      <w:docPartPr>
        <w:name w:val="A34EE5859EBC444590253CDA5EDC9A71"/>
        <w:category>
          <w:name w:val="Allmänt"/>
          <w:gallery w:val="placeholder"/>
        </w:category>
        <w:types>
          <w:type w:val="bbPlcHdr"/>
        </w:types>
        <w:behaviors>
          <w:behavior w:val="content"/>
        </w:behaviors>
        <w:guid w:val="{D0053D73-1CE3-42FC-B042-9E343E25FC09}"/>
      </w:docPartPr>
      <w:docPartBody>
        <w:p w:rsidR="00E74EF8" w:rsidRDefault="00556ED7">
          <w:pPr>
            <w:pStyle w:val="A34EE5859EBC444590253CDA5EDC9A71"/>
          </w:pPr>
          <w:r>
            <w:rPr>
              <w:rStyle w:val="Platshllartext"/>
            </w:rPr>
            <w:t xml:space="preserve"> </w:t>
          </w:r>
        </w:p>
      </w:docPartBody>
    </w:docPart>
    <w:docPart>
      <w:docPartPr>
        <w:name w:val="F0242B94E1F1472BA65B1CC4DCC1DD5F"/>
        <w:category>
          <w:name w:val="Allmänt"/>
          <w:gallery w:val="placeholder"/>
        </w:category>
        <w:types>
          <w:type w:val="bbPlcHdr"/>
        </w:types>
        <w:behaviors>
          <w:behavior w:val="content"/>
        </w:behaviors>
        <w:guid w:val="{DAB11105-50CF-429A-A57F-F1F63327AEA3}"/>
      </w:docPartPr>
      <w:docPartBody>
        <w:p w:rsidR="00E74EF8" w:rsidRDefault="00556ED7">
          <w:pPr>
            <w:pStyle w:val="F0242B94E1F1472BA65B1CC4DCC1DD5F"/>
          </w:pPr>
          <w:r>
            <w:t xml:space="preserve"> </w:t>
          </w:r>
        </w:p>
      </w:docPartBody>
    </w:docPart>
    <w:docPart>
      <w:docPartPr>
        <w:name w:val="F79E45BA6DC747028435A38D07DB31CB"/>
        <w:category>
          <w:name w:val="Allmänt"/>
          <w:gallery w:val="placeholder"/>
        </w:category>
        <w:types>
          <w:type w:val="bbPlcHdr"/>
        </w:types>
        <w:behaviors>
          <w:behavior w:val="content"/>
        </w:behaviors>
        <w:guid w:val="{8A1936D0-379C-4C77-906D-80C08FC48D61}"/>
      </w:docPartPr>
      <w:docPartBody>
        <w:p w:rsidR="00BC0CC6" w:rsidRDefault="00BC0C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ED7"/>
    <w:rsid w:val="00556ED7"/>
    <w:rsid w:val="006269C2"/>
    <w:rsid w:val="00941F18"/>
    <w:rsid w:val="00BC0CC6"/>
    <w:rsid w:val="00E74E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2E59583514480985BE45332DA94082">
    <w:name w:val="9F2E59583514480985BE45332DA94082"/>
  </w:style>
  <w:style w:type="paragraph" w:customStyle="1" w:styleId="8509894E0172486895DD952BCE124219">
    <w:name w:val="8509894E0172486895DD952BCE12421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C0D0EDD3ADB45EB9FA4D02AA60AC4BB">
    <w:name w:val="1C0D0EDD3ADB45EB9FA4D02AA60AC4BB"/>
  </w:style>
  <w:style w:type="paragraph" w:customStyle="1" w:styleId="581E33AB6DB04FE4AD0B45177114329F">
    <w:name w:val="581E33AB6DB04FE4AD0B45177114329F"/>
  </w:style>
  <w:style w:type="paragraph" w:customStyle="1" w:styleId="79A17A1648634A82B222B38C92F5B5FB">
    <w:name w:val="79A17A1648634A82B222B38C92F5B5FB"/>
  </w:style>
  <w:style w:type="paragraph" w:customStyle="1" w:styleId="EF880BEC0503484C81E23760E9F4F0C2">
    <w:name w:val="EF880BEC0503484C81E23760E9F4F0C2"/>
  </w:style>
  <w:style w:type="paragraph" w:customStyle="1" w:styleId="A34EE5859EBC444590253CDA5EDC9A71">
    <w:name w:val="A34EE5859EBC444590253CDA5EDC9A71"/>
  </w:style>
  <w:style w:type="paragraph" w:customStyle="1" w:styleId="F0242B94E1F1472BA65B1CC4DCC1DD5F">
    <w:name w:val="F0242B94E1F1472BA65B1CC4DCC1DD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6B9D78-F1D0-46D6-8536-3EEF76399A7B}"/>
</file>

<file path=customXml/itemProps2.xml><?xml version="1.0" encoding="utf-8"?>
<ds:datastoreItem xmlns:ds="http://schemas.openxmlformats.org/officeDocument/2006/customXml" ds:itemID="{B1D1A913-4C5C-46F3-B68F-2519467CE09C}"/>
</file>

<file path=customXml/itemProps3.xml><?xml version="1.0" encoding="utf-8"?>
<ds:datastoreItem xmlns:ds="http://schemas.openxmlformats.org/officeDocument/2006/customXml" ds:itemID="{B7BDC97E-4A3A-434F-9FB1-E55A1B087EAF}"/>
</file>

<file path=docProps/app.xml><?xml version="1.0" encoding="utf-8"?>
<Properties xmlns="http://schemas.openxmlformats.org/officeDocument/2006/extended-properties" xmlns:vt="http://schemas.openxmlformats.org/officeDocument/2006/docPropsVTypes">
  <Template>Normal</Template>
  <TotalTime>13</TotalTime>
  <Pages>1</Pages>
  <Words>214</Words>
  <Characters>1230</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Halmstad   Nässjö järnväg  en viktig del av framtiden</vt:lpstr>
      <vt:lpstr>
      </vt:lpstr>
    </vt:vector>
  </TitlesOfParts>
  <Company>Sveriges riksdag</Company>
  <LinksUpToDate>false</LinksUpToDate>
  <CharactersWithSpaces>1434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