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4947" w:rsidRPr="004971FB" w:rsidRDefault="00424947">
      <w:pPr>
        <w:pStyle w:val="Hemstlrubrik"/>
      </w:pPr>
      <w:r w:rsidRPr="004971FB">
        <w:t>Förslag till riksdagsbeslut</w:t>
      </w:r>
    </w:p>
    <w:p w:rsidR="00424947" w:rsidRPr="004971FB" w:rsidRDefault="00424947">
      <w:pPr>
        <w:pStyle w:val="Hemstlatt"/>
        <w:ind w:left="0"/>
      </w:pPr>
      <w:r w:rsidRPr="004971FB">
        <w:t>Riksdagen tillkännager för regeringen som sin mening vad som anförs i motionen om att</w:t>
      </w:r>
      <w:r w:rsidRPr="004971FB">
        <w:rPr>
          <w:szCs w:val="24"/>
        </w:rPr>
        <w:t xml:space="preserve"> staten ska stimulera till att stödcentrum för unga brottsoffer inrättas på fler platser i landet.</w:t>
      </w:r>
    </w:p>
    <w:p w:rsidR="00424947" w:rsidRPr="004971FB" w:rsidRDefault="00424947">
      <w:pPr>
        <w:pStyle w:val="Rubrik1"/>
      </w:pPr>
      <w:r w:rsidRPr="004971FB">
        <w:t>Motivering</w:t>
      </w:r>
    </w:p>
    <w:p w:rsidR="00424947" w:rsidRPr="004971FB" w:rsidRDefault="00424947">
      <w:r w:rsidRPr="004971FB">
        <w:t xml:space="preserve">Många unga människor utsätts för brott. Att drabbas av en sådan händelse är kränkande och påverkar människor på olika sätt. Det är vanligt att känna sig rädd, arg och ledsen. </w:t>
      </w:r>
      <w:r w:rsidRPr="004971FB">
        <w:rPr>
          <w:color w:val="000000"/>
        </w:rPr>
        <w:t>Ungdomar är mer utsatta för brott än befolkningen i allmänhet. De utsätts också i större utsträckning för hot, trakasserier och misshandel. Socialstyrelsens undersökningar av unga brottsoffer visar att risken är stor att unga som blivit utsatta för brott också blir gärningsmän.</w:t>
      </w:r>
    </w:p>
    <w:p w:rsidR="00424947" w:rsidRPr="004971FB" w:rsidRDefault="00424947">
      <w:pPr>
        <w:pStyle w:val="Normaltindrag"/>
      </w:pPr>
      <w:r w:rsidRPr="004971FB">
        <w:t xml:space="preserve">Enligt en rapport från Brottsförebyggande rådet (GP 080610) är det vanligt vid brott mellan ungdomar att man känner förövaren, går på samma skola eller bor i samma område. Många är då rädda för att råka illa ut efter att ha vittnat. </w:t>
      </w:r>
      <w:r w:rsidRPr="004971FB">
        <w:t>En annan orsak till oro inför att vittna är att bristen på information.</w:t>
      </w:r>
    </w:p>
    <w:p w:rsidR="00424947" w:rsidRPr="004971FB" w:rsidRDefault="00424947">
      <w:pPr>
        <w:pStyle w:val="Normaltindrag"/>
      </w:pPr>
      <w:r w:rsidRPr="004971FB">
        <w:t xml:space="preserve">Stödcentrum för unga brottsoffer har inrättats på flera platser i landet. Det </w:t>
      </w:r>
      <w:r w:rsidRPr="004971FB">
        <w:rPr>
          <w:spacing w:val="2"/>
        </w:rPr>
        <w:t>har visat sig vara en mycket bra inrättning för att möta unga brottsoffers di</w:t>
      </w:r>
      <w:r w:rsidRPr="004971FB">
        <w:t>lemman och de problem som ofta uppstår när man blivit utsatt för brott.</w:t>
      </w:r>
    </w:p>
    <w:p w:rsidR="00424947" w:rsidRPr="004971FB" w:rsidRDefault="00424947">
      <w:pPr>
        <w:pStyle w:val="Normaltindrag"/>
      </w:pPr>
      <w:r w:rsidRPr="004971FB">
        <w:t>Stödcentrum för unga brottsoffer kan erbjuda professionell hjälp för att bli av med de hemska tankar, aggressioner och hämndbegär som är vanliga kän</w:t>
      </w:r>
      <w:r w:rsidRPr="004971FB">
        <w:t>s</w:t>
      </w:r>
      <w:r w:rsidRPr="004971FB">
        <w:t>lor för ett ungt brottsoffer. Samtalet är en mycket viktig faktor när det gäller att komma på fötter igen efter att man blivit utsatt för brott. Att vända sig till föräldrarna är inte alltid möjligt då den unga i många fall vill förskona sina föräldrar.</w:t>
      </w:r>
    </w:p>
    <w:p w:rsidR="00424947" w:rsidRPr="004971FB" w:rsidRDefault="00424947">
      <w:pPr>
        <w:pStyle w:val="Normaltindrag"/>
      </w:pPr>
      <w:r w:rsidRPr="004971FB">
        <w:t>Stödcentrumet hjälper även till i kontakten med polisen, åklagaren och fö</w:t>
      </w:r>
      <w:r w:rsidRPr="004971FB">
        <w:t>r</w:t>
      </w:r>
      <w:r w:rsidRPr="004971FB">
        <w:rPr>
          <w:spacing w:val="-2"/>
        </w:rPr>
        <w:t>säkringsbolagen, erbjuder information om juridiska rättigheter och kan erbju</w:t>
      </w:r>
      <w:r w:rsidRPr="004971FB">
        <w:t>da sällskap av en stödperson inför och vid en rättegång om så önskas.</w:t>
      </w:r>
    </w:p>
    <w:p w:rsidR="00424947" w:rsidRPr="004971FB" w:rsidRDefault="00424947">
      <w:pPr>
        <w:pStyle w:val="Normaltindrag"/>
      </w:pPr>
      <w:r w:rsidRPr="004971FB">
        <w:lastRenderedPageBreak/>
        <w:t>Många människor vet inte hur en rättegång går till och det förstärker kän</w:t>
      </w:r>
      <w:r w:rsidRPr="004971FB">
        <w:t>s</w:t>
      </w:r>
      <w:r w:rsidRPr="004971FB">
        <w:t xml:space="preserve">lan av osäkerhet. Informationen om hur det fungerar i rättssalen, vem som är vem och vad rollen som vittne innefattar är därför jätteviktig, både för den </w:t>
      </w:r>
      <w:r w:rsidRPr="004971FB">
        <w:rPr>
          <w:spacing w:val="4"/>
        </w:rPr>
        <w:t>enskilda personen men också för vårt svenska rättssystem. Ett tryggt vä</w:t>
      </w:r>
      <w:r w:rsidRPr="004971FB">
        <w:rPr>
          <w:spacing w:val="4"/>
        </w:rPr>
        <w:t>l</w:t>
      </w:r>
      <w:r w:rsidRPr="004971FB">
        <w:rPr>
          <w:spacing w:val="4"/>
        </w:rPr>
        <w:t>in</w:t>
      </w:r>
      <w:r w:rsidRPr="004971FB">
        <w:t>formerat vittne är ett bättre vittne, deras ord får ett högre bevisvärde.</w:t>
      </w:r>
    </w:p>
    <w:p w:rsidR="00424947" w:rsidRPr="004971FB" w:rsidRDefault="00424947">
      <w:pPr>
        <w:pStyle w:val="Normaltindrag"/>
        <w:rPr>
          <w:color w:val="000000"/>
        </w:rPr>
      </w:pPr>
      <w:r w:rsidRPr="004971FB">
        <w:t>Stödcentrum för unga brottsoffer finns på flera platser i landet, men långt ifrån alla ungdomar kan få denna hjälp. Jag anser att alla unga brottsoffer ska kunna erbjudas det stöd och den hjälp som ett stödcen</w:t>
      </w:r>
      <w:r w:rsidRPr="004971FB">
        <w:t>trum tillhandahåller. Dels för att hjälpa dem som är utsatta för brott men även för att minska ri</w:t>
      </w:r>
      <w:r w:rsidRPr="004971FB">
        <w:t>s</w:t>
      </w:r>
      <w:r w:rsidRPr="004971FB">
        <w:t>kerna att dagens brottsoffer blir morgondagens gärningsmän. Hjälper vi inte ungdomar som har drabbats av brott att bearbeta</w:t>
      </w:r>
      <w:r w:rsidRPr="004971FB">
        <w:rPr>
          <w:color w:val="000000"/>
        </w:rPr>
        <w:t xml:space="preserve"> funderingar kring vad som de har varit med om, är risken uppenbar att ett ungt brottsoffer tar lagen i egna händer och själv begår brott.</w:t>
      </w:r>
    </w:p>
    <w:p w:rsidR="00424947" w:rsidRPr="004971FB" w:rsidRDefault="00424947">
      <w:pPr>
        <w:pStyle w:val="Normaltindrag"/>
      </w:pPr>
      <w:r w:rsidRPr="004971FB">
        <w:t>Alla barn som utsätts för våld och övergrepp måste få sina behov och rä</w:t>
      </w:r>
      <w:r w:rsidRPr="004971FB">
        <w:t>t</w:t>
      </w:r>
      <w:r w:rsidRPr="004971FB">
        <w:t>tigheter tillgodosedda, oavsett var i landet de bor. Det krävs regionala stö</w:t>
      </w:r>
      <w:r w:rsidRPr="004971FB">
        <w:t>d</w:t>
      </w:r>
      <w:r w:rsidRPr="004971FB">
        <w:t>centrum över hela landet.</w:t>
      </w:r>
    </w:p>
    <w:p w:rsidR="00424947" w:rsidRPr="004971FB" w:rsidRDefault="00424947">
      <w:pPr>
        <w:pStyle w:val="Normaltindrag"/>
      </w:pPr>
      <w:r w:rsidRPr="004971FB">
        <w:rPr>
          <w:spacing w:val="2"/>
        </w:rPr>
        <w:t>Det finns redan mycket kunskap som visar bristerna i hur barn bemöts, be</w:t>
      </w:r>
      <w:r w:rsidRPr="004971FB">
        <w:t>hovet av en nära samverkan mellan myndigheter som möter barnen och behovet av en rättsprocess som sätter barnen i centrum. Arbetet med regionala stödcentrum måste ske lokalt men regering och riksdag kan stimulera att fler stödcentrum för unga brottsoffer inrättas.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71FB">
        <w:trPr>
          <w:cantSplit/>
        </w:trPr>
        <w:tc>
          <w:tcPr>
            <w:tcW w:w="3046" w:type="dxa"/>
          </w:tcPr>
          <w:p w:rsidR="00424947" w:rsidRPr="004971FB" w:rsidRDefault="00424947">
            <w:pPr>
              <w:pStyle w:val="UnderskriftDatum"/>
              <w:spacing w:before="240"/>
            </w:pPr>
            <w:r w:rsidRPr="004971FB">
              <w:t>Stockholm den 30 september 2008</w:t>
            </w:r>
          </w:p>
        </w:tc>
        <w:tc>
          <w:tcPr>
            <w:tcW w:w="3047" w:type="dxa"/>
          </w:tcPr>
          <w:p w:rsidR="00424947" w:rsidRPr="004971FB" w:rsidRDefault="00424947">
            <w:pPr>
              <w:pStyle w:val="Underskrifter"/>
              <w:spacing w:before="240"/>
            </w:pPr>
          </w:p>
        </w:tc>
      </w:tr>
      <w:tr w:rsidR="00000000" w:rsidRPr="004971FB">
        <w:trPr>
          <w:cantSplit/>
        </w:trPr>
        <w:tc>
          <w:tcPr>
            <w:tcW w:w="3046" w:type="dxa"/>
          </w:tcPr>
          <w:p w:rsidR="00424947" w:rsidRPr="004971FB" w:rsidRDefault="00424947">
            <w:pPr>
              <w:pStyle w:val="Underskrifter"/>
            </w:pPr>
            <w:r w:rsidRPr="004971FB">
              <w:t>Helena Bouveng (m)</w:t>
            </w:r>
          </w:p>
        </w:tc>
        <w:tc>
          <w:tcPr>
            <w:tcW w:w="3046" w:type="dxa"/>
          </w:tcPr>
          <w:p w:rsidR="00424947" w:rsidRPr="004971FB" w:rsidRDefault="00424947">
            <w:pPr>
              <w:pStyle w:val="Underskrifter"/>
            </w:pPr>
          </w:p>
        </w:tc>
      </w:tr>
    </w:tbl>
    <w:p w:rsidR="00424947" w:rsidRPr="004971FB" w:rsidRDefault="00424947">
      <w:pPr>
        <w:pStyle w:val="Normaltindrag"/>
      </w:pPr>
    </w:p>
    <w:sectPr w:rsidR="00424947" w:rsidRPr="004971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4947" w:rsidRPr="004971FB" w:rsidRDefault="00424947">
      <w:r w:rsidRPr="004971FB">
        <w:separator/>
      </w:r>
    </w:p>
  </w:endnote>
  <w:endnote w:type="continuationSeparator" w:id="0">
    <w:p w:rsidR="00424947" w:rsidRPr="004971FB" w:rsidRDefault="00424947">
      <w:r w:rsidRPr="004971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947" w:rsidRPr="004971FB" w:rsidRDefault="004971FB">
    <w:pPr>
      <w:pStyle w:val="Sidfot"/>
    </w:pPr>
    <w:r w:rsidRPr="004971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82078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947" w:rsidRDefault="004249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4947" w:rsidRDefault="004249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947" w:rsidRPr="004971FB" w:rsidRDefault="004971FB">
    <w:pPr>
      <w:pStyle w:val="Sidfot"/>
    </w:pPr>
    <w:r w:rsidRPr="004971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933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947" w:rsidRDefault="004249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4947" w:rsidRDefault="004249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947" w:rsidRPr="004971FB" w:rsidRDefault="004971FB">
    <w:pPr>
      <w:pStyle w:val="Sidfot"/>
    </w:pPr>
    <w:r w:rsidRPr="004971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87000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947" w:rsidRDefault="004249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4947" w:rsidRDefault="004249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4947" w:rsidRPr="004971FB" w:rsidRDefault="00424947">
      <w:r w:rsidRPr="004971FB">
        <w:separator/>
      </w:r>
    </w:p>
  </w:footnote>
  <w:footnote w:type="continuationSeparator" w:id="0">
    <w:p w:rsidR="00424947" w:rsidRPr="004971FB" w:rsidRDefault="00424947">
      <w:r w:rsidRPr="004971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947" w:rsidRPr="004971FB" w:rsidRDefault="004971FB">
    <w:pPr>
      <w:pStyle w:val="Sidhuvud"/>
    </w:pPr>
    <w:r w:rsidRPr="004971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26410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947" w:rsidRDefault="004249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4947" w:rsidRDefault="004249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947" w:rsidRPr="004971FB" w:rsidRDefault="004971FB">
    <w:pPr>
      <w:pStyle w:val="Sidhuvud"/>
    </w:pPr>
    <w:r w:rsidRPr="004971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51154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947" w:rsidRDefault="004249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4947" w:rsidRDefault="004249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947" w:rsidRPr="004971FB" w:rsidRDefault="00424947">
    <w:pPr>
      <w:pStyle w:val="FSHNormal"/>
      <w:tabs>
        <w:tab w:val="right" w:pos="5840"/>
      </w:tabs>
    </w:pPr>
    <w:r w:rsidRPr="004971FB">
      <w:br/>
    </w:r>
    <w:r w:rsidRPr="004971FB">
      <w:fldChar w:fldCharType="begin" w:fldLock="1"/>
    </w:r>
    <w:r w:rsidRPr="004971FB">
      <w:instrText xml:space="preserve"> DOCPROPERTY</w:instrText>
    </w:r>
    <w:r w:rsidRPr="004971FB">
      <w:rPr>
        <w:sz w:val="18"/>
      </w:rPr>
      <w:instrText xml:space="preserve"> "YearUser" *\charformat </w:instrText>
    </w:r>
    <w:r w:rsidRPr="004971FB">
      <w:fldChar w:fldCharType="separate"/>
    </w:r>
    <w:r w:rsidRPr="004971FB">
      <w:t>2008/09</w:t>
    </w:r>
    <w:r w:rsidRPr="004971FB">
      <w:fldChar w:fldCharType="end"/>
    </w:r>
    <w:r w:rsidRPr="004971FB">
      <w:t xml:space="preserve"> </w:t>
    </w:r>
    <w:r w:rsidRPr="004971FB">
      <w:tab/>
      <w:t xml:space="preserve">mnr: </w:t>
    </w:r>
    <w:r w:rsidRPr="004971FB">
      <w:fldChar w:fldCharType="begin" w:fldLock="1"/>
    </w:r>
    <w:r w:rsidRPr="004971FB">
      <w:instrText xml:space="preserve"> DOCPROPERTY</w:instrText>
    </w:r>
    <w:r w:rsidRPr="004971FB">
      <w:rPr>
        <w:sz w:val="18"/>
      </w:rPr>
      <w:instrText xml:space="preserve"> "Motionsnummer" *\charformat </w:instrText>
    </w:r>
    <w:r w:rsidRPr="004971FB">
      <w:fldChar w:fldCharType="separate"/>
    </w:r>
    <w:r w:rsidRPr="004971FB">
      <w:t>Ju229</w:t>
    </w:r>
    <w:r w:rsidRPr="004971FB">
      <w:fldChar w:fldCharType="end"/>
    </w:r>
    <w:r w:rsidRPr="004971FB">
      <w:br/>
    </w:r>
    <w:r w:rsidRPr="004971FB">
      <w:fldChar w:fldCharType="begin" w:fldLock="1"/>
    </w:r>
    <w:r w:rsidRPr="004971FB">
      <w:instrText xml:space="preserve"> DOCPROPERTY</w:instrText>
    </w:r>
    <w:r w:rsidRPr="004971FB">
      <w:rPr>
        <w:sz w:val="18"/>
      </w:rPr>
      <w:instrText xml:space="preserve"> "Samling" *\charformat </w:instrText>
    </w:r>
    <w:r w:rsidRPr="004971FB">
      <w:fldChar w:fldCharType="end"/>
    </w:r>
    <w:r w:rsidRPr="004971FB">
      <w:tab/>
      <w:t xml:space="preserve">pnr: </w:t>
    </w:r>
    <w:r w:rsidRPr="004971FB">
      <w:fldChar w:fldCharType="begin" w:fldLock="1"/>
    </w:r>
    <w:r w:rsidRPr="004971FB">
      <w:instrText xml:space="preserve"> DOCPROPERTY</w:instrText>
    </w:r>
    <w:r w:rsidRPr="004971FB">
      <w:rPr>
        <w:sz w:val="18"/>
      </w:rPr>
      <w:instrText xml:space="preserve"> "Partinummer" *\charformat </w:instrText>
    </w:r>
    <w:r w:rsidRPr="004971FB">
      <w:fldChar w:fldCharType="separate"/>
    </w:r>
    <w:r w:rsidRPr="004971FB">
      <w:t>m1398</w:t>
    </w:r>
    <w:r w:rsidRPr="004971FB">
      <w:fldChar w:fldCharType="end"/>
    </w:r>
  </w:p>
  <w:p w:rsidR="00424947" w:rsidRPr="004971FB" w:rsidRDefault="00424947">
    <w:pPr>
      <w:pStyle w:val="FSHRub1"/>
    </w:pPr>
    <w:r w:rsidRPr="004971FB">
      <w:t>Motion till riksdagen</w:t>
    </w:r>
    <w:r w:rsidRPr="004971FB">
      <w:br/>
    </w:r>
    <w:r w:rsidRPr="004971FB">
      <w:fldChar w:fldCharType="begin" w:fldLock="1"/>
    </w:r>
    <w:r w:rsidRPr="004971FB">
      <w:instrText xml:space="preserve"> DOCPROPERTY "YearUser" *\charformat </w:instrText>
    </w:r>
    <w:r w:rsidRPr="004971FB">
      <w:fldChar w:fldCharType="separate"/>
    </w:r>
    <w:r w:rsidRPr="004971FB">
      <w:t>2008/09</w:t>
    </w:r>
    <w:r w:rsidRPr="004971FB">
      <w:fldChar w:fldCharType="end"/>
    </w:r>
    <w:r w:rsidRPr="004971FB">
      <w:t>:</w:t>
    </w:r>
    <w:r w:rsidRPr="004971FB">
      <w:fldChar w:fldCharType="begin" w:fldLock="1"/>
    </w:r>
    <w:r w:rsidRPr="004971FB">
      <w:instrText xml:space="preserve"> DOCPROPERTY "Motionsnummer" *\charformat </w:instrText>
    </w:r>
    <w:r w:rsidRPr="004971FB">
      <w:fldChar w:fldCharType="separate"/>
    </w:r>
    <w:r w:rsidRPr="004971FB">
      <w:t>Ju229</w:t>
    </w:r>
    <w:r w:rsidRPr="004971FB">
      <w:fldChar w:fldCharType="end"/>
    </w:r>
  </w:p>
  <w:p w:rsidR="00424947" w:rsidRPr="004971FB" w:rsidRDefault="00424947">
    <w:pPr>
      <w:pStyle w:val="FSHNormalS5"/>
    </w:pPr>
    <w:r w:rsidRPr="004971FB">
      <w:fldChar w:fldCharType="begin" w:fldLock="1"/>
    </w:r>
    <w:r w:rsidRPr="004971FB">
      <w:instrText xml:space="preserve"> DOCPROPERTY "MotionarText" *\charformat </w:instrText>
    </w:r>
    <w:r w:rsidRPr="004971FB">
      <w:fldChar w:fldCharType="separate"/>
    </w:r>
    <w:r w:rsidRPr="004971FB">
      <w:t>av Helena Bouveng (m)</w:t>
    </w:r>
    <w:r w:rsidRPr="004971FB">
      <w:fldChar w:fldCharType="end"/>
    </w:r>
    <w:r w:rsidRPr="004971FB">
      <w:br/>
    </w:r>
    <w:r w:rsidRPr="004971FB">
      <w:fldChar w:fldCharType="begin" w:fldLock="1"/>
    </w:r>
    <w:r w:rsidRPr="004971FB">
      <w:instrText xml:space="preserve"> DOCPROPERTY "SvarFrasKort" *\charformat </w:instrText>
    </w:r>
    <w:r w:rsidRPr="004971FB">
      <w:fldChar w:fldCharType="end"/>
    </w:r>
  </w:p>
  <w:p w:rsidR="00424947" w:rsidRPr="004971FB" w:rsidRDefault="00424947">
    <w:pPr>
      <w:pStyle w:val="FSHTitel"/>
    </w:pPr>
    <w:r w:rsidRPr="004971FB">
      <w:fldChar w:fldCharType="begin" w:fldLock="1"/>
    </w:r>
    <w:r w:rsidRPr="004971FB">
      <w:instrText xml:space="preserve"> DOCPROPERTY</w:instrText>
    </w:r>
    <w:r w:rsidRPr="004971FB">
      <w:rPr>
        <w:sz w:val="18"/>
      </w:rPr>
      <w:instrText xml:space="preserve"> "RubrikSvar" *\charformat </w:instrText>
    </w:r>
    <w:r w:rsidRPr="004971FB">
      <w:fldChar w:fldCharType="separate"/>
    </w:r>
    <w:r w:rsidRPr="004971FB">
      <w:t>Stödcentrum för unga brottsoffer</w:t>
    </w:r>
    <w:r w:rsidRPr="004971FB">
      <w:fldChar w:fldCharType="end"/>
    </w:r>
  </w:p>
  <w:p w:rsidR="00424947" w:rsidRPr="004971FB" w:rsidRDefault="00424947">
    <w:pPr>
      <w:pStyle w:val="Normal00"/>
    </w:pPr>
  </w:p>
  <w:p w:rsidR="00424947" w:rsidRPr="004971FB" w:rsidRDefault="004249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4212317">
    <w:abstractNumId w:val="8"/>
  </w:num>
  <w:num w:numId="2" w16cid:durableId="1874341709">
    <w:abstractNumId w:val="9"/>
  </w:num>
  <w:num w:numId="3" w16cid:durableId="1334258163">
    <w:abstractNumId w:val="8"/>
  </w:num>
  <w:num w:numId="4" w16cid:durableId="164634066">
    <w:abstractNumId w:val="9"/>
  </w:num>
  <w:num w:numId="5" w16cid:durableId="1132752437">
    <w:abstractNumId w:val="13"/>
  </w:num>
  <w:num w:numId="6" w16cid:durableId="1169373383">
    <w:abstractNumId w:val="10"/>
  </w:num>
  <w:num w:numId="7" w16cid:durableId="1594513502">
    <w:abstractNumId w:val="11"/>
  </w:num>
  <w:num w:numId="8" w16cid:durableId="1174107875">
    <w:abstractNumId w:val="12"/>
  </w:num>
  <w:num w:numId="9" w16cid:durableId="956057858">
    <w:abstractNumId w:val="8"/>
  </w:num>
  <w:num w:numId="10" w16cid:durableId="389773100">
    <w:abstractNumId w:val="3"/>
  </w:num>
  <w:num w:numId="11" w16cid:durableId="499926322">
    <w:abstractNumId w:val="2"/>
  </w:num>
  <w:num w:numId="12" w16cid:durableId="1072891445">
    <w:abstractNumId w:val="1"/>
  </w:num>
  <w:num w:numId="13" w16cid:durableId="1593123152">
    <w:abstractNumId w:val="0"/>
  </w:num>
  <w:num w:numId="14" w16cid:durableId="751658481">
    <w:abstractNumId w:val="9"/>
  </w:num>
  <w:num w:numId="15" w16cid:durableId="778450954">
    <w:abstractNumId w:val="7"/>
  </w:num>
  <w:num w:numId="16" w16cid:durableId="685012592">
    <w:abstractNumId w:val="6"/>
  </w:num>
  <w:num w:numId="17" w16cid:durableId="1791583608">
    <w:abstractNumId w:val="5"/>
  </w:num>
  <w:num w:numId="18" w16cid:durableId="1759592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5D2461C4-5913-45C3-8AE5-236BE1510C1E}"/>
  </w:docVars>
  <w:rsids>
    <w:rsidRoot w:val="00B1029B"/>
    <w:rsid w:val="00424947"/>
    <w:rsid w:val="004971FB"/>
    <w:rsid w:val="00B102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5ED5FD-AA70-4829-BACB-752D27F5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2807</Characters>
  <Application>Microsoft Office Word</Application>
  <DocSecurity>4</DocSecurity>
  <Lines>52</Lines>
  <Paragraphs>16</Paragraphs>
  <ScaleCrop>false</ScaleCrop>
  <HeadingPairs>
    <vt:vector size="2" baseType="variant">
      <vt:variant>
        <vt:lpstr>Rubrik</vt:lpstr>
      </vt:variant>
      <vt:variant>
        <vt:i4>1</vt:i4>
      </vt:variant>
    </vt:vector>
  </HeadingPairs>
  <TitlesOfParts>
    <vt:vector size="1" baseType="lpstr">
      <vt:lpstr>m1398</vt:lpstr>
    </vt:vector>
  </TitlesOfParts>
  <Company>Riksdagen</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m1398</dc:title>
  <dc:subject>m1398</dc:subject>
  <dc:creator>Riksdagen</dc:creator>
  <cp:keywords>Riksdagen</cp:keywords>
  <dc:description>TKG-ktrl, MSMQ4mb, PersReg-Distribution mm b-&gt;ny fplogga</dc:description>
  <cp:lastModifiedBy>Lars Brink</cp:lastModifiedBy>
  <cp:revision>2</cp:revision>
  <cp:lastPrinted>2008-11-19T12:55:00Z</cp:lastPrinted>
  <dcterms:created xsi:type="dcterms:W3CDTF">2025-12-17T15:42:00Z</dcterms:created>
  <dcterms:modified xsi:type="dcterms:W3CDTF">2025-12-17T15:42:00Z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Stödcentrum för unga 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Stödcentrum för unga brottsoffer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20082009000000000109000013980069</vt:lpwstr>
  </property>
  <property fmtid="{D5CDD505-2E9C-101B-9397-08002B2CF9AE}" pid="47" name="datum">
    <vt:lpwstr>080930</vt:lpwstr>
  </property>
  <property fmtid="{D5CDD505-2E9C-101B-9397-08002B2CF9AE}" pid="48" name="avsändar-e-post">
    <vt:lpwstr>anna.loof@riksdagen.se</vt:lpwstr>
  </property>
  <property fmtid="{D5CDD505-2E9C-101B-9397-08002B2CF9AE}" pid="49" name="id">
    <vt:lpwstr>20082009000000000109000013980069</vt:lpwstr>
  </property>
  <property fmtid="{D5CDD505-2E9C-101B-9397-08002B2CF9AE}" pid="50" name="nummer">
    <vt:lpwstr>229</vt:lpwstr>
  </property>
  <property fmtid="{D5CDD505-2E9C-101B-9397-08002B2CF9AE}" pid="51" name="utskottsbeteckning">
    <vt:lpwstr>Ju</vt:lpwstr>
  </property>
  <property fmtid="{D5CDD505-2E9C-101B-9397-08002B2CF9AE}" pid="52" name="GlobalUID">
    <vt:lpwstr>{8411182B-7278-43EA-91E4-7D63D40E4D6B}</vt:lpwstr>
  </property>
  <property fmtid="{D5CDD505-2E9C-101B-9397-08002B2CF9AE}" pid="53" name="Överföringar">
    <vt:i4>0</vt:i4>
  </property>
  <property fmtid="{D5CDD505-2E9C-101B-9397-08002B2CF9AE}" pid="54" name="Checksum">
    <vt:lpwstr>*1004880966431*</vt:lpwstr>
  </property>
  <property fmtid="{D5CDD505-2E9C-101B-9397-08002B2CF9AE}" pid="55" name="skuggnummer">
    <vt:lpwstr>420</vt:lpwstr>
  </property>
  <property fmtid="{D5CDD505-2E9C-101B-9397-08002B2CF9AE}" pid="56" name="urixVersion">
    <vt:lpwstr>3.2.0.8</vt:lpwstr>
  </property>
  <property fmtid="{D5CDD505-2E9C-101B-9397-08002B2CF9AE}" pid="57" name="urixOrigin">
    <vt:lpwstr>090402 12:47:22.387</vt:lpwstr>
  </property>
  <property fmtid="{D5CDD505-2E9C-101B-9397-08002B2CF9AE}" pid="58" name="urixGuid">
    <vt:lpwstr>{A5CA5BE8-4B72-4923-BDE4-6F376B5EB7AA}</vt:lpwstr>
  </property>
</Properties>
</file>