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2CD" w:rsidRPr="007D12CD" w:rsidRDefault="007D12CD">
      <w:pPr>
        <w:pStyle w:val="Frslagsrubrik"/>
      </w:pPr>
      <w:r w:rsidRPr="007D12CD">
        <w:t>Förslag till riksdagsbeslut</w:t>
      </w:r>
    </w:p>
    <w:p w:rsidR="007D12CD" w:rsidRPr="007D12CD" w:rsidRDefault="007D12CD">
      <w:pPr>
        <w:pStyle w:val="Hemstlatt"/>
      </w:pPr>
      <w:r w:rsidRPr="007D12CD">
        <w:t>Riksdagen tillkännager för regeringen som sin mening vad som anförs i motionen om införandet av en skatteamn</w:t>
      </w:r>
      <w:r w:rsidRPr="007D12CD">
        <w:t>e</w:t>
      </w:r>
      <w:r w:rsidRPr="007D12CD">
        <w:t>sti.</w:t>
      </w:r>
    </w:p>
    <w:p w:rsidR="007D12CD" w:rsidRPr="007D12CD" w:rsidRDefault="007D12CD">
      <w:pPr>
        <w:pStyle w:val="Rubrik1"/>
      </w:pPr>
      <w:r w:rsidRPr="007D12CD">
        <w:t>Motivering</w:t>
      </w:r>
    </w:p>
    <w:p w:rsidR="007D12CD" w:rsidRPr="007D12CD" w:rsidRDefault="007D12CD">
      <w:r w:rsidRPr="007D12CD">
        <w:t>Det blir allt svårare att gömma undan kapital från beskattning. Ett antal länder med tid</w:t>
      </w:r>
      <w:r w:rsidRPr="007D12CD">
        <w:t>i</w:t>
      </w:r>
      <w:r w:rsidRPr="007D12CD">
        <w:t>gare strikt banksekretess har förbundit sig att följa OECD:s standard för transparens och informationsutbyte avseende bankuppgifter. Gömt kapital kommer därmed att beskattas eller flyttas vidare. Skatteverket i Sverige har uppskattat summan av svenskt kapital som gömts utomlands till cirka 400 miljarder kronor.</w:t>
      </w:r>
    </w:p>
    <w:p w:rsidR="007D12CD" w:rsidRPr="007D12CD" w:rsidRDefault="007D12CD">
      <w:pPr>
        <w:pStyle w:val="Normaltindrag"/>
      </w:pPr>
      <w:r w:rsidRPr="007D12CD">
        <w:t>En tillfällig skatteamnesti skulle på frivillig basis kunna återföra stora mängder kap</w:t>
      </w:r>
      <w:r w:rsidRPr="007D12CD">
        <w:t>i</w:t>
      </w:r>
      <w:r w:rsidRPr="007D12CD">
        <w:t>tal till Sverige under kort tid och därmed stärka de svenska finanserna omedelbart. En skatteamnesti ska givetvis begränsas till en viss tidsperiod. Inget skattetillägg bör påf</w:t>
      </w:r>
      <w:r w:rsidRPr="007D12CD">
        <w:t>ö</w:t>
      </w:r>
      <w:r w:rsidRPr="007D12CD">
        <w:t>ras även om det undanhållna kapitalets avkastning tidigare borde ha beskattats i Sverige.</w:t>
      </w:r>
    </w:p>
    <w:p w:rsidR="007D12CD" w:rsidRPr="007D12CD" w:rsidRDefault="007D12CD">
      <w:pPr>
        <w:pStyle w:val="Normaltindrag"/>
      </w:pPr>
      <w:r w:rsidRPr="007D12CD">
        <w:t>I en IMF-rapport framgår att det är av avgörande betydelse att en skatt</w:t>
      </w:r>
      <w:r w:rsidRPr="007D12CD">
        <w:t>e</w:t>
      </w:r>
      <w:r w:rsidRPr="007D12CD">
        <w:t>amn</w:t>
      </w:r>
      <w:r w:rsidRPr="007D12CD">
        <w:t>e</w:t>
      </w:r>
      <w:r w:rsidRPr="007D12CD">
        <w:t>sti är en engångsföreteelse för att vara framgångsrik. Erfarenheterna från andra länder visar att prognoser på hur mycket kapital som återförs är svåra att göra. Den irländska skattea</w:t>
      </w:r>
      <w:r w:rsidRPr="007D12CD">
        <w:t>m</w:t>
      </w:r>
      <w:r w:rsidRPr="007D12CD">
        <w:t>nestin 1988 inbringade långt mer skatter än vad man hade räknat med. Den italienska skatteamnestin 2001 inbringade mindre än beräkningarna men innebar ändå att 60 mi</w:t>
      </w:r>
      <w:r w:rsidRPr="007D12CD">
        <w:t>l</w:t>
      </w:r>
      <w:r w:rsidRPr="007D12CD">
        <w:t>jarder euro återfördes till landet.</w:t>
      </w:r>
    </w:p>
    <w:p w:rsidR="007D12CD" w:rsidRPr="007D12CD" w:rsidRDefault="007D12CD">
      <w:pPr>
        <w:pStyle w:val="Normaltindrag"/>
      </w:pPr>
      <w:r w:rsidRPr="007D12CD">
        <w:t>De svenska skatteamnestierna har tidigare lyst med sin frånvaro. Nu är det rätt tid att förbereda en ordentlig skatteamne</w:t>
      </w:r>
      <w:r w:rsidRPr="007D12CD">
        <w:t>sti i Sverige. De nya inform</w:t>
      </w:r>
      <w:r w:rsidRPr="007D12CD">
        <w:t>a</w:t>
      </w:r>
      <w:r w:rsidRPr="007D12CD">
        <w:t>tionsavtalen gör att kap</w:t>
      </w:r>
      <w:r w:rsidRPr="007D12CD">
        <w:t>i</w:t>
      </w:r>
      <w:r w:rsidRPr="007D12CD">
        <w:t>tal söker sig över gränserna. Det vore till gagn för hela det svenska samhället om en del av detta kapital flyter in över den sven</w:t>
      </w:r>
      <w:r w:rsidRPr="007D12CD">
        <w:t>s</w:t>
      </w:r>
      <w:r w:rsidRPr="007D12CD">
        <w:t xml:space="preserve">ka </w:t>
      </w:r>
      <w:r w:rsidRPr="007D12CD">
        <w:lastRenderedPageBreak/>
        <w:t>gränsen. Det blir ett välbehövligt tillskott, inte minst i tider av kris och ekonomisk oro.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12CD">
        <w:trPr>
          <w:cantSplit/>
        </w:trPr>
        <w:tc>
          <w:tcPr>
            <w:tcW w:w="3046" w:type="dxa"/>
          </w:tcPr>
          <w:p w:rsidR="007D12CD" w:rsidRPr="007D12CD" w:rsidRDefault="007D12CD">
            <w:pPr>
              <w:pStyle w:val="UnderskriftDatum"/>
              <w:spacing w:before="240"/>
            </w:pPr>
            <w:r w:rsidRPr="007D12CD">
              <w:t>Stockholm den 16 september 2009</w:t>
            </w:r>
          </w:p>
        </w:tc>
        <w:tc>
          <w:tcPr>
            <w:tcW w:w="3047" w:type="dxa"/>
          </w:tcPr>
          <w:p w:rsidR="007D12CD" w:rsidRPr="007D12CD" w:rsidRDefault="007D12CD">
            <w:pPr>
              <w:pStyle w:val="Underskrifter"/>
              <w:spacing w:before="240"/>
            </w:pPr>
          </w:p>
        </w:tc>
      </w:tr>
      <w:tr w:rsidR="00000000" w:rsidRPr="007D12CD">
        <w:trPr>
          <w:cantSplit/>
        </w:trPr>
        <w:tc>
          <w:tcPr>
            <w:tcW w:w="3046" w:type="dxa"/>
          </w:tcPr>
          <w:p w:rsidR="007D12CD" w:rsidRPr="007D12CD" w:rsidRDefault="007D12CD">
            <w:pPr>
              <w:pStyle w:val="Underskrifter"/>
            </w:pPr>
            <w:r w:rsidRPr="007D12CD">
              <w:t>Mats G Nilsson (m)</w:t>
            </w:r>
          </w:p>
        </w:tc>
        <w:tc>
          <w:tcPr>
            <w:tcW w:w="3046" w:type="dxa"/>
          </w:tcPr>
          <w:p w:rsidR="007D12CD" w:rsidRPr="007D12CD" w:rsidRDefault="007D12CD">
            <w:pPr>
              <w:pStyle w:val="Underskrifter"/>
            </w:pPr>
          </w:p>
        </w:tc>
      </w:tr>
    </w:tbl>
    <w:p w:rsidR="007D12CD" w:rsidRPr="007D12CD" w:rsidRDefault="007D12CD">
      <w:pPr>
        <w:pStyle w:val="Normaltindrag"/>
      </w:pPr>
    </w:p>
    <w:sectPr w:rsidR="00000000" w:rsidRPr="007D1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2CD" w:rsidRPr="007D12CD" w:rsidRDefault="007D12CD">
      <w:r w:rsidRPr="007D12CD">
        <w:separator/>
      </w:r>
    </w:p>
  </w:endnote>
  <w:endnote w:type="continuationSeparator" w:id="0">
    <w:p w:rsidR="007D12CD" w:rsidRPr="007D12CD" w:rsidRDefault="007D12CD">
      <w:r w:rsidRPr="007D12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fot"/>
    </w:pPr>
    <w:r w:rsidRPr="007D12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640477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12CD" w:rsidRDefault="007D12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fot"/>
    </w:pPr>
    <w:r w:rsidRPr="007D12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45845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12CD" w:rsidRDefault="007D12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fot"/>
    </w:pPr>
    <w:r w:rsidRPr="007D12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987907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12CD" w:rsidRDefault="007D12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2CD" w:rsidRPr="007D12CD" w:rsidRDefault="007D12CD">
      <w:r w:rsidRPr="007D12CD">
        <w:separator/>
      </w:r>
    </w:p>
  </w:footnote>
  <w:footnote w:type="continuationSeparator" w:id="0">
    <w:p w:rsidR="007D12CD" w:rsidRPr="007D12CD" w:rsidRDefault="007D12CD">
      <w:r w:rsidRPr="007D12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huvud"/>
    </w:pPr>
    <w:r w:rsidRPr="007D12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587739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12CD" w:rsidRDefault="007D12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Sidhuvud"/>
    </w:pPr>
    <w:r w:rsidRPr="007D12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347650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2CD" w:rsidRDefault="007D12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12CD" w:rsidRDefault="007D12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12CD" w:rsidRPr="007D12CD" w:rsidRDefault="007D12CD">
    <w:pPr>
      <w:pStyle w:val="FSHNormal"/>
      <w:tabs>
        <w:tab w:val="right" w:pos="5840"/>
      </w:tabs>
    </w:pPr>
    <w:r w:rsidRPr="007D12CD">
      <w:br/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"YearUser" *\charformat </w:instrText>
    </w:r>
    <w:r w:rsidRPr="007D12CD">
      <w:fldChar w:fldCharType="separate"/>
    </w:r>
    <w:r w:rsidRPr="007D12CD">
      <w:t>2009/10</w:t>
    </w:r>
    <w:r w:rsidRPr="007D12CD">
      <w:fldChar w:fldCharType="end"/>
    </w:r>
    <w:r w:rsidRPr="007D12CD">
      <w:t xml:space="preserve"> </w:t>
    </w:r>
    <w:r w:rsidRPr="007D12CD">
      <w:tab/>
      <w:t xml:space="preserve">mnr: </w:t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"Motionsnummer" *\charformat </w:instrText>
    </w:r>
    <w:r w:rsidRPr="007D12CD">
      <w:fldChar w:fldCharType="separate"/>
    </w:r>
    <w:r w:rsidRPr="007D12CD">
      <w:t>Sk226</w:t>
    </w:r>
    <w:r w:rsidRPr="007D12CD">
      <w:fldChar w:fldCharType="end"/>
    </w:r>
    <w:r w:rsidRPr="007D12CD">
      <w:br/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"Samling" *\charformat </w:instrText>
    </w:r>
    <w:r w:rsidRPr="007D12CD">
      <w:fldChar w:fldCharType="end"/>
    </w:r>
    <w:r w:rsidRPr="007D12CD">
      <w:tab/>
      <w:t xml:space="preserve">pnr: </w:t>
    </w: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"Partinummer" *\charformat </w:instrText>
    </w:r>
    <w:r w:rsidRPr="007D12CD">
      <w:fldChar w:fldCharType="separate"/>
    </w:r>
    <w:r w:rsidRPr="007D12CD">
      <w:t>m1062</w:t>
    </w:r>
    <w:r w:rsidRPr="007D12CD">
      <w:fldChar w:fldCharType="end"/>
    </w:r>
  </w:p>
  <w:p w:rsidR="007D12CD" w:rsidRPr="007D12CD" w:rsidRDefault="007D12CD">
    <w:pPr>
      <w:pStyle w:val="FSHRub1"/>
    </w:pPr>
    <w:r w:rsidRPr="007D12CD">
      <w:t>Motion till riksdagen</w:t>
    </w:r>
    <w:r w:rsidRPr="007D12CD">
      <w:br/>
    </w:r>
    <w:r w:rsidRPr="007D12CD">
      <w:fldChar w:fldCharType="begin" w:fldLock="1"/>
    </w:r>
    <w:r w:rsidRPr="007D12CD">
      <w:instrText xml:space="preserve"> DOCPROPERTY "YearUser" *\charformat </w:instrText>
    </w:r>
    <w:r w:rsidRPr="007D12CD">
      <w:fldChar w:fldCharType="separate"/>
    </w:r>
    <w:r w:rsidRPr="007D12CD">
      <w:t>2009/10</w:t>
    </w:r>
    <w:r w:rsidRPr="007D12CD">
      <w:fldChar w:fldCharType="end"/>
    </w:r>
    <w:r w:rsidRPr="007D12CD">
      <w:t>:</w:t>
    </w:r>
    <w:r w:rsidRPr="007D12CD">
      <w:fldChar w:fldCharType="begin" w:fldLock="1"/>
    </w:r>
    <w:r w:rsidRPr="007D12CD">
      <w:instrText xml:space="preserve"> DOCPROPERTY "Motionsnummer" *\charformat </w:instrText>
    </w:r>
    <w:r w:rsidRPr="007D12CD">
      <w:fldChar w:fldCharType="separate"/>
    </w:r>
    <w:r w:rsidRPr="007D12CD">
      <w:t>Sk226</w:t>
    </w:r>
    <w:r w:rsidRPr="007D12CD">
      <w:fldChar w:fldCharType="end"/>
    </w:r>
  </w:p>
  <w:p w:rsidR="007D12CD" w:rsidRPr="007D12CD" w:rsidRDefault="007D12CD">
    <w:pPr>
      <w:pStyle w:val="FSHNormalS5"/>
    </w:pPr>
    <w:r w:rsidRPr="007D12CD">
      <w:fldChar w:fldCharType="begin" w:fldLock="1"/>
    </w:r>
    <w:r w:rsidRPr="007D12CD">
      <w:instrText xml:space="preserve"> DOCPROPERTY "MotionarText" *\charformat </w:instrText>
    </w:r>
    <w:r w:rsidRPr="007D12CD">
      <w:fldChar w:fldCharType="separate"/>
    </w:r>
    <w:r w:rsidRPr="007D12CD">
      <w:t>av Mats G Nilsson (m)</w:t>
    </w:r>
    <w:r w:rsidRPr="007D12CD">
      <w:fldChar w:fldCharType="end"/>
    </w:r>
    <w:r w:rsidRPr="007D12CD">
      <w:br/>
    </w:r>
    <w:r w:rsidRPr="007D12CD">
      <w:fldChar w:fldCharType="begin" w:fldLock="1"/>
    </w:r>
    <w:r w:rsidRPr="007D12CD">
      <w:instrText xml:space="preserve"> DOCPROPERTY "SvarFrasKort" *\charformat </w:instrText>
    </w:r>
    <w:r w:rsidRPr="007D12CD">
      <w:fldChar w:fldCharType="end"/>
    </w:r>
  </w:p>
  <w:p w:rsidR="007D12CD" w:rsidRPr="007D12CD" w:rsidRDefault="007D12CD">
    <w:pPr>
      <w:pStyle w:val="FSHTitel"/>
    </w:pPr>
    <w:r w:rsidRPr="007D12CD">
      <w:fldChar w:fldCharType="begin" w:fldLock="1"/>
    </w:r>
    <w:r w:rsidRPr="007D12CD">
      <w:instrText xml:space="preserve"> DOCPROPERTY</w:instrText>
    </w:r>
    <w:r w:rsidRPr="007D12CD">
      <w:rPr>
        <w:sz w:val="18"/>
      </w:rPr>
      <w:instrText xml:space="preserve"> "RubrikSvar" *\charformat </w:instrText>
    </w:r>
    <w:r w:rsidRPr="007D12CD">
      <w:fldChar w:fldCharType="separate"/>
    </w:r>
    <w:r w:rsidRPr="007D12CD">
      <w:t>Skatteamnesti</w:t>
    </w:r>
    <w:r w:rsidRPr="007D12CD">
      <w:fldChar w:fldCharType="end"/>
    </w:r>
  </w:p>
  <w:p w:rsidR="007D12CD" w:rsidRPr="007D12CD" w:rsidRDefault="007D12CD">
    <w:pPr>
      <w:pStyle w:val="Normal00"/>
    </w:pPr>
  </w:p>
  <w:p w:rsidR="007D12CD" w:rsidRPr="007D12CD" w:rsidRDefault="007D12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6247952">
    <w:abstractNumId w:val="8"/>
  </w:num>
  <w:num w:numId="2" w16cid:durableId="1265190712">
    <w:abstractNumId w:val="9"/>
  </w:num>
  <w:num w:numId="3" w16cid:durableId="2075470133">
    <w:abstractNumId w:val="8"/>
  </w:num>
  <w:num w:numId="4" w16cid:durableId="345790580">
    <w:abstractNumId w:val="9"/>
  </w:num>
  <w:num w:numId="5" w16cid:durableId="272055307">
    <w:abstractNumId w:val="13"/>
  </w:num>
  <w:num w:numId="6" w16cid:durableId="747772576">
    <w:abstractNumId w:val="10"/>
  </w:num>
  <w:num w:numId="7" w16cid:durableId="459424277">
    <w:abstractNumId w:val="11"/>
  </w:num>
  <w:num w:numId="8" w16cid:durableId="1769615828">
    <w:abstractNumId w:val="12"/>
  </w:num>
  <w:num w:numId="9" w16cid:durableId="1447042120">
    <w:abstractNumId w:val="8"/>
  </w:num>
  <w:num w:numId="10" w16cid:durableId="909969162">
    <w:abstractNumId w:val="3"/>
  </w:num>
  <w:num w:numId="11" w16cid:durableId="983193493">
    <w:abstractNumId w:val="2"/>
  </w:num>
  <w:num w:numId="12" w16cid:durableId="744647879">
    <w:abstractNumId w:val="1"/>
  </w:num>
  <w:num w:numId="13" w16cid:durableId="1872912261">
    <w:abstractNumId w:val="0"/>
  </w:num>
  <w:num w:numId="14" w16cid:durableId="1260258880">
    <w:abstractNumId w:val="9"/>
  </w:num>
  <w:num w:numId="15" w16cid:durableId="2057075515">
    <w:abstractNumId w:val="7"/>
  </w:num>
  <w:num w:numId="16" w16cid:durableId="1357736188">
    <w:abstractNumId w:val="6"/>
  </w:num>
  <w:num w:numId="17" w16cid:durableId="1804536685">
    <w:abstractNumId w:val="5"/>
  </w:num>
  <w:num w:numId="18" w16cid:durableId="2145148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6"/>
    <w:docVar w:name="PersonGUIDs" w:val="{13514DC2-3DCF-43E8-8B4D-C044EE717C57}"/>
  </w:docVars>
  <w:rsids>
    <w:rsidRoot w:val="00AC6142"/>
    <w:rsid w:val="007D12CD"/>
    <w:rsid w:val="00A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5F93C67-54A2-4E50-9D2E-0C3EB0F6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1558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m1062</vt:lpstr>
    </vt:vector>
  </TitlesOfParts>
  <Company>Riksdagen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m1062</dc:title>
  <dc:subject>m1062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2009-10-14T07:40:00Z</cp:lastPrinted>
  <dcterms:created xsi:type="dcterms:W3CDTF">2025-12-17T21:05:00Z</dcterms:created>
  <dcterms:modified xsi:type="dcterms:W3CDTF">2025-12-17T21:05:00Z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mot2000_496_2009-09-16</vt:lpwstr>
  </property>
  <property fmtid="{D5CDD505-2E9C-101B-9397-08002B2CF9AE}" pid="3" name="version">
    <vt:lpwstr>mot2000_496_2009-09-16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Skatteamnesti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Skatteamnesti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G Nilsson (m)</vt:lpwstr>
  </property>
  <property fmtid="{D5CDD505-2E9C-101B-9397-08002B2CF9AE}" pid="26" name="MotionarLista">
    <vt:lpwstr>Nilsson, Mats G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G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20092010000000000109000010620069</vt:lpwstr>
  </property>
  <property fmtid="{D5CDD505-2E9C-101B-9397-08002B2CF9AE}" pid="47" name="datum">
    <vt:lpwstr>090916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20092010000000000109000010620069</vt:lpwstr>
  </property>
  <property fmtid="{D5CDD505-2E9C-101B-9397-08002B2CF9AE}" pid="50" name="nummer">
    <vt:lpwstr>226</vt:lpwstr>
  </property>
  <property fmtid="{D5CDD505-2E9C-101B-9397-08002B2CF9AE}" pid="51" name="utskottsbeteckning">
    <vt:lpwstr>Sk</vt:lpwstr>
  </property>
  <property fmtid="{D5CDD505-2E9C-101B-9397-08002B2CF9AE}" pid="52" name="GlobalUID">
    <vt:lpwstr>{A60B148D-15BA-48F9-961B-1670C0F37585}</vt:lpwstr>
  </property>
  <property fmtid="{D5CDD505-2E9C-101B-9397-08002B2CF9AE}" pid="53" name="Överföringar">
    <vt:i4>0</vt:i4>
  </property>
  <property fmtid="{D5CDD505-2E9C-101B-9397-08002B2CF9AE}" pid="54" name="Checksum">
    <vt:lpwstr>*0011204055291*</vt:lpwstr>
  </property>
  <property fmtid="{D5CDD505-2E9C-101B-9397-08002B2CF9AE}" pid="55" name="skuggnummer">
    <vt:lpwstr>183</vt:lpwstr>
  </property>
  <property fmtid="{D5CDD505-2E9C-101B-9397-08002B2CF9AE}" pid="56" name="urixVersion">
    <vt:lpwstr>3.2.7.16</vt:lpwstr>
  </property>
  <property fmtid="{D5CDD505-2E9C-101B-9397-08002B2CF9AE}" pid="57" name="urixOrigin">
    <vt:lpwstr>091014 09:40:24.470</vt:lpwstr>
  </property>
  <property fmtid="{D5CDD505-2E9C-101B-9397-08002B2CF9AE}" pid="58" name="urixGuid">
    <vt:lpwstr>{D488726A-D221-4F48-AAA8-982FEC7FD177}</vt:lpwstr>
  </property>
</Properties>
</file>