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2E8D" w:rsidRDefault="00354591" w14:paraId="70E4DD95" w14:textId="77777777">
      <w:pPr>
        <w:pStyle w:val="RubrikFrslagTIllRiksdagsbeslut"/>
      </w:pPr>
      <w:sdt>
        <w:sdtPr>
          <w:alias w:val="CC_Boilerplate_4"/>
          <w:tag w:val="CC_Boilerplate_4"/>
          <w:id w:val="-1644581176"/>
          <w:lock w:val="sdtContentLocked"/>
          <w:placeholder>
            <w:docPart w:val="BA239EAC921F4EFEA523268CF48DF444"/>
          </w:placeholder>
          <w:text/>
        </w:sdtPr>
        <w:sdtEndPr/>
        <w:sdtContent>
          <w:r w:rsidRPr="009B062B" w:rsidR="00AF30DD">
            <w:t>Förslag till riksdagsbeslut</w:t>
          </w:r>
        </w:sdtContent>
      </w:sdt>
      <w:bookmarkEnd w:id="0"/>
      <w:bookmarkEnd w:id="1"/>
    </w:p>
    <w:sdt>
      <w:sdtPr>
        <w:alias w:val="Yrkande 1"/>
        <w:tag w:val="3d5d352d-aabc-44f9-aada-163804526a01"/>
        <w:id w:val="404043809"/>
        <w:lock w:val="sdtLocked"/>
      </w:sdtPr>
      <w:sdtEndPr/>
      <w:sdtContent>
        <w:p w:rsidR="0032039C" w:rsidRDefault="00892D99" w14:paraId="32B2CA13" w14:textId="77777777">
          <w:pPr>
            <w:pStyle w:val="Frslagstext"/>
            <w:numPr>
              <w:ilvl w:val="0"/>
              <w:numId w:val="0"/>
            </w:numPr>
          </w:pPr>
          <w:r>
            <w:t>Riksdagen ställer sig bakom det som anförs i motionen om att ändra förordningen avseende plats för tillkännagivandet av mottagare av litteraturpriset till Astrid Lindgrens minne (Alma)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522BC781445A883A6517CEF9A5907"/>
        </w:placeholder>
        <w:text/>
      </w:sdtPr>
      <w:sdtEndPr/>
      <w:sdtContent>
        <w:p w:rsidRPr="009B062B" w:rsidR="006D79C9" w:rsidP="00333E95" w:rsidRDefault="006D79C9" w14:paraId="2EF4A915" w14:textId="77777777">
          <w:pPr>
            <w:pStyle w:val="Rubrik1"/>
          </w:pPr>
          <w:r>
            <w:t>Motivering</w:t>
          </w:r>
        </w:p>
      </w:sdtContent>
    </w:sdt>
    <w:bookmarkEnd w:displacedByCustomXml="prev" w:id="3"/>
    <w:bookmarkEnd w:displacedByCustomXml="prev" w:id="4"/>
    <w:p w:rsidR="00354591" w:rsidP="0047626D" w:rsidRDefault="0047626D" w14:paraId="1C1CC208" w14:textId="77777777">
      <w:pPr>
        <w:pStyle w:val="Normalutanindragellerluft"/>
      </w:pPr>
      <w:r>
        <w:t>Litteraturpriset till Astrid Lindgrens minne, Astrid Lindgren Memorial Award (A</w:t>
      </w:r>
      <w:r w:rsidR="00892D99">
        <w:t>lma</w:t>
      </w:r>
      <w:r>
        <w:t>), är världens främsta pris inom området läsfrämjande</w:t>
      </w:r>
      <w:r w:rsidR="00D73118">
        <w:t>. Det</w:t>
      </w:r>
      <w:r>
        <w:t xml:space="preserve"> delas ut till författare och illustratörer för barn och ungdomar och till organisationer som främjar barn</w:t>
      </w:r>
      <w:r w:rsidR="00892D99">
        <w:t>s</w:t>
      </w:r>
      <w:r>
        <w:t xml:space="preserve"> och ungas läsande och rättigheter och verkar i Astrid Lindgren</w:t>
      </w:r>
      <w:r w:rsidR="00892D99">
        <w:t>s</w:t>
      </w:r>
      <w:r>
        <w:t xml:space="preserve"> anda och som värnar demokratiska värderingar. A</w:t>
      </w:r>
      <w:r w:rsidR="00892D99">
        <w:t>lma</w:t>
      </w:r>
      <w:r>
        <w:t xml:space="preserve"> är det näst största litteraturpriset i världen. </w:t>
      </w:r>
    </w:p>
    <w:p w:rsidR="00354591" w:rsidP="00354591" w:rsidRDefault="0047626D" w14:paraId="0B53DEB1" w14:textId="2E73422A">
      <w:r>
        <w:t xml:space="preserve">Priset instiftades av regeringen våren 2002, drygt fem veckor efter författarens bortgång och administreras av Statens kulturråd, som via en jury tar emot nomineringar och sållar fram pristagare. Priset regleras genom </w:t>
      </w:r>
      <w:r w:rsidR="00892D99">
        <w:t>f</w:t>
      </w:r>
      <w:r>
        <w:t>örordning</w:t>
      </w:r>
      <w:r w:rsidR="00892D99">
        <w:t>en</w:t>
      </w:r>
      <w:r>
        <w:t xml:space="preserve"> 2002:1091</w:t>
      </w:r>
      <w:r w:rsidR="00892D99">
        <w:t xml:space="preserve"> om </w:t>
      </w:r>
      <w:r w:rsidRPr="00354591" w:rsidR="00892D99">
        <w:rPr>
          <w:spacing w:val="-1"/>
        </w:rPr>
        <w:t>litteratur</w:t>
      </w:r>
      <w:r w:rsidRPr="00354591" w:rsidR="00354591">
        <w:rPr>
          <w:spacing w:val="-1"/>
        </w:rPr>
        <w:softHyphen/>
      </w:r>
      <w:r w:rsidRPr="00354591" w:rsidR="00892D99">
        <w:rPr>
          <w:spacing w:val="-1"/>
        </w:rPr>
        <w:t>priset till Astrid Lindgrens minne</w:t>
      </w:r>
      <w:r w:rsidRPr="00354591">
        <w:rPr>
          <w:spacing w:val="-1"/>
        </w:rPr>
        <w:t>. I mars varje år utses årets pristagare. Presskonferensen</w:t>
      </w:r>
      <w:r>
        <w:t xml:space="preserve"> då pristagaren tillkännages har mycket stort internationellt intresse. </w:t>
      </w:r>
    </w:p>
    <w:p w:rsidR="00354591" w:rsidP="00354591" w:rsidRDefault="0047626D" w14:paraId="3BB3F192" w14:textId="77777777">
      <w:r>
        <w:t xml:space="preserve">Under de första åren sågs det som en självklarhet att tillkännagivandet av årets mottagare skulle ske i Vimmerby, Astrid Lindgrens födelsestad, som hon hade nära band till under hela sin livstid. Representanter för världspressen fick på så sätt tillfälle att besöka den stad och några av de miljöer som bidragit till formandet av en av världens mest översatta barn- och ungdomsboksförfattare. </w:t>
      </w:r>
    </w:p>
    <w:p w:rsidR="00354591" w:rsidP="00354591" w:rsidRDefault="0047626D" w14:paraId="257261DD" w14:textId="77777777">
      <w:r>
        <w:t>Sedan ett antal år sker nu emellertid tillkännagivandet i Stockholm. En del av upplevelsen och autenticiteten i rapporteringen har därmed gått förlorad. Det är därför min uppfattning att tillkännagivandet av Astrid Lindgren Memorial Award (A</w:t>
      </w:r>
      <w:r w:rsidR="00892D99">
        <w:t>lma</w:t>
      </w:r>
      <w:r>
        <w:t xml:space="preserve">) </w:t>
      </w:r>
      <w:r>
        <w:lastRenderedPageBreak/>
        <w:t>permanent bör ske i Vimmerby, förslagsvis i kulturkvarteret Astrid Lindgrens Näs, där författarinnan växte upp.</w:t>
      </w:r>
    </w:p>
    <w:p w:rsidR="00354591" w:rsidP="00354591" w:rsidRDefault="0047626D" w14:paraId="002BE16A" w14:textId="77777777">
      <w:r>
        <w:t xml:space="preserve">Regeringen bör därför komplettera </w:t>
      </w:r>
      <w:r w:rsidR="00892D99">
        <w:t>f</w:t>
      </w:r>
      <w:r>
        <w:t>örordning</w:t>
      </w:r>
      <w:r w:rsidR="00892D99">
        <w:t>en</w:t>
      </w:r>
      <w:r>
        <w:t xml:space="preserve"> 2002:1091 </w:t>
      </w:r>
      <w:r w:rsidR="00892D99">
        <w:t xml:space="preserve">om litteraturpriset till Astrid Lindgrens minne </w:t>
      </w:r>
      <w:r>
        <w:t>med instruktion om att tillkännagivandet av mottagare av A</w:t>
      </w:r>
      <w:r w:rsidR="00892D99">
        <w:t>lma</w:t>
      </w:r>
      <w:r>
        <w:t>-priset ska tillkännages i Vimmerby.</w:t>
      </w:r>
    </w:p>
    <w:sdt>
      <w:sdtPr>
        <w:rPr>
          <w:i/>
          <w:noProof/>
        </w:rPr>
        <w:alias w:val="CC_Underskrifter"/>
        <w:tag w:val="CC_Underskrifter"/>
        <w:id w:val="583496634"/>
        <w:lock w:val="sdtContentLocked"/>
        <w:placeholder>
          <w:docPart w:val="A3CDFFAD6E8149C2A499A9FB2766448F"/>
        </w:placeholder>
      </w:sdtPr>
      <w:sdtEndPr/>
      <w:sdtContent>
        <w:p w:rsidR="00A72E8D" w:rsidP="00A53D96" w:rsidRDefault="00A72E8D" w14:paraId="2AF2F209" w14:textId="302114E8"/>
        <w:p w:rsidR="00A72E8D" w:rsidP="00A53D96" w:rsidRDefault="00354591" w14:paraId="6E40DA36" w14:textId="53F9E8A7"/>
      </w:sdtContent>
    </w:sdt>
    <w:tbl>
      <w:tblPr>
        <w:tblW w:w="5000" w:type="pct"/>
        <w:tblLook w:val="04A0" w:firstRow="1" w:lastRow="0" w:firstColumn="1" w:lastColumn="0" w:noHBand="0" w:noVBand="1"/>
        <w:tblCaption w:val="underskrifter"/>
      </w:tblPr>
      <w:tblGrid>
        <w:gridCol w:w="4252"/>
        <w:gridCol w:w="4252"/>
      </w:tblGrid>
      <w:tr w:rsidR="0032039C" w14:paraId="6699B2D8" w14:textId="77777777">
        <w:trPr>
          <w:cantSplit/>
        </w:trPr>
        <w:tc>
          <w:tcPr>
            <w:tcW w:w="50" w:type="pct"/>
            <w:vAlign w:val="bottom"/>
          </w:tcPr>
          <w:p w:rsidR="0032039C" w:rsidRDefault="00892D99" w14:paraId="51B40801" w14:textId="77777777">
            <w:pPr>
              <w:pStyle w:val="Underskrifter"/>
              <w:spacing w:after="0"/>
            </w:pPr>
            <w:r>
              <w:t>Gudrun Brunegård (KD)</w:t>
            </w:r>
          </w:p>
        </w:tc>
        <w:tc>
          <w:tcPr>
            <w:tcW w:w="50" w:type="pct"/>
            <w:vAlign w:val="bottom"/>
          </w:tcPr>
          <w:p w:rsidR="0032039C" w:rsidRDefault="0032039C" w14:paraId="02A3F279" w14:textId="77777777">
            <w:pPr>
              <w:pStyle w:val="Underskrifter"/>
              <w:spacing w:after="0"/>
            </w:pPr>
          </w:p>
        </w:tc>
      </w:tr>
    </w:tbl>
    <w:p w:rsidRPr="008E0FE2" w:rsidR="004801AC" w:rsidP="00DF3554" w:rsidRDefault="004801AC" w14:paraId="4FB3CF66" w14:textId="490047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D40C" w14:textId="77777777" w:rsidR="0047626D" w:rsidRDefault="0047626D" w:rsidP="000C1CAD">
      <w:pPr>
        <w:spacing w:line="240" w:lineRule="auto"/>
      </w:pPr>
      <w:r>
        <w:separator/>
      </w:r>
    </w:p>
  </w:endnote>
  <w:endnote w:type="continuationSeparator" w:id="0">
    <w:p w14:paraId="7B02956C" w14:textId="77777777" w:rsidR="0047626D" w:rsidRDefault="00476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A3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3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1B4" w14:textId="703D4CB9" w:rsidR="00262EA3" w:rsidRPr="00A53D96" w:rsidRDefault="00262EA3" w:rsidP="00A53D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EB08" w14:textId="77777777" w:rsidR="0047626D" w:rsidRDefault="0047626D" w:rsidP="000C1CAD">
      <w:pPr>
        <w:spacing w:line="240" w:lineRule="auto"/>
      </w:pPr>
      <w:r>
        <w:separator/>
      </w:r>
    </w:p>
  </w:footnote>
  <w:footnote w:type="continuationSeparator" w:id="0">
    <w:p w14:paraId="1B0CF802" w14:textId="77777777" w:rsidR="0047626D" w:rsidRDefault="004762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98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B48338" wp14:editId="621AA6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04B7B2" w14:textId="45F0C075" w:rsidR="00262EA3" w:rsidRDefault="00354591" w:rsidP="008103B5">
                          <w:pPr>
                            <w:jc w:val="right"/>
                          </w:pPr>
                          <w:sdt>
                            <w:sdtPr>
                              <w:alias w:val="CC_Noformat_Partikod"/>
                              <w:tag w:val="CC_Noformat_Partikod"/>
                              <w:id w:val="-53464382"/>
                              <w:placeholder>
                                <w:docPart w:val="B776B8CD18F341A395CAD613C4C7E660"/>
                              </w:placeholder>
                              <w:text/>
                            </w:sdtPr>
                            <w:sdtEndPr/>
                            <w:sdtContent>
                              <w:r w:rsidR="0047626D">
                                <w:t>KD</w:t>
                              </w:r>
                            </w:sdtContent>
                          </w:sdt>
                          <w:sdt>
                            <w:sdtPr>
                              <w:alias w:val="CC_Noformat_Partinummer"/>
                              <w:tag w:val="CC_Noformat_Partinummer"/>
                              <w:id w:val="-1709555926"/>
                              <w:placeholder>
                                <w:docPart w:val="9B332F60B7FC4009BC56DDD2060343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483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04B7B2" w14:textId="45F0C075" w:rsidR="00262EA3" w:rsidRDefault="00354591" w:rsidP="008103B5">
                    <w:pPr>
                      <w:jc w:val="right"/>
                    </w:pPr>
                    <w:sdt>
                      <w:sdtPr>
                        <w:alias w:val="CC_Noformat_Partikod"/>
                        <w:tag w:val="CC_Noformat_Partikod"/>
                        <w:id w:val="-53464382"/>
                        <w:placeholder>
                          <w:docPart w:val="B776B8CD18F341A395CAD613C4C7E660"/>
                        </w:placeholder>
                        <w:text/>
                      </w:sdtPr>
                      <w:sdtEndPr/>
                      <w:sdtContent>
                        <w:r w:rsidR="0047626D">
                          <w:t>KD</w:t>
                        </w:r>
                      </w:sdtContent>
                    </w:sdt>
                    <w:sdt>
                      <w:sdtPr>
                        <w:alias w:val="CC_Noformat_Partinummer"/>
                        <w:tag w:val="CC_Noformat_Partinummer"/>
                        <w:id w:val="-1709555926"/>
                        <w:placeholder>
                          <w:docPart w:val="9B332F60B7FC4009BC56DDD2060343FE"/>
                        </w:placeholder>
                        <w:showingPlcHdr/>
                        <w:text/>
                      </w:sdtPr>
                      <w:sdtEndPr/>
                      <w:sdtContent>
                        <w:r w:rsidR="00262EA3">
                          <w:t xml:space="preserve"> </w:t>
                        </w:r>
                      </w:sdtContent>
                    </w:sdt>
                  </w:p>
                </w:txbxContent>
              </v:textbox>
              <w10:wrap anchorx="page"/>
            </v:shape>
          </w:pict>
        </mc:Fallback>
      </mc:AlternateContent>
    </w:r>
  </w:p>
  <w:p w14:paraId="103485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8443" w14:textId="77777777" w:rsidR="00262EA3" w:rsidRDefault="00262EA3" w:rsidP="008563AC">
    <w:pPr>
      <w:jc w:val="right"/>
    </w:pPr>
  </w:p>
  <w:p w14:paraId="7328E3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819C" w14:textId="77777777" w:rsidR="00262EA3" w:rsidRDefault="003545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54E31" wp14:editId="364570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C13868" w14:textId="601194A8" w:rsidR="00262EA3" w:rsidRDefault="00354591" w:rsidP="00A314CF">
    <w:pPr>
      <w:pStyle w:val="FSHNormal"/>
      <w:spacing w:before="40"/>
    </w:pPr>
    <w:sdt>
      <w:sdtPr>
        <w:alias w:val="CC_Noformat_Motionstyp"/>
        <w:tag w:val="CC_Noformat_Motionstyp"/>
        <w:id w:val="1162973129"/>
        <w:lock w:val="sdtContentLocked"/>
        <w15:appearance w15:val="hidden"/>
        <w:text/>
      </w:sdtPr>
      <w:sdtEndPr/>
      <w:sdtContent>
        <w:r w:rsidR="00A53D96">
          <w:t>Enskild motion</w:t>
        </w:r>
      </w:sdtContent>
    </w:sdt>
    <w:r w:rsidR="00821B36">
      <w:t xml:space="preserve"> </w:t>
    </w:r>
    <w:sdt>
      <w:sdtPr>
        <w:alias w:val="CC_Noformat_Partikod"/>
        <w:tag w:val="CC_Noformat_Partikod"/>
        <w:id w:val="1471015553"/>
        <w:lock w:val="contentLocked"/>
        <w:text/>
      </w:sdtPr>
      <w:sdtEndPr/>
      <w:sdtContent>
        <w:r w:rsidR="0047626D">
          <w:t>KD</w:t>
        </w:r>
      </w:sdtContent>
    </w:sdt>
    <w:sdt>
      <w:sdtPr>
        <w:alias w:val="CC_Noformat_Partinummer"/>
        <w:tag w:val="CC_Noformat_Partinummer"/>
        <w:id w:val="-2014525982"/>
        <w:lock w:val="contentLocked"/>
        <w:showingPlcHdr/>
        <w:text/>
      </w:sdtPr>
      <w:sdtEndPr/>
      <w:sdtContent>
        <w:r w:rsidR="00821B36">
          <w:t xml:space="preserve"> </w:t>
        </w:r>
      </w:sdtContent>
    </w:sdt>
  </w:p>
  <w:p w14:paraId="699DB5A3" w14:textId="77777777" w:rsidR="00262EA3" w:rsidRPr="008227B3" w:rsidRDefault="003545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4E0F78" w14:textId="295692E1" w:rsidR="00262EA3" w:rsidRPr="008227B3" w:rsidRDefault="003545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D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D96">
          <w:t>:463</w:t>
        </w:r>
      </w:sdtContent>
    </w:sdt>
  </w:p>
  <w:p w14:paraId="67B465F4" w14:textId="006D75E6" w:rsidR="00262EA3" w:rsidRDefault="00354591" w:rsidP="00E03A3D">
    <w:pPr>
      <w:pStyle w:val="Motionr"/>
    </w:pPr>
    <w:sdt>
      <w:sdtPr>
        <w:alias w:val="CC_Noformat_Avtext"/>
        <w:tag w:val="CC_Noformat_Avtext"/>
        <w:id w:val="-2020768203"/>
        <w:lock w:val="sdtContentLocked"/>
        <w:placeholder>
          <w:docPart w:val="B776B8CD18F341A395CAD613C4C7E660"/>
        </w:placeholder>
        <w15:appearance w15:val="hidden"/>
        <w:text/>
      </w:sdtPr>
      <w:sdtEndPr/>
      <w:sdtContent>
        <w:r w:rsidR="00A53D96">
          <w:t>av Gudrun Brunegård (KD)</w:t>
        </w:r>
      </w:sdtContent>
    </w:sdt>
  </w:p>
  <w:sdt>
    <w:sdtPr>
      <w:alias w:val="CC_Noformat_Rubtext"/>
      <w:tag w:val="CC_Noformat_Rubtext"/>
      <w:id w:val="-218060500"/>
      <w:lock w:val="sdtLocked"/>
      <w:placeholder>
        <w:docPart w:val="9B332F60B7FC4009BC56DDD2060343FE"/>
      </w:placeholder>
      <w:text/>
    </w:sdtPr>
    <w:sdtEndPr/>
    <w:sdtContent>
      <w:p w14:paraId="0EB8290C" w14:textId="435E5AB0" w:rsidR="00262EA3" w:rsidRDefault="0047626D" w:rsidP="00283E0F">
        <w:pPr>
          <w:pStyle w:val="FSHRub2"/>
        </w:pPr>
        <w:r>
          <w:t>Tillkännagivandet av Astrid Lindgren Memorial Award (Alma) till Astrid Lindgrens stad Vimmerby</w:t>
        </w:r>
      </w:p>
    </w:sdtContent>
  </w:sdt>
  <w:sdt>
    <w:sdtPr>
      <w:alias w:val="CC_Boilerplate_3"/>
      <w:tag w:val="CC_Boilerplate_3"/>
      <w:id w:val="1606463544"/>
      <w:lock w:val="sdtContentLocked"/>
      <w15:appearance w15:val="hidden"/>
      <w:text w:multiLine="1"/>
    </w:sdtPr>
    <w:sdtEndPr/>
    <w:sdtContent>
      <w:p w14:paraId="4A0B57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62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9C"/>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91"/>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CC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26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3ED"/>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D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9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8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C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18"/>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F9415E"/>
  <w15:chartTrackingRefBased/>
  <w15:docId w15:val="{238874DC-78E0-47E9-A8B5-53D022A7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39EAC921F4EFEA523268CF48DF444"/>
        <w:category>
          <w:name w:val="Allmänt"/>
          <w:gallery w:val="placeholder"/>
        </w:category>
        <w:types>
          <w:type w:val="bbPlcHdr"/>
        </w:types>
        <w:behaviors>
          <w:behavior w:val="content"/>
        </w:behaviors>
        <w:guid w:val="{96CD5DE8-4AB2-4FEC-8D79-0E905A3F8E71}"/>
      </w:docPartPr>
      <w:docPartBody>
        <w:p w:rsidR="00A850E9" w:rsidRDefault="00A850E9">
          <w:pPr>
            <w:pStyle w:val="BA239EAC921F4EFEA523268CF48DF444"/>
          </w:pPr>
          <w:r w:rsidRPr="005A0A93">
            <w:rPr>
              <w:rStyle w:val="Platshllartext"/>
            </w:rPr>
            <w:t>Förslag till riksdagsbeslut</w:t>
          </w:r>
        </w:p>
      </w:docPartBody>
    </w:docPart>
    <w:docPart>
      <w:docPartPr>
        <w:name w:val="E1D522BC781445A883A6517CEF9A5907"/>
        <w:category>
          <w:name w:val="Allmänt"/>
          <w:gallery w:val="placeholder"/>
        </w:category>
        <w:types>
          <w:type w:val="bbPlcHdr"/>
        </w:types>
        <w:behaviors>
          <w:behavior w:val="content"/>
        </w:behaviors>
        <w:guid w:val="{B628F361-2402-4C55-B396-5AE1A0A6B59E}"/>
      </w:docPartPr>
      <w:docPartBody>
        <w:p w:rsidR="00A850E9" w:rsidRDefault="00A850E9">
          <w:pPr>
            <w:pStyle w:val="E1D522BC781445A883A6517CEF9A5907"/>
          </w:pPr>
          <w:r w:rsidRPr="005A0A93">
            <w:rPr>
              <w:rStyle w:val="Platshllartext"/>
            </w:rPr>
            <w:t>Motivering</w:t>
          </w:r>
        </w:p>
      </w:docPartBody>
    </w:docPart>
    <w:docPart>
      <w:docPartPr>
        <w:name w:val="B776B8CD18F341A395CAD613C4C7E660"/>
        <w:category>
          <w:name w:val="Allmänt"/>
          <w:gallery w:val="placeholder"/>
        </w:category>
        <w:types>
          <w:type w:val="bbPlcHdr"/>
        </w:types>
        <w:behaviors>
          <w:behavior w:val="content"/>
        </w:behaviors>
        <w:guid w:val="{E0B2A322-A7A3-433C-A80B-43E8467614F2}"/>
      </w:docPartPr>
      <w:docPartBody>
        <w:p w:rsidR="00A850E9" w:rsidRDefault="00A850E9">
          <w:pPr>
            <w:pStyle w:val="B776B8CD18F341A395CAD613C4C7E660"/>
          </w:pPr>
          <w:r>
            <w:rPr>
              <w:rStyle w:val="Platshllartext"/>
            </w:rPr>
            <w:t xml:space="preserve"> </w:t>
          </w:r>
        </w:p>
      </w:docPartBody>
    </w:docPart>
    <w:docPart>
      <w:docPartPr>
        <w:name w:val="9B332F60B7FC4009BC56DDD2060343FE"/>
        <w:category>
          <w:name w:val="Allmänt"/>
          <w:gallery w:val="placeholder"/>
        </w:category>
        <w:types>
          <w:type w:val="bbPlcHdr"/>
        </w:types>
        <w:behaviors>
          <w:behavior w:val="content"/>
        </w:behaviors>
        <w:guid w:val="{A6167296-6F24-46C1-8C88-F2EF50DC15B8}"/>
      </w:docPartPr>
      <w:docPartBody>
        <w:p w:rsidR="00A850E9" w:rsidRDefault="00A850E9">
          <w:pPr>
            <w:pStyle w:val="9B332F60B7FC4009BC56DDD2060343FE"/>
          </w:pPr>
          <w:r>
            <w:t xml:space="preserve"> </w:t>
          </w:r>
        </w:p>
      </w:docPartBody>
    </w:docPart>
    <w:docPart>
      <w:docPartPr>
        <w:name w:val="A3CDFFAD6E8149C2A499A9FB2766448F"/>
        <w:category>
          <w:name w:val="Allmänt"/>
          <w:gallery w:val="placeholder"/>
        </w:category>
        <w:types>
          <w:type w:val="bbPlcHdr"/>
        </w:types>
        <w:behaviors>
          <w:behavior w:val="content"/>
        </w:behaviors>
        <w:guid w:val="{C0AF38B8-BC97-4A67-9DD2-0A18B3957E49}"/>
      </w:docPartPr>
      <w:docPartBody>
        <w:p w:rsidR="00412C7B" w:rsidRDefault="00412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E9"/>
    <w:rsid w:val="00412C7B"/>
    <w:rsid w:val="00A85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39EAC921F4EFEA523268CF48DF444">
    <w:name w:val="BA239EAC921F4EFEA523268CF48DF444"/>
  </w:style>
  <w:style w:type="paragraph" w:customStyle="1" w:styleId="E1D522BC781445A883A6517CEF9A5907">
    <w:name w:val="E1D522BC781445A883A6517CEF9A5907"/>
  </w:style>
  <w:style w:type="paragraph" w:customStyle="1" w:styleId="B776B8CD18F341A395CAD613C4C7E660">
    <w:name w:val="B776B8CD18F341A395CAD613C4C7E660"/>
  </w:style>
  <w:style w:type="paragraph" w:customStyle="1" w:styleId="9B332F60B7FC4009BC56DDD2060343FE">
    <w:name w:val="9B332F60B7FC4009BC56DDD206034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596EA-664D-43DE-8649-283875AE5F78}"/>
</file>

<file path=customXml/itemProps2.xml><?xml version="1.0" encoding="utf-8"?>
<ds:datastoreItem xmlns:ds="http://schemas.openxmlformats.org/officeDocument/2006/customXml" ds:itemID="{FC6AE421-8549-429D-8E65-D0E6B7B2851F}"/>
</file>

<file path=customXml/itemProps3.xml><?xml version="1.0" encoding="utf-8"?>
<ds:datastoreItem xmlns:ds="http://schemas.openxmlformats.org/officeDocument/2006/customXml" ds:itemID="{CDA8A006-31A6-4802-8103-01ED1217EC5E}"/>
</file>

<file path=docProps/app.xml><?xml version="1.0" encoding="utf-8"?>
<Properties xmlns="http://schemas.openxmlformats.org/officeDocument/2006/extended-properties" xmlns:vt="http://schemas.openxmlformats.org/officeDocument/2006/docPropsVTypes">
  <Template>Normal</Template>
  <TotalTime>13</TotalTime>
  <Pages>2</Pages>
  <Words>289</Words>
  <Characters>1796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