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E4C46C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6EE1323348F4F4B9BD828D0DB2564FB"/>
        </w:placeholder>
        <w15:appearance w15:val="hidden"/>
        <w:text/>
      </w:sdtPr>
      <w:sdtEndPr/>
      <w:sdtContent>
        <w:p w:rsidR="00AF30DD" w:rsidP="00CC4C93" w:rsidRDefault="00AF30DD" w14:paraId="4E4C46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dab70aa-7970-4dc3-966d-d08ee244060a"/>
        <w:id w:val="1937094698"/>
        <w:lock w:val="sdtLocked"/>
      </w:sdtPr>
      <w:sdtEndPr/>
      <w:sdtContent>
        <w:p w:rsidR="005529E0" w:rsidRDefault="00FB059E" w14:paraId="4E4C46CA" w14:textId="38F88569">
          <w:pPr>
            <w:pStyle w:val="Frslagstext"/>
          </w:pPr>
          <w:r>
            <w:t>Riksdagen tillkännager för regeringen som sin mening vad som anförs i motionen om att se över möjligheten att införa alkobommar vid alla Sveriges färjelägen med internationell trafik.</w:t>
          </w:r>
        </w:p>
      </w:sdtContent>
    </w:sdt>
    <w:p w:rsidR="00AF30DD" w:rsidP="00AF30DD" w:rsidRDefault="000156D9" w14:paraId="4E4C46CB" w14:textId="77777777">
      <w:pPr>
        <w:pStyle w:val="Rubrik1"/>
      </w:pPr>
      <w:bookmarkStart w:name="MotionsStart" w:id="0"/>
      <w:bookmarkEnd w:id="0"/>
      <w:r>
        <w:t>Motivering</w:t>
      </w:r>
    </w:p>
    <w:p w:rsidR="00A426E0" w:rsidP="00A426E0" w:rsidRDefault="00A426E0" w14:paraId="4E4C46CC" w14:textId="77777777">
      <w:pPr>
        <w:pStyle w:val="Normalutanindragellerluft"/>
      </w:pPr>
      <w:r>
        <w:t xml:space="preserve">Riksdagen har beslutat att det svenska trafiksäkerhetsarbetet ska utgå från en </w:t>
      </w:r>
      <w:proofErr w:type="gramStart"/>
      <w:r>
        <w:t>s</w:t>
      </w:r>
      <w:r w:rsidR="004856EE">
        <w:t xml:space="preserve"> </w:t>
      </w:r>
      <w:r>
        <w:t>k</w:t>
      </w:r>
      <w:proofErr w:type="gramEnd"/>
      <w:r>
        <w:t xml:space="preserve"> nollvision. Under 2013 omkom 264 personer i vägtrafiken, vilket är den lägsta siffr</w:t>
      </w:r>
      <w:r w:rsidR="004856EE">
        <w:t>an sedan 40-talet. Däremot ä</w:t>
      </w:r>
      <w:r>
        <w:t>r antalet personer som blivit allvarligt skadade i vägtrafiken alltjä</w:t>
      </w:r>
      <w:r w:rsidR="004856EE">
        <w:t xml:space="preserve">mt högt och uppgick 2013 till 4 </w:t>
      </w:r>
      <w:r>
        <w:t>681 personer.</w:t>
      </w:r>
    </w:p>
    <w:p w:rsidR="00A426E0" w:rsidP="00A426E0" w:rsidRDefault="00A426E0" w14:paraId="4E4C46CD" w14:textId="77777777">
      <w:pPr>
        <w:pStyle w:val="Normalutanindragellerluft"/>
      </w:pPr>
      <w:r>
        <w:tab/>
        <w:t>Viktiga åtgärder som gjorts för att öka trafiksäkerheten är utbyggnaden av mötesfria vägar, säkrare fordon och sänkta hastigheter. Några av de främsta riskfaktorerna i vägtrafiken är alkohol och andra droger, trötthet, ouppmärksamhet, hög hastighet, slarv med bilbälte, låg ålder samt låg körvana.</w:t>
      </w:r>
    </w:p>
    <w:p w:rsidR="00A426E0" w:rsidP="00A426E0" w:rsidRDefault="00A426E0" w14:paraId="4E4C46CE" w14:textId="77777777">
      <w:pPr>
        <w:pStyle w:val="Normalutanindragellerluft"/>
      </w:pPr>
      <w:r>
        <w:tab/>
        <w:t xml:space="preserve">Rattfylleri är alltjämt ett stort </w:t>
      </w:r>
      <w:r w:rsidR="004856EE">
        <w:t xml:space="preserve">problem. Det beräknas att ca 13 </w:t>
      </w:r>
      <w:r>
        <w:t xml:space="preserve">000 personer varje dag framför motorfordon i rattfullt tillstånd, en hög siffra som kan jämföras med </w:t>
      </w:r>
      <w:r w:rsidR="004856EE">
        <w:t xml:space="preserve">att det i vårt land finns ca 15 </w:t>
      </w:r>
      <w:r>
        <w:t>000 taxibilar. Att komma till rätta med rattfylleriet skulle på ett påtagligt sätt öka trafiksäkerheten i vårt land.</w:t>
      </w:r>
    </w:p>
    <w:p w:rsidR="00A426E0" w:rsidP="00A426E0" w:rsidRDefault="00A426E0" w14:paraId="4E4C46CF" w14:textId="77777777">
      <w:pPr>
        <w:pStyle w:val="Normalutanindragellerluft"/>
      </w:pPr>
      <w:r>
        <w:tab/>
        <w:t xml:space="preserve">Under en försöksperiod på fyra månader från augusti 2013 genomfördes en försöksverksamhet med automatiska nykterhetskontroller med hjälp av en </w:t>
      </w:r>
      <w:proofErr w:type="gramStart"/>
      <w:r>
        <w:t>s</w:t>
      </w:r>
      <w:r w:rsidR="004856EE">
        <w:t xml:space="preserve"> </w:t>
      </w:r>
      <w:r>
        <w:t>k</w:t>
      </w:r>
      <w:proofErr w:type="gramEnd"/>
      <w:r>
        <w:t xml:space="preserve"> </w:t>
      </w:r>
      <w:proofErr w:type="spellStart"/>
      <w:r>
        <w:t>alkobom</w:t>
      </w:r>
      <w:proofErr w:type="spellEnd"/>
      <w:r>
        <w:t xml:space="preserve"> i Göteborgs hamn. </w:t>
      </w:r>
    </w:p>
    <w:p w:rsidR="00A426E0" w:rsidP="00A426E0" w:rsidRDefault="00A426E0" w14:paraId="4E4C46D0" w14:textId="77777777">
      <w:pPr>
        <w:pStyle w:val="Normalutanindragellerluft"/>
      </w:pPr>
      <w:r>
        <w:tab/>
        <w:t xml:space="preserve">Sedan slutet av september 2014 används tekniken i full skala i Stockholms frihamn. Där finns fyra alkobommar för personbilar och två för lastbilar. Trots skriftlig information om den automatiska nykterhetskontrollen som väntar vid ankomsten till </w:t>
      </w:r>
      <w:r>
        <w:lastRenderedPageBreak/>
        <w:t>Sverige, är det många som stoppas vid bommen. Under en och samma förmiddag kunde nio förare stoppas med hjälp av alkobommen, för att sedan lagföras.</w:t>
      </w:r>
    </w:p>
    <w:p w:rsidR="00A426E0" w:rsidP="00A426E0" w:rsidRDefault="00A426E0" w14:paraId="4E4C46D1" w14:textId="67C928C5">
      <w:pPr>
        <w:pStyle w:val="Normalutanindragellerluft"/>
      </w:pPr>
      <w:r>
        <w:tab/>
        <w:t>Det är den ideell</w:t>
      </w:r>
      <w:r w:rsidR="00D90B38">
        <w:t>a organisationen Motorförarnas H</w:t>
      </w:r>
      <w:bookmarkStart w:name="_GoBack" w:id="1"/>
      <w:bookmarkEnd w:id="1"/>
      <w:r>
        <w:t>elnykterhetsförbund, MHF, som tidigare varit pådrivande i utvecklingen av alkolås i bilar, som nu tagit fram tekniken med alkobommar. De automatiska nykterhetskontrollerna visar sig vara ett effektivt sätt att minska rattfylleriet och öka trafiksäkerheten på våra vägar.</w:t>
      </w:r>
    </w:p>
    <w:p w:rsidR="00AF30DD" w:rsidP="00A426E0" w:rsidRDefault="00A426E0" w14:paraId="4E4C46D2" w14:textId="77777777">
      <w:pPr>
        <w:pStyle w:val="Normalutanindragellerluft"/>
      </w:pPr>
      <w:r>
        <w:tab/>
        <w:t>Då utvärderingen av försöksverksamheten i Göteborg varit framgångsrik och lett fram till att en anläggning tagits i drift i Stockholm, bör permanenta alkobommar snarast etableras vid alla Sveriges färjelägen med internationell trafik, med syfte att öka trafiksäkerheten på våra vägar.</w:t>
      </w:r>
    </w:p>
    <w:p w:rsidRPr="00A426E0" w:rsidR="00A426E0" w:rsidP="00A426E0" w:rsidRDefault="00A426E0" w14:paraId="4E4C46D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6A28C849FC4B0AAF1DAF368CF62F6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94DB4" w:rsidRDefault="004856EE" w14:paraId="4E4C46D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47A7" w:rsidRDefault="004347A7" w14:paraId="4E4C46D8" w14:textId="77777777"/>
    <w:sectPr w:rsidR="004347A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C46DA" w14:textId="77777777" w:rsidR="00A426E0" w:rsidRDefault="00A426E0" w:rsidP="000C1CAD">
      <w:pPr>
        <w:spacing w:line="240" w:lineRule="auto"/>
      </w:pPr>
      <w:r>
        <w:separator/>
      </w:r>
    </w:p>
  </w:endnote>
  <w:endnote w:type="continuationSeparator" w:id="0">
    <w:p w14:paraId="4E4C46DB" w14:textId="77777777" w:rsidR="00A426E0" w:rsidRDefault="00A426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46D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90B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46E6" w14:textId="77777777" w:rsidR="00E2761A" w:rsidRDefault="00E2761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C46D8" w14:textId="77777777" w:rsidR="00A426E0" w:rsidRDefault="00A426E0" w:rsidP="000C1CAD">
      <w:pPr>
        <w:spacing w:line="240" w:lineRule="auto"/>
      </w:pPr>
      <w:r>
        <w:separator/>
      </w:r>
    </w:p>
  </w:footnote>
  <w:footnote w:type="continuationSeparator" w:id="0">
    <w:p w14:paraId="4E4C46D9" w14:textId="77777777" w:rsidR="00A426E0" w:rsidRDefault="00A426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E4C46E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90B38" w14:paraId="4E4C46E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1521</w:t>
        </w:r>
      </w:sdtContent>
    </w:sdt>
  </w:p>
  <w:p w:rsidR="00467151" w:rsidP="00283E0F" w:rsidRDefault="00D90B38" w14:paraId="4E4C46E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426E0" w14:paraId="4E4C46E4" w14:textId="77777777">
        <w:pPr>
          <w:pStyle w:val="FSHRub2"/>
        </w:pPr>
        <w:r>
          <w:t>Automatiska nykterhetskontroller vid svenska hamnar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E4C46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FF5E68E-E880-4E54-81EF-E9716E7579F9}"/>
  </w:docVars>
  <w:rsids>
    <w:rsidRoot w:val="00A426E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28CA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47A7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56EE"/>
    <w:rsid w:val="00487D43"/>
    <w:rsid w:val="00492987"/>
    <w:rsid w:val="0049397A"/>
    <w:rsid w:val="004943A8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9E0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4DB4"/>
    <w:rsid w:val="008A0566"/>
    <w:rsid w:val="008A3DB6"/>
    <w:rsid w:val="008B1295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6E0"/>
    <w:rsid w:val="00A4468A"/>
    <w:rsid w:val="00A446B2"/>
    <w:rsid w:val="00A4763D"/>
    <w:rsid w:val="00A5767D"/>
    <w:rsid w:val="00A6692D"/>
    <w:rsid w:val="00A727C0"/>
    <w:rsid w:val="00A72ADC"/>
    <w:rsid w:val="00A82F55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BB3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42F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B38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761A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59E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4C46C8"/>
  <w15:chartTrackingRefBased/>
  <w15:docId w15:val="{F1732FB9-84BB-463B-95DE-939EB87F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EE1323348F4F4B9BD828D0DB256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E8965-D49D-4249-9FC5-D0F8802879FF}"/>
      </w:docPartPr>
      <w:docPartBody>
        <w:p w:rsidR="005B157C" w:rsidRDefault="005B157C">
          <w:pPr>
            <w:pStyle w:val="16EE1323348F4F4B9BD828D0DB2564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6A28C849FC4B0AAF1DAF368CF62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A364A-3FE3-426E-BE21-17298C8CF866}"/>
      </w:docPartPr>
      <w:docPartBody>
        <w:p w:rsidR="005B157C" w:rsidRDefault="005B157C">
          <w:pPr>
            <w:pStyle w:val="9B6A28C849FC4B0AAF1DAF368CF62F6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7C"/>
    <w:rsid w:val="005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6EE1323348F4F4B9BD828D0DB2564FB">
    <w:name w:val="16EE1323348F4F4B9BD828D0DB2564FB"/>
  </w:style>
  <w:style w:type="paragraph" w:customStyle="1" w:styleId="D4B317E1D846405C99D9B2978AD5ED3F">
    <w:name w:val="D4B317E1D846405C99D9B2978AD5ED3F"/>
  </w:style>
  <w:style w:type="paragraph" w:customStyle="1" w:styleId="9B6A28C849FC4B0AAF1DAF368CF62F68">
    <w:name w:val="9B6A28C849FC4B0AAF1DAF368CF6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1543</RubrikLookup>
    <MotionGuid xmlns="00d11361-0b92-4bae-a181-288d6a55b763">73a0d9e1-f78e-4294-a412-e30f34506da9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D1611-E05E-4D84-B860-3FEE4CDB6C46}"/>
</file>

<file path=customXml/itemProps2.xml><?xml version="1.0" encoding="utf-8"?>
<ds:datastoreItem xmlns:ds="http://schemas.openxmlformats.org/officeDocument/2006/customXml" ds:itemID="{FFAC2A6E-5D0D-4580-9897-998471813545}"/>
</file>

<file path=customXml/itemProps3.xml><?xml version="1.0" encoding="utf-8"?>
<ds:datastoreItem xmlns:ds="http://schemas.openxmlformats.org/officeDocument/2006/customXml" ds:itemID="{7FCDDC99-F0D0-451C-BB5B-8EA9076BBA6C}"/>
</file>

<file path=customXml/itemProps4.xml><?xml version="1.0" encoding="utf-8"?>
<ds:datastoreItem xmlns:ds="http://schemas.openxmlformats.org/officeDocument/2006/customXml" ds:itemID="{A65F64FA-B86A-4D78-ADB9-DB00D35DCBE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348</Words>
  <Characters>2014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201415KD654 Automatiska nykterhetskontroller vid svenska hamnar</dc:title>
  <dc:subject/>
  <dc:creator>It-avdelningen</dc:creator>
  <cp:keywords/>
  <dc:description/>
  <cp:lastModifiedBy>Kerstin Carlqvist</cp:lastModifiedBy>
  <cp:revision>10</cp:revision>
  <cp:lastPrinted>2014-11-07T11:50:00Z</cp:lastPrinted>
  <dcterms:created xsi:type="dcterms:W3CDTF">2014-10-29T13:26:00Z</dcterms:created>
  <dcterms:modified xsi:type="dcterms:W3CDTF">2015-07-22T07:31:00Z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*5D138BD1486FA*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http://filur.riksdagen.se/drop/DropOffLibrary/5D138BD1486FA.docx</vt:lpwstr>
  </property>
</Properties>
</file>