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4108BE9B8B4A428571E616EE5089D9"/>
        </w:placeholder>
        <w15:appearance w15:val="hidden"/>
        <w:text/>
      </w:sdtPr>
      <w:sdtEndPr/>
      <w:sdtContent>
        <w:p w:rsidRPr="009B062B" w:rsidR="00AF30DD" w:rsidP="00DA28CE" w:rsidRDefault="00AF30DD" w14:paraId="09C96761" w14:textId="77777777">
          <w:pPr>
            <w:pStyle w:val="Rubrik1"/>
            <w:spacing w:after="300"/>
          </w:pPr>
          <w:r w:rsidRPr="009B062B">
            <w:t>Förslag till riksdagsbeslut</w:t>
          </w:r>
        </w:p>
      </w:sdtContent>
    </w:sdt>
    <w:sdt>
      <w:sdtPr>
        <w:alias w:val="Yrkande 1"/>
        <w:tag w:val="b5cc78d2-205e-4aea-9ead-43083517b3f1"/>
        <w:id w:val="-149756641"/>
        <w:lock w:val="sdtLocked"/>
      </w:sdtPr>
      <w:sdtEndPr/>
      <w:sdtContent>
        <w:p w:rsidR="00E5066F" w:rsidRDefault="00737588" w14:paraId="09C96762" w14:textId="6738BC12">
          <w:pPr>
            <w:pStyle w:val="Frslagstext"/>
            <w:numPr>
              <w:ilvl w:val="0"/>
              <w:numId w:val="0"/>
            </w:numPr>
          </w:pPr>
          <w:r>
            <w:t xml:space="preserve">Riksdagen ställer sig bakom det som anförs i motionen om att en lämplig myndighet </w:t>
          </w:r>
          <w:r w:rsidR="00E22626">
            <w:t xml:space="preserve">bör </w:t>
          </w:r>
          <w:r>
            <w:t xml:space="preserve">ta fram nationella riktlinjer </w:t>
          </w:r>
          <w:r w:rsidR="00E22626">
            <w:t xml:space="preserve">för ett </w:t>
          </w:r>
          <w:r>
            <w:t>förenklat beslut</w:t>
          </w:r>
          <w:r w:rsidR="00C5287B">
            <w:t>s</w:t>
          </w:r>
          <w:bookmarkStart w:name="_GoBack" w:id="0"/>
          <w:bookmarkEnd w:id="0"/>
          <w:r>
            <w:t>fattande om hemtjänst för äldre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29271B8F89F45099D309B7578A2C04D"/>
        </w:placeholder>
        <w15:appearance w15:val="hidden"/>
        <w:text/>
      </w:sdtPr>
      <w:sdtEndPr/>
      <w:sdtContent>
        <w:p w:rsidRPr="009B062B" w:rsidR="006D79C9" w:rsidP="00333E95" w:rsidRDefault="006D79C9" w14:paraId="09C96763" w14:textId="77777777">
          <w:pPr>
            <w:pStyle w:val="Rubrik1"/>
          </w:pPr>
          <w:r>
            <w:t>Motivering</w:t>
          </w:r>
        </w:p>
      </w:sdtContent>
    </w:sdt>
    <w:p w:rsidRPr="00370A5D" w:rsidR="007D5097" w:rsidP="00370A5D" w:rsidRDefault="007D5097" w14:paraId="09C96764" w14:textId="5641913E">
      <w:pPr>
        <w:pStyle w:val="Normalutanindragellerluft"/>
      </w:pPr>
      <w:r w:rsidRPr="00370A5D">
        <w:t xml:space="preserve">Vi ställer </w:t>
      </w:r>
      <w:r w:rsidRPr="00370A5D" w:rsidR="00B54693">
        <w:t>oss</w:t>
      </w:r>
      <w:r w:rsidRPr="00370A5D">
        <w:t xml:space="preserve"> bakom intentionerna i pro</w:t>
      </w:r>
      <w:r w:rsidR="00370A5D">
        <w:t>positionen – att bidra till ökat</w:t>
      </w:r>
      <w:r w:rsidRPr="00370A5D">
        <w:t xml:space="preserve"> självbestämmande och</w:t>
      </w:r>
      <w:r w:rsidR="00166C8D">
        <w:t xml:space="preserve"> ökad</w:t>
      </w:r>
      <w:r w:rsidRPr="00370A5D">
        <w:t xml:space="preserve"> delaktighet för den äldre personen avseende de insatser som ges samt att insatserna ska vara individuellt anpassade och utgå från den äldres unika behov. Vi delar också synen i propositionen om att bistånd till äldre ska ges på ett så enkelt och resurseffektivt sätt som </w:t>
      </w:r>
      <w:r w:rsidR="00370A5D">
        <w:t>möjligt. Det innebär bl.a.</w:t>
      </w:r>
      <w:r w:rsidRPr="00370A5D">
        <w:t xml:space="preserve"> att kommunen inte ska behöva lägga resurser på onödig administration. För den äldre kan det handla om att mötet med kommunen inte ska upplevas som invecklat, utdraget och integritetskränkande. Ett enkelt och lättillgängligt förfarande kan också bidra till att den äldre inte drar sig för att kontakta kommunen när det väl är dags att ta steget till att be om hjälp och stöd. Möjligheten att erbjuda vissa insatser till äl</w:t>
      </w:r>
      <w:r w:rsidR="00166C8D">
        <w:t xml:space="preserve">dre utan föregående individuell </w:t>
      </w:r>
      <w:r w:rsidRPr="00370A5D">
        <w:t>behovsbedömning kan vara ett sätt att uppnå detta.</w:t>
      </w:r>
    </w:p>
    <w:p w:rsidRPr="007D5097" w:rsidR="007D5097" w:rsidP="007D5097" w:rsidRDefault="007D5097" w14:paraId="09C96766" w14:textId="0255328B">
      <w:r>
        <w:t>Vi delar S</w:t>
      </w:r>
      <w:r w:rsidRPr="007D5097">
        <w:t>ocialstyrelsen</w:t>
      </w:r>
      <w:r>
        <w:t>s och S</w:t>
      </w:r>
      <w:r w:rsidRPr="007D5097">
        <w:t xml:space="preserve">tatskontorets bedömning </w:t>
      </w:r>
      <w:r>
        <w:t xml:space="preserve">om </w:t>
      </w:r>
      <w:r w:rsidRPr="007D5097">
        <w:t>att det finns risker med lagförslaget som kan leda till omotiver</w:t>
      </w:r>
      <w:r>
        <w:t>ade ökade regionala skillnader och</w:t>
      </w:r>
      <w:r w:rsidR="003A5381">
        <w:t xml:space="preserve"> </w:t>
      </w:r>
      <w:r>
        <w:t xml:space="preserve">att den </w:t>
      </w:r>
      <w:r w:rsidRPr="007D5097">
        <w:t xml:space="preserve">enskildes rätt till insatser </w:t>
      </w:r>
      <w:r w:rsidR="003A5381">
        <w:t xml:space="preserve">kan komma att variera </w:t>
      </w:r>
      <w:r w:rsidRPr="007D5097">
        <w:t xml:space="preserve">beroende på var i landet han eller hon </w:t>
      </w:r>
      <w:r w:rsidR="00E5479B">
        <w:t>bor, d</w:t>
      </w:r>
      <w:r w:rsidRPr="007D5097">
        <w:t>etta mot bakgrund av att det blir upp till kommunerna att själva avgöra om någon förenklad modell ska införa</w:t>
      </w:r>
      <w:r w:rsidR="003A5381">
        <w:t xml:space="preserve">s i kommunen eller inte </w:t>
      </w:r>
      <w:r w:rsidRPr="007D5097">
        <w:t xml:space="preserve">och i så fall vilka insatser och </w:t>
      </w:r>
      <w:r w:rsidR="003A5381">
        <w:t xml:space="preserve">för vilka </w:t>
      </w:r>
      <w:r w:rsidRPr="007D5097">
        <w:t>kommuninvånare.</w:t>
      </w:r>
    </w:p>
    <w:p w:rsidRPr="007D5097" w:rsidR="007D5097" w:rsidP="007D5097" w:rsidRDefault="007D5097" w14:paraId="09C96767" w14:textId="566E30EC">
      <w:r w:rsidRPr="007D5097">
        <w:t>De kommunala riktlinjernas olika utformning kan leda till varierande beslut mellan olika kommuner samtidigt som de tar sikte på att hålla nere utgifterna. Studier visar att</w:t>
      </w:r>
      <w:r w:rsidR="00166C8D">
        <w:t xml:space="preserve"> </w:t>
      </w:r>
      <w:r w:rsidRPr="007D5097">
        <w:t>lokala riktlinjer bidrar till att styra resursåtgången inom äldreomsorgen. Det gäller särskilt i samband med besparings</w:t>
      </w:r>
      <w:r>
        <w:t>krav riktade mot verksamheterna.</w:t>
      </w:r>
      <w:r w:rsidRPr="007D5097">
        <w:t xml:space="preserve"> </w:t>
      </w:r>
    </w:p>
    <w:p w:rsidRPr="00422B9E" w:rsidR="00422B9E" w:rsidP="00422B9E" w:rsidRDefault="007D5097" w14:paraId="09C96769" w14:textId="50DA627F">
      <w:r w:rsidRPr="007D5097">
        <w:t xml:space="preserve">För att få en mer jämlik äldreomsorg och för att </w:t>
      </w:r>
      <w:r>
        <w:t>minska</w:t>
      </w:r>
      <w:r w:rsidRPr="007D5097">
        <w:t xml:space="preserve"> de regionala skillnaderna bör </w:t>
      </w:r>
      <w:r>
        <w:t xml:space="preserve">en </w:t>
      </w:r>
      <w:r w:rsidRPr="007D5097">
        <w:t>lämplig myndighet ta fram nationella riktlinjer om förenklat beslutf</w:t>
      </w:r>
      <w:r w:rsidR="00E5479B">
        <w:t>attande om hemtjänst för äldre, r</w:t>
      </w:r>
      <w:r>
        <w:t>iktlinjer o</w:t>
      </w:r>
      <w:r w:rsidRPr="007D5097">
        <w:t>m vilka insatser som är lämpliga att tillhandahålla utan föregående behovsbe</w:t>
      </w:r>
      <w:r>
        <w:t xml:space="preserve">dömning och för vilken målgrupp. Dessa riktlinjer ska </w:t>
      </w:r>
      <w:r w:rsidRPr="007D5097">
        <w:t xml:space="preserve">vara </w:t>
      </w:r>
      <w:r>
        <w:t>vägledande</w:t>
      </w:r>
      <w:r w:rsidRPr="007D5097">
        <w:t xml:space="preserve"> för kommunerna </w:t>
      </w:r>
      <w:r>
        <w:t>och ha</w:t>
      </w:r>
      <w:r w:rsidRPr="007D5097">
        <w:t xml:space="preserve"> fokus på en jämlik och jämställd äldreomsorg</w:t>
      </w:r>
      <w:r>
        <w:t>.</w:t>
      </w:r>
    </w:p>
    <w:p w:rsidRPr="00881181" w:rsidR="00422B9E" w:rsidP="00881181" w:rsidRDefault="00422B9E" w14:paraId="09C9676A" w14:textId="77777777"/>
    <w:sdt>
      <w:sdtPr>
        <w:alias w:val="CC_Underskrifter"/>
        <w:tag w:val="CC_Underskrifter"/>
        <w:id w:val="583496634"/>
        <w:lock w:val="sdtContentLocked"/>
        <w:placeholder>
          <w:docPart w:val="24A1BCC63BCA459B85A7C5A3EE62FE8E"/>
        </w:placeholder>
        <w15:appearance w15:val="hidden"/>
      </w:sdtPr>
      <w:sdtEndPr/>
      <w:sdtContent>
        <w:p w:rsidR="004801AC" w:rsidP="009F7FFA" w:rsidRDefault="00C5287B" w14:paraId="09C967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Ståhl Herrstedt (SD)</w:t>
            </w:r>
          </w:p>
        </w:tc>
        <w:tc>
          <w:tcPr>
            <w:tcW w:w="50" w:type="pct"/>
            <w:vAlign w:val="bottom"/>
          </w:tcPr>
          <w:p>
            <w:pPr>
              <w:pStyle w:val="Underskrifter"/>
            </w:pPr>
            <w:r>
              <w:t>Christina Östberg (SD)</w:t>
            </w:r>
          </w:p>
        </w:tc>
      </w:tr>
    </w:tbl>
    <w:p w:rsidR="00D27025" w:rsidRDefault="00D27025" w14:paraId="09C96772" w14:textId="77777777"/>
    <w:sectPr w:rsidR="00D270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96774" w14:textId="77777777" w:rsidR="000D5AE6" w:rsidRDefault="000D5AE6" w:rsidP="000C1CAD">
      <w:pPr>
        <w:spacing w:line="240" w:lineRule="auto"/>
      </w:pPr>
      <w:r>
        <w:separator/>
      </w:r>
    </w:p>
  </w:endnote>
  <w:endnote w:type="continuationSeparator" w:id="0">
    <w:p w14:paraId="09C96775" w14:textId="77777777" w:rsidR="000D5AE6" w:rsidRDefault="000D5A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9677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9677B" w14:textId="337D412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287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96772" w14:textId="77777777" w:rsidR="000D5AE6" w:rsidRDefault="000D5AE6" w:rsidP="000C1CAD">
      <w:pPr>
        <w:spacing w:line="240" w:lineRule="auto"/>
      </w:pPr>
      <w:r>
        <w:separator/>
      </w:r>
    </w:p>
  </w:footnote>
  <w:footnote w:type="continuationSeparator" w:id="0">
    <w:p w14:paraId="09C96773" w14:textId="77777777" w:rsidR="000D5AE6" w:rsidRDefault="000D5A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9C967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C96785" wp14:anchorId="09C967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5287B" w14:paraId="09C96786" w14:textId="77777777">
                          <w:pPr>
                            <w:jc w:val="right"/>
                          </w:pPr>
                          <w:sdt>
                            <w:sdtPr>
                              <w:alias w:val="CC_Noformat_Partikod"/>
                              <w:tag w:val="CC_Noformat_Partikod"/>
                              <w:id w:val="-53464382"/>
                              <w:placeholder>
                                <w:docPart w:val="DBD7320729654A129E2F222E4C64414E"/>
                              </w:placeholder>
                              <w:text/>
                            </w:sdtPr>
                            <w:sdtEndPr/>
                            <w:sdtContent>
                              <w:r w:rsidR="007D5097">
                                <w:t>SD</w:t>
                              </w:r>
                            </w:sdtContent>
                          </w:sdt>
                          <w:sdt>
                            <w:sdtPr>
                              <w:alias w:val="CC_Noformat_Partinummer"/>
                              <w:tag w:val="CC_Noformat_Partinummer"/>
                              <w:id w:val="-1709555926"/>
                              <w:placeholder>
                                <w:docPart w:val="81BB9CE3EA3849F2A7259C746216B9B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9C967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14F80" w14:paraId="09C96786" w14:textId="77777777">
                    <w:pPr>
                      <w:jc w:val="right"/>
                    </w:pPr>
                    <w:sdt>
                      <w:sdtPr>
                        <w:alias w:val="CC_Noformat_Partikod"/>
                        <w:tag w:val="CC_Noformat_Partikod"/>
                        <w:id w:val="-53464382"/>
                        <w:placeholder>
                          <w:docPart w:val="DBD7320729654A129E2F222E4C64414E"/>
                        </w:placeholder>
                        <w:text/>
                      </w:sdtPr>
                      <w:sdtEndPr/>
                      <w:sdtContent>
                        <w:r w:rsidR="007D5097">
                          <w:t>SD</w:t>
                        </w:r>
                      </w:sdtContent>
                    </w:sdt>
                    <w:sdt>
                      <w:sdtPr>
                        <w:alias w:val="CC_Noformat_Partinummer"/>
                        <w:tag w:val="CC_Noformat_Partinummer"/>
                        <w:id w:val="-1709555926"/>
                        <w:placeholder>
                          <w:docPart w:val="81BB9CE3EA3849F2A7259C746216B9B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9C967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287B" w14:paraId="09C96778" w14:textId="77777777">
    <w:pPr>
      <w:jc w:val="right"/>
    </w:pPr>
    <w:sdt>
      <w:sdtPr>
        <w:alias w:val="CC_Noformat_Partikod"/>
        <w:tag w:val="CC_Noformat_Partikod"/>
        <w:id w:val="559911109"/>
        <w:placeholder>
          <w:docPart w:val="DBD7320729654A129E2F222E4C64414E"/>
        </w:placeholder>
        <w:text/>
      </w:sdtPr>
      <w:sdtEndPr/>
      <w:sdtContent>
        <w:r w:rsidR="007D5097">
          <w:t>SD</w:t>
        </w:r>
      </w:sdtContent>
    </w:sdt>
    <w:sdt>
      <w:sdtPr>
        <w:alias w:val="CC_Noformat_Partinummer"/>
        <w:tag w:val="CC_Noformat_Partinummer"/>
        <w:id w:val="1197820850"/>
        <w:placeholder>
          <w:docPart w:val="81BB9CE3EA3849F2A7259C746216B9BD"/>
        </w:placeholder>
        <w:showingPlcHdr/>
        <w:text/>
      </w:sdtPr>
      <w:sdtEndPr/>
      <w:sdtContent>
        <w:r w:rsidR="004F35FE">
          <w:t xml:space="preserve"> </w:t>
        </w:r>
      </w:sdtContent>
    </w:sdt>
  </w:p>
  <w:p w:rsidR="004F35FE" w:rsidP="00776B74" w:rsidRDefault="004F35FE" w14:paraId="09C967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287B" w14:paraId="09C9677C" w14:textId="77777777">
    <w:pPr>
      <w:jc w:val="right"/>
    </w:pPr>
    <w:sdt>
      <w:sdtPr>
        <w:alias w:val="CC_Noformat_Partikod"/>
        <w:tag w:val="CC_Noformat_Partikod"/>
        <w:id w:val="1471015553"/>
        <w:text/>
      </w:sdtPr>
      <w:sdtEndPr/>
      <w:sdtContent>
        <w:r w:rsidR="007D5097">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C5287B" w14:paraId="09C9677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5287B" w14:paraId="09C9677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5287B" w14:paraId="09C967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:4057</w:t>
        </w:r>
      </w:sdtContent>
    </w:sdt>
  </w:p>
  <w:p w:rsidR="004F35FE" w:rsidP="00E03A3D" w:rsidRDefault="00C5287B" w14:paraId="09C96780"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4F35FE" w:rsidP="00283E0F" w:rsidRDefault="00E22626" w14:paraId="09C96781" w14:textId="11581471">
        <w:pPr>
          <w:pStyle w:val="FSHRub2"/>
        </w:pPr>
        <w:r>
          <w:t>med anledning av prop. 2017/18:106 Förenklat beslutsfattande om hemtjänst för äldre</w:t>
        </w:r>
      </w:p>
    </w:sdtContent>
  </w:sdt>
  <w:sdt>
    <w:sdtPr>
      <w:alias w:val="CC_Boilerplate_3"/>
      <w:tag w:val="CC_Boilerplate_3"/>
      <w:id w:val="1606463544"/>
      <w:lock w:val="sdtContentLocked"/>
      <w15:appearance w15:val="hidden"/>
      <w:text w:multiLine="1"/>
    </w:sdtPr>
    <w:sdtEndPr/>
    <w:sdtContent>
      <w:p w:rsidR="004F35FE" w:rsidP="00283E0F" w:rsidRDefault="004F35FE" w14:paraId="09C967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7D5097"/>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4F80"/>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5AE6"/>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4E14"/>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6C8D"/>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CC0"/>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A5D"/>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5381"/>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A17"/>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37588"/>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097"/>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0FBF"/>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9F7FFA"/>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693"/>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884"/>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0BEF"/>
    <w:rsid w:val="00C42158"/>
    <w:rsid w:val="00C4288F"/>
    <w:rsid w:val="00C433A3"/>
    <w:rsid w:val="00C43A7C"/>
    <w:rsid w:val="00C463D5"/>
    <w:rsid w:val="00C51FE8"/>
    <w:rsid w:val="00C5287B"/>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4A8A"/>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27025"/>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95E"/>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626"/>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066F"/>
    <w:rsid w:val="00E51761"/>
    <w:rsid w:val="00E51BE6"/>
    <w:rsid w:val="00E51CBA"/>
    <w:rsid w:val="00E54337"/>
    <w:rsid w:val="00E54674"/>
    <w:rsid w:val="00E5479B"/>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C96760"/>
  <w15:chartTrackingRefBased/>
  <w15:docId w15:val="{50ED2839-BF3C-4C34-A2E9-EFE13006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7D50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4108BE9B8B4A428571E616EE5089D9"/>
        <w:category>
          <w:name w:val="Allmänt"/>
          <w:gallery w:val="placeholder"/>
        </w:category>
        <w:types>
          <w:type w:val="bbPlcHdr"/>
        </w:types>
        <w:behaviors>
          <w:behavior w:val="content"/>
        </w:behaviors>
        <w:guid w:val="{4A893313-D450-4637-9C43-1524E9B3D9F6}"/>
      </w:docPartPr>
      <w:docPartBody>
        <w:p w:rsidR="003C4F11" w:rsidRDefault="00EA7802">
          <w:pPr>
            <w:pStyle w:val="EB4108BE9B8B4A428571E616EE5089D9"/>
          </w:pPr>
          <w:r w:rsidRPr="005A0A93">
            <w:rPr>
              <w:rStyle w:val="Platshllartext"/>
            </w:rPr>
            <w:t>Förslag till riksdagsbeslut</w:t>
          </w:r>
        </w:p>
      </w:docPartBody>
    </w:docPart>
    <w:docPart>
      <w:docPartPr>
        <w:name w:val="529271B8F89F45099D309B7578A2C04D"/>
        <w:category>
          <w:name w:val="Allmänt"/>
          <w:gallery w:val="placeholder"/>
        </w:category>
        <w:types>
          <w:type w:val="bbPlcHdr"/>
        </w:types>
        <w:behaviors>
          <w:behavior w:val="content"/>
        </w:behaviors>
        <w:guid w:val="{5A026BC7-35FA-4A02-8B47-834E3278A618}"/>
      </w:docPartPr>
      <w:docPartBody>
        <w:p w:rsidR="003C4F11" w:rsidRDefault="00EA7802">
          <w:pPr>
            <w:pStyle w:val="529271B8F89F45099D309B7578A2C04D"/>
          </w:pPr>
          <w:r w:rsidRPr="005A0A93">
            <w:rPr>
              <w:rStyle w:val="Platshllartext"/>
            </w:rPr>
            <w:t>Motivering</w:t>
          </w:r>
        </w:p>
      </w:docPartBody>
    </w:docPart>
    <w:docPart>
      <w:docPartPr>
        <w:name w:val="24A1BCC63BCA459B85A7C5A3EE62FE8E"/>
        <w:category>
          <w:name w:val="Allmänt"/>
          <w:gallery w:val="placeholder"/>
        </w:category>
        <w:types>
          <w:type w:val="bbPlcHdr"/>
        </w:types>
        <w:behaviors>
          <w:behavior w:val="content"/>
        </w:behaviors>
        <w:guid w:val="{6F6C920E-8389-423A-8334-B9BDFA8AA30C}"/>
      </w:docPartPr>
      <w:docPartBody>
        <w:p w:rsidR="003C4F11" w:rsidRDefault="00EA7802">
          <w:pPr>
            <w:pStyle w:val="24A1BCC63BCA459B85A7C5A3EE62FE8E"/>
          </w:pPr>
          <w:r w:rsidRPr="009B077E">
            <w:rPr>
              <w:rStyle w:val="Platshllartext"/>
            </w:rPr>
            <w:t>Namn på motionärer infogas/tas bort via panelen.</w:t>
          </w:r>
        </w:p>
      </w:docPartBody>
    </w:docPart>
    <w:docPart>
      <w:docPartPr>
        <w:name w:val="DBD7320729654A129E2F222E4C64414E"/>
        <w:category>
          <w:name w:val="Allmänt"/>
          <w:gallery w:val="placeholder"/>
        </w:category>
        <w:types>
          <w:type w:val="bbPlcHdr"/>
        </w:types>
        <w:behaviors>
          <w:behavior w:val="content"/>
        </w:behaviors>
        <w:guid w:val="{1B634E53-4801-4B8D-80B0-D98817846C2D}"/>
      </w:docPartPr>
      <w:docPartBody>
        <w:p w:rsidR="003C4F11" w:rsidRDefault="00EA7802">
          <w:pPr>
            <w:pStyle w:val="DBD7320729654A129E2F222E4C64414E"/>
          </w:pPr>
          <w:r>
            <w:rPr>
              <w:rStyle w:val="Platshllartext"/>
            </w:rPr>
            <w:t xml:space="preserve"> </w:t>
          </w:r>
        </w:p>
      </w:docPartBody>
    </w:docPart>
    <w:docPart>
      <w:docPartPr>
        <w:name w:val="81BB9CE3EA3849F2A7259C746216B9BD"/>
        <w:category>
          <w:name w:val="Allmänt"/>
          <w:gallery w:val="placeholder"/>
        </w:category>
        <w:types>
          <w:type w:val="bbPlcHdr"/>
        </w:types>
        <w:behaviors>
          <w:behavior w:val="content"/>
        </w:behaviors>
        <w:guid w:val="{4FB79471-8656-4AFB-83D5-F143FC7AD5FC}"/>
      </w:docPartPr>
      <w:docPartBody>
        <w:p w:rsidR="003C4F11" w:rsidRDefault="00EA7802">
          <w:pPr>
            <w:pStyle w:val="81BB9CE3EA3849F2A7259C746216B9B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02"/>
    <w:rsid w:val="00032AE0"/>
    <w:rsid w:val="003C4F11"/>
    <w:rsid w:val="006D297E"/>
    <w:rsid w:val="00EA78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4108BE9B8B4A428571E616EE5089D9">
    <w:name w:val="EB4108BE9B8B4A428571E616EE5089D9"/>
  </w:style>
  <w:style w:type="paragraph" w:customStyle="1" w:styleId="36F363974E544FA5B18B497FAEE883D3">
    <w:name w:val="36F363974E544FA5B18B497FAEE883D3"/>
  </w:style>
  <w:style w:type="paragraph" w:customStyle="1" w:styleId="E599E721B2224906865512C98D3D92BA">
    <w:name w:val="E599E721B2224906865512C98D3D92BA"/>
  </w:style>
  <w:style w:type="paragraph" w:customStyle="1" w:styleId="529271B8F89F45099D309B7578A2C04D">
    <w:name w:val="529271B8F89F45099D309B7578A2C04D"/>
  </w:style>
  <w:style w:type="paragraph" w:customStyle="1" w:styleId="1A0114AA5B164814A4C6C5CCAFC49707">
    <w:name w:val="1A0114AA5B164814A4C6C5CCAFC49707"/>
  </w:style>
  <w:style w:type="paragraph" w:customStyle="1" w:styleId="24A1BCC63BCA459B85A7C5A3EE62FE8E">
    <w:name w:val="24A1BCC63BCA459B85A7C5A3EE62FE8E"/>
  </w:style>
  <w:style w:type="paragraph" w:customStyle="1" w:styleId="DBD7320729654A129E2F222E4C64414E">
    <w:name w:val="DBD7320729654A129E2F222E4C64414E"/>
  </w:style>
  <w:style w:type="paragraph" w:customStyle="1" w:styleId="81BB9CE3EA3849F2A7259C746216B9BD">
    <w:name w:val="81BB9CE3EA3849F2A7259C746216B9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898B65-971E-44BC-B1F3-87DDD06A97C8}"/>
</file>

<file path=customXml/itemProps2.xml><?xml version="1.0" encoding="utf-8"?>
<ds:datastoreItem xmlns:ds="http://schemas.openxmlformats.org/officeDocument/2006/customXml" ds:itemID="{D2B43436-0C21-41F1-AF13-D8BC3E60AB1F}"/>
</file>

<file path=customXml/itemProps3.xml><?xml version="1.0" encoding="utf-8"?>
<ds:datastoreItem xmlns:ds="http://schemas.openxmlformats.org/officeDocument/2006/customXml" ds:itemID="{729589CC-6A18-4CA0-AAE6-64FD4D41E7ED}"/>
</file>

<file path=docProps/app.xml><?xml version="1.0" encoding="utf-8"?>
<Properties xmlns="http://schemas.openxmlformats.org/officeDocument/2006/extended-properties" xmlns:vt="http://schemas.openxmlformats.org/officeDocument/2006/docPropsVTypes">
  <Template>Normal</Template>
  <TotalTime>15</TotalTime>
  <Pages>2</Pages>
  <Words>373</Words>
  <Characters>2056</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2017 18 106  Förenklat beslutsfattande om hemtjänst för äldre</vt:lpstr>
      <vt:lpstr>
      </vt:lpstr>
    </vt:vector>
  </TitlesOfParts>
  <Company>Sveriges riksdag</Company>
  <LinksUpToDate>false</LinksUpToDate>
  <CharactersWithSpaces>2418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