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14C" w:rsidRPr="005609D7" w:rsidRDefault="00D4414C" w:rsidP="00E851E8">
      <w:pPr>
        <w:pStyle w:val="Hemstlrubrik"/>
      </w:pPr>
      <w:r w:rsidRPr="005609D7">
        <w:t>Förslag till riksdagsbeslut</w:t>
      </w:r>
    </w:p>
    <w:p w:rsidR="00D4414C" w:rsidRPr="005609D7" w:rsidRDefault="00D4414C" w:rsidP="00D4414C">
      <w:pPr>
        <w:pStyle w:val="Hemstlatt"/>
      </w:pPr>
      <w:r w:rsidRPr="005609D7">
        <w:t>Riksdagen tillkännager för regeringen som sin mening vad i motionen anförs om snabbt besked om utbyggnad av E</w:t>
      </w:r>
      <w:r w:rsidR="008B6068" w:rsidRPr="005609D7">
        <w:t> </w:t>
      </w:r>
      <w:r w:rsidRPr="005609D7">
        <w:t xml:space="preserve">22 genom </w:t>
      </w:r>
      <w:r w:rsidR="008B6068" w:rsidRPr="005609D7">
        <w:t xml:space="preserve">en </w:t>
      </w:r>
      <w:r w:rsidRPr="005609D7">
        <w:t>PPP-lösning.</w:t>
      </w:r>
    </w:p>
    <w:p w:rsidR="00D4414C" w:rsidRPr="005609D7" w:rsidRDefault="00D4414C" w:rsidP="00D4414C">
      <w:pPr>
        <w:pStyle w:val="Rubrik1"/>
      </w:pPr>
      <w:r w:rsidRPr="005609D7">
        <w:t>Motivering</w:t>
      </w:r>
    </w:p>
    <w:p w:rsidR="00D4414C" w:rsidRPr="005609D7" w:rsidRDefault="00D4414C" w:rsidP="00D4414C">
      <w:r w:rsidRPr="005609D7">
        <w:t>Det finns en mycket bred samstämmighet i södra Sverige om att en snabb utbyggnad av E 22 är den viktigaste enskilda infrastrukturåtgärden för att utveckla och ta till</w:t>
      </w:r>
      <w:r w:rsidR="00E851E8" w:rsidRPr="005609D7">
        <w:t xml:space="preserve"> </w:t>
      </w:r>
      <w:r w:rsidRPr="005609D7">
        <w:t xml:space="preserve">vara växtkraft i hela regionen. </w:t>
      </w:r>
    </w:p>
    <w:p w:rsidR="00D4414C" w:rsidRPr="005609D7" w:rsidRDefault="00D4414C" w:rsidP="008B6068">
      <w:pPr>
        <w:pStyle w:val="Normaltindrag"/>
      </w:pPr>
      <w:r w:rsidRPr="005609D7">
        <w:t>Reaktionerna blev därför mycket skarpa och samstämmiga när regeringen i samband med det så kallade Trollhättepaketet beslutade att skjuta utbyggn</w:t>
      </w:r>
      <w:r w:rsidRPr="005609D7">
        <w:t>a</w:t>
      </w:r>
      <w:r w:rsidRPr="005609D7">
        <w:t>den av E 22 på framtiden. Beslutet att ta pengar från E 22-projektet var en tillväxtfientlig åtgärd som skadade regionen, men också Sverige som helhet. Att vänta med E 22 skadar Skånes tillväxt och därmed Sveriges välstånd. Dessutom innebär varje år av dröjsmål att trafiksäkerheten blir fortsatt efte</w:t>
      </w:r>
      <w:r w:rsidRPr="005609D7">
        <w:t>r</w:t>
      </w:r>
      <w:r w:rsidRPr="005609D7">
        <w:t xml:space="preserve">satt.  </w:t>
      </w:r>
    </w:p>
    <w:p w:rsidR="00D4414C" w:rsidRPr="005609D7" w:rsidRDefault="00D4414C" w:rsidP="008B6068">
      <w:pPr>
        <w:pStyle w:val="Normaltindrag"/>
      </w:pPr>
      <w:r w:rsidRPr="005609D7">
        <w:t>Budgetpropositionen för 2006 innebär att ytterligare vägsatsningar skjuts upp. Jämfört med planen rör det som en miljard kronor mindre i vägsatsnin</w:t>
      </w:r>
      <w:r w:rsidRPr="005609D7">
        <w:t>g</w:t>
      </w:r>
      <w:r w:rsidRPr="005609D7">
        <w:t>ar och flera viktiga vägbyggen får skjutas på framtiden. Bilden blir allt tydl</w:t>
      </w:r>
      <w:r w:rsidRPr="005609D7">
        <w:t>i</w:t>
      </w:r>
      <w:r w:rsidRPr="005609D7">
        <w:t xml:space="preserve">gare: </w:t>
      </w:r>
      <w:r w:rsidR="00E851E8" w:rsidRPr="005609D7">
        <w:t>De</w:t>
      </w:r>
      <w:r w:rsidRPr="005609D7">
        <w:t xml:space="preserve"> löften som utfästs från regeringen om vägsatsningar på totalt 80 miljarder kronor fram till 2015 ser ut att brytas.</w:t>
      </w:r>
    </w:p>
    <w:p w:rsidR="00D4414C" w:rsidRPr="005609D7" w:rsidRDefault="00D4414C" w:rsidP="008B6068">
      <w:pPr>
        <w:pStyle w:val="Normaltindrag"/>
      </w:pPr>
      <w:r w:rsidRPr="005609D7">
        <w:t>Södra Sverige behöver en snabb utbyggnad av E</w:t>
      </w:r>
      <w:r w:rsidR="00E851E8" w:rsidRPr="005609D7">
        <w:t> </w:t>
      </w:r>
      <w:r w:rsidRPr="005609D7">
        <w:t>22 och regeringens politik ser ur detta perspektiv mycket dyster ut. Det är därför nu hög tid att den så länge diskuterade frågan om en så kallad PPP-lösning för E 22 avgörs.</w:t>
      </w:r>
    </w:p>
    <w:p w:rsidR="00D4414C" w:rsidRPr="005609D7" w:rsidRDefault="00D4414C" w:rsidP="008B6068">
      <w:pPr>
        <w:pStyle w:val="Normaltindrag"/>
      </w:pPr>
      <w:r w:rsidRPr="005609D7">
        <w:t>En PPP-lösning innebär enkelt uttryck</w:t>
      </w:r>
      <w:r w:rsidR="00E851E8" w:rsidRPr="005609D7">
        <w:t>t</w:t>
      </w:r>
      <w:r w:rsidRPr="005609D7">
        <w:t xml:space="preserve"> att det offentliga ger ett privat för</w:t>
      </w:r>
      <w:r w:rsidRPr="005609D7">
        <w:t>e</w:t>
      </w:r>
      <w:r w:rsidRPr="005609D7">
        <w:t>tag i uppdrag att finansiera och bygga vägen. Det har på senare tid blivit allt vanligare att finansiera större investeringar i samarbete mellan offentlig och privat sektor. Det finns gott om lyckade exempel i vår omvärld. När vägen står klar driver och sköter företaget vägen medan staten betalar av. I princip är den offentliga sektorn hela tiden ägare.</w:t>
      </w:r>
    </w:p>
    <w:p w:rsidR="00D4414C" w:rsidRPr="005609D7" w:rsidRDefault="00D4414C" w:rsidP="008B6068">
      <w:pPr>
        <w:pStyle w:val="Normaltindrag"/>
      </w:pPr>
      <w:r w:rsidRPr="005609D7">
        <w:lastRenderedPageBreak/>
        <w:t>Staten kan på detta sätt höja ambitionen i utbyggnadstakten. Erfarenheten visar dessutom att den här typen av lösningar kan innebära kraftigt minskat totalpris.</w:t>
      </w:r>
    </w:p>
    <w:p w:rsidR="00D4414C" w:rsidRPr="005609D7" w:rsidRDefault="00D4414C" w:rsidP="008B6068">
      <w:pPr>
        <w:pStyle w:val="Normaltindrag"/>
      </w:pPr>
      <w:r w:rsidRPr="005609D7">
        <w:t>Fördelen med en PPP-lösning för E 22 är</w:t>
      </w:r>
      <w:r w:rsidR="00E851E8" w:rsidRPr="005609D7">
        <w:t xml:space="preserve"> att</w:t>
      </w:r>
      <w:r w:rsidRPr="005609D7">
        <w:t xml:space="preserve"> man snabbt kan sätta i gång utbyggnaden, att man snabbare kan få den klar eftersom hela sträckan kan tas i ett projekt, att</w:t>
      </w:r>
      <w:r w:rsidR="00E851E8" w:rsidRPr="005609D7">
        <w:t xml:space="preserve"> det förmodligen blir billigare</w:t>
      </w:r>
      <w:r w:rsidRPr="005609D7">
        <w:t xml:space="preserve"> samt att den samhällsekonomi</w:t>
      </w:r>
      <w:r w:rsidRPr="005609D7">
        <w:t>s</w:t>
      </w:r>
      <w:r w:rsidRPr="005609D7">
        <w:t>ka vinsten blir stor genom att sydsvensk växtkraft tas till</w:t>
      </w:r>
      <w:r w:rsidR="00E851E8" w:rsidRPr="005609D7">
        <w:t xml:space="preserve"> </w:t>
      </w:r>
      <w:r w:rsidRPr="005609D7">
        <w:t xml:space="preserve">vara. </w:t>
      </w:r>
    </w:p>
    <w:p w:rsidR="00D4414C" w:rsidRPr="005609D7" w:rsidRDefault="00D4414C" w:rsidP="008B6068">
      <w:pPr>
        <w:pStyle w:val="Normaltindrag"/>
      </w:pPr>
      <w:r w:rsidRPr="005609D7">
        <w:t xml:space="preserve">Det finns ett starkt stöd i södra Sverige för </w:t>
      </w:r>
      <w:r w:rsidR="00E851E8" w:rsidRPr="005609D7">
        <w:t xml:space="preserve">en </w:t>
      </w:r>
      <w:r w:rsidRPr="005609D7">
        <w:t>PPP-lösning av E</w:t>
      </w:r>
      <w:r w:rsidR="00E851E8" w:rsidRPr="005609D7">
        <w:t> </w:t>
      </w:r>
      <w:r w:rsidRPr="005609D7">
        <w:t>22. Det finns också aktörer som visat ett tydligt intresse att vara med och finansiera och bygga. Handelskammaren och Nordea tog för flera år sedan fram en ko</w:t>
      </w:r>
      <w:r w:rsidRPr="005609D7">
        <w:t>n</w:t>
      </w:r>
      <w:r w:rsidRPr="005609D7">
        <w:t>kret lösning. Det som saknas är ett tydligt besked från statsmakterna att E</w:t>
      </w:r>
      <w:r w:rsidR="00E851E8" w:rsidRPr="005609D7">
        <w:t> </w:t>
      </w:r>
      <w:r w:rsidRPr="005609D7">
        <w:t>22 ska byggas ut snabbt med hjälp av en PPP-lösning. Det är dags för ett sådant besked nu. Detta bör riksdagen ge regeringen till</w:t>
      </w:r>
      <w:r w:rsidR="00E851E8" w:rsidRPr="005609D7">
        <w:t xml:space="preserve"> </w:t>
      </w:r>
      <w:r w:rsidRPr="005609D7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851E8" w:rsidRPr="005609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851E8" w:rsidRPr="005609D7" w:rsidRDefault="00E851E8" w:rsidP="00E851E8">
            <w:pPr>
              <w:pStyle w:val="UnderskriftDatum"/>
              <w:spacing w:before="240"/>
            </w:pPr>
            <w:r w:rsidRPr="005609D7">
              <w:t>Stockholm den 1 oktober 2005</w:t>
            </w:r>
          </w:p>
        </w:tc>
        <w:tc>
          <w:tcPr>
            <w:tcW w:w="3047" w:type="dxa"/>
          </w:tcPr>
          <w:p w:rsidR="00E851E8" w:rsidRPr="005609D7" w:rsidRDefault="00E851E8" w:rsidP="00E851E8">
            <w:pPr>
              <w:pStyle w:val="Underskrifter"/>
              <w:spacing w:before="240"/>
            </w:pPr>
          </w:p>
        </w:tc>
      </w:tr>
      <w:tr w:rsidR="00E851E8" w:rsidRPr="005609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851E8" w:rsidRPr="005609D7" w:rsidRDefault="00E851E8" w:rsidP="00E851E8">
            <w:pPr>
              <w:pStyle w:val="Underskrifter"/>
            </w:pPr>
            <w:r w:rsidRPr="005609D7">
              <w:t>Christer Nylander (fp)</w:t>
            </w:r>
          </w:p>
        </w:tc>
        <w:tc>
          <w:tcPr>
            <w:tcW w:w="3047" w:type="dxa"/>
          </w:tcPr>
          <w:p w:rsidR="00E851E8" w:rsidRPr="005609D7" w:rsidRDefault="00E851E8" w:rsidP="00E851E8">
            <w:pPr>
              <w:pStyle w:val="Underskrifter"/>
            </w:pPr>
          </w:p>
        </w:tc>
      </w:tr>
      <w:tr w:rsidR="00E851E8" w:rsidRPr="005609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851E8" w:rsidRPr="005609D7" w:rsidRDefault="00E851E8" w:rsidP="00E851E8">
            <w:pPr>
              <w:pStyle w:val="Underskrifter"/>
            </w:pPr>
            <w:r w:rsidRPr="005609D7">
              <w:t>Tina Acketoft (fp)</w:t>
            </w:r>
          </w:p>
        </w:tc>
        <w:tc>
          <w:tcPr>
            <w:tcW w:w="3047" w:type="dxa"/>
          </w:tcPr>
          <w:p w:rsidR="00E851E8" w:rsidRPr="005609D7" w:rsidRDefault="00E851E8" w:rsidP="00E851E8">
            <w:pPr>
              <w:pStyle w:val="Underskrifter"/>
            </w:pPr>
            <w:r w:rsidRPr="005609D7">
              <w:t>Marie Wahlgren (fp)</w:t>
            </w:r>
          </w:p>
        </w:tc>
      </w:tr>
      <w:tr w:rsidR="00E851E8" w:rsidRPr="005609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851E8" w:rsidRPr="005609D7" w:rsidRDefault="00E851E8" w:rsidP="00E851E8">
            <w:pPr>
              <w:pStyle w:val="Underskrifter"/>
            </w:pPr>
            <w:r w:rsidRPr="005609D7">
              <w:t>Allan Widman (fp)</w:t>
            </w:r>
          </w:p>
        </w:tc>
        <w:tc>
          <w:tcPr>
            <w:tcW w:w="3047" w:type="dxa"/>
          </w:tcPr>
          <w:p w:rsidR="00E851E8" w:rsidRPr="005609D7" w:rsidRDefault="00E851E8" w:rsidP="00E851E8">
            <w:pPr>
              <w:pStyle w:val="Underskrifter"/>
            </w:pPr>
            <w:r w:rsidRPr="005609D7">
              <w:t>Ulf Nilsson (fp)</w:t>
            </w:r>
          </w:p>
        </w:tc>
      </w:tr>
      <w:tr w:rsidR="00E851E8" w:rsidRPr="005609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851E8" w:rsidRPr="005609D7" w:rsidRDefault="00E851E8" w:rsidP="00E851E8">
            <w:pPr>
              <w:pStyle w:val="Underskrifter"/>
            </w:pPr>
            <w:r w:rsidRPr="005609D7">
              <w:t>Torkild Strandberg (fp)</w:t>
            </w:r>
          </w:p>
        </w:tc>
        <w:tc>
          <w:tcPr>
            <w:tcW w:w="3047" w:type="dxa"/>
          </w:tcPr>
          <w:p w:rsidR="00E851E8" w:rsidRPr="005609D7" w:rsidRDefault="00E851E8" w:rsidP="00E851E8">
            <w:pPr>
              <w:pStyle w:val="Underskrifter"/>
            </w:pPr>
          </w:p>
        </w:tc>
      </w:tr>
    </w:tbl>
    <w:p w:rsidR="00E84F25" w:rsidRPr="005609D7" w:rsidRDefault="00E84F25" w:rsidP="00E851E8">
      <w:pPr>
        <w:pStyle w:val="Normaltindrag"/>
      </w:pPr>
    </w:p>
    <w:sectPr w:rsidR="00E84F25" w:rsidRPr="005609D7" w:rsidSect="00E85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6E6B" w:rsidRPr="005609D7" w:rsidRDefault="000A6E6B">
      <w:r w:rsidRPr="005609D7">
        <w:separator/>
      </w:r>
    </w:p>
  </w:endnote>
  <w:endnote w:type="continuationSeparator" w:id="0">
    <w:p w:rsidR="000A6E6B" w:rsidRPr="005609D7" w:rsidRDefault="000A6E6B">
      <w:r w:rsidRPr="005609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14C" w:rsidRPr="005609D7" w:rsidRDefault="005609D7" w:rsidP="00E851E8">
    <w:pPr>
      <w:pStyle w:val="Sidfot"/>
    </w:pPr>
    <w:r w:rsidRPr="005609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90629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1E8" w:rsidRDefault="00E851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51E8" w:rsidRDefault="00E851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14C" w:rsidRPr="005609D7" w:rsidRDefault="005609D7" w:rsidP="00E851E8">
    <w:pPr>
      <w:pStyle w:val="Sidfot"/>
    </w:pPr>
    <w:r w:rsidRPr="005609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56604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1E8" w:rsidRDefault="00E851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51E8" w:rsidRDefault="00E851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14C" w:rsidRPr="005609D7" w:rsidRDefault="005609D7" w:rsidP="00E851E8">
    <w:pPr>
      <w:pStyle w:val="Sidfot"/>
    </w:pPr>
    <w:r w:rsidRPr="005609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82325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1E8" w:rsidRDefault="00E851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51E8" w:rsidRDefault="00E851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6E6B" w:rsidRPr="005609D7" w:rsidRDefault="000A6E6B">
      <w:r w:rsidRPr="005609D7">
        <w:separator/>
      </w:r>
    </w:p>
  </w:footnote>
  <w:footnote w:type="continuationSeparator" w:id="0">
    <w:p w:rsidR="000A6E6B" w:rsidRPr="005609D7" w:rsidRDefault="000A6E6B">
      <w:r w:rsidRPr="005609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14C" w:rsidRPr="005609D7" w:rsidRDefault="005609D7" w:rsidP="00E851E8">
    <w:pPr>
      <w:pStyle w:val="Sidhuvud"/>
    </w:pPr>
    <w:r w:rsidRPr="005609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2384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1E8" w:rsidRDefault="00E851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51E8" w:rsidRDefault="00E851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14C" w:rsidRPr="005609D7" w:rsidRDefault="005609D7" w:rsidP="00E851E8">
    <w:pPr>
      <w:pStyle w:val="Sidhuvud"/>
    </w:pPr>
    <w:r w:rsidRPr="005609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77516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1E8" w:rsidRDefault="00E851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51E8" w:rsidRDefault="00E851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1E8" w:rsidRPr="005609D7" w:rsidRDefault="00E851E8">
    <w:pPr>
      <w:pStyle w:val="FSHNormal"/>
      <w:tabs>
        <w:tab w:val="right" w:pos="5840"/>
      </w:tabs>
    </w:pPr>
    <w:r w:rsidRPr="005609D7">
      <w:br/>
    </w:r>
    <w:r w:rsidRPr="005609D7">
      <w:fldChar w:fldCharType="begin" w:fldLock="1"/>
    </w:r>
    <w:r w:rsidRPr="005609D7">
      <w:instrText xml:space="preserve"> DOCPROPERTY</w:instrText>
    </w:r>
    <w:r w:rsidRPr="005609D7">
      <w:rPr>
        <w:sz w:val="18"/>
      </w:rPr>
      <w:instrText xml:space="preserve"> "YearUser" *\charformat </w:instrText>
    </w:r>
    <w:r w:rsidRPr="005609D7">
      <w:fldChar w:fldCharType="separate"/>
    </w:r>
    <w:r w:rsidRPr="005609D7">
      <w:t>2005/06</w:t>
    </w:r>
    <w:r w:rsidRPr="005609D7">
      <w:fldChar w:fldCharType="end"/>
    </w:r>
    <w:r w:rsidRPr="005609D7">
      <w:t xml:space="preserve"> </w:t>
    </w:r>
    <w:r w:rsidRPr="005609D7">
      <w:tab/>
      <w:t xml:space="preserve">mnr: </w:t>
    </w:r>
    <w:r w:rsidRPr="005609D7">
      <w:fldChar w:fldCharType="begin" w:fldLock="1"/>
    </w:r>
    <w:r w:rsidRPr="005609D7">
      <w:instrText xml:space="preserve"> DOCPROPERTY</w:instrText>
    </w:r>
    <w:r w:rsidRPr="005609D7">
      <w:rPr>
        <w:sz w:val="18"/>
      </w:rPr>
      <w:instrText xml:space="preserve"> "Motionsnummer" *\charformat </w:instrText>
    </w:r>
    <w:r w:rsidRPr="005609D7">
      <w:fldChar w:fldCharType="separate"/>
    </w:r>
    <w:r w:rsidRPr="005609D7">
      <w:t>T400</w:t>
    </w:r>
    <w:r w:rsidRPr="005609D7">
      <w:fldChar w:fldCharType="end"/>
    </w:r>
    <w:r w:rsidRPr="005609D7">
      <w:br/>
    </w:r>
    <w:r w:rsidRPr="005609D7">
      <w:fldChar w:fldCharType="begin" w:fldLock="1"/>
    </w:r>
    <w:r w:rsidRPr="005609D7">
      <w:instrText xml:space="preserve"> DOCPROPERTY</w:instrText>
    </w:r>
    <w:r w:rsidRPr="005609D7">
      <w:rPr>
        <w:sz w:val="18"/>
      </w:rPr>
      <w:instrText xml:space="preserve"> "Samling" *\charformat </w:instrText>
    </w:r>
    <w:r w:rsidRPr="005609D7">
      <w:fldChar w:fldCharType="end"/>
    </w:r>
    <w:r w:rsidRPr="005609D7">
      <w:tab/>
      <w:t xml:space="preserve">pnr: </w:t>
    </w:r>
    <w:r w:rsidRPr="005609D7">
      <w:fldChar w:fldCharType="begin" w:fldLock="1"/>
    </w:r>
    <w:r w:rsidRPr="005609D7">
      <w:instrText xml:space="preserve"> DOCPROPERTY</w:instrText>
    </w:r>
    <w:r w:rsidRPr="005609D7">
      <w:rPr>
        <w:sz w:val="18"/>
      </w:rPr>
      <w:instrText xml:space="preserve"> "Partinummer" *\charformat </w:instrText>
    </w:r>
    <w:r w:rsidRPr="005609D7">
      <w:fldChar w:fldCharType="separate"/>
    </w:r>
    <w:r w:rsidRPr="005609D7">
      <w:t>fp526</w:t>
    </w:r>
    <w:r w:rsidRPr="005609D7">
      <w:fldChar w:fldCharType="end"/>
    </w:r>
  </w:p>
  <w:p w:rsidR="00E851E8" w:rsidRPr="005609D7" w:rsidRDefault="00E851E8">
    <w:pPr>
      <w:pStyle w:val="FSHRub1"/>
    </w:pPr>
    <w:r w:rsidRPr="005609D7">
      <w:t>Motion till riksdagen</w:t>
    </w:r>
    <w:r w:rsidRPr="005609D7">
      <w:br/>
    </w:r>
    <w:r w:rsidRPr="005609D7">
      <w:fldChar w:fldCharType="begin" w:fldLock="1"/>
    </w:r>
    <w:r w:rsidRPr="005609D7">
      <w:instrText xml:space="preserve"> DOCPROPERTY "YearUser" *\charformat </w:instrText>
    </w:r>
    <w:r w:rsidRPr="005609D7">
      <w:fldChar w:fldCharType="separate"/>
    </w:r>
    <w:r w:rsidRPr="005609D7">
      <w:t>2005/06</w:t>
    </w:r>
    <w:r w:rsidRPr="005609D7">
      <w:fldChar w:fldCharType="end"/>
    </w:r>
    <w:r w:rsidRPr="005609D7">
      <w:t>:</w:t>
    </w:r>
    <w:r w:rsidRPr="005609D7">
      <w:fldChar w:fldCharType="begin" w:fldLock="1"/>
    </w:r>
    <w:r w:rsidRPr="005609D7">
      <w:instrText xml:space="preserve"> DOCPROPERTY "Motionsnummer" *\charformat </w:instrText>
    </w:r>
    <w:r w:rsidRPr="005609D7">
      <w:fldChar w:fldCharType="separate"/>
    </w:r>
    <w:r w:rsidRPr="005609D7">
      <w:t>T400</w:t>
    </w:r>
    <w:r w:rsidRPr="005609D7">
      <w:fldChar w:fldCharType="end"/>
    </w:r>
  </w:p>
  <w:p w:rsidR="00E851E8" w:rsidRPr="005609D7" w:rsidRDefault="00E851E8">
    <w:pPr>
      <w:pStyle w:val="FSHNormalS5"/>
    </w:pPr>
    <w:r w:rsidRPr="005609D7">
      <w:fldChar w:fldCharType="begin" w:fldLock="1"/>
    </w:r>
    <w:r w:rsidRPr="005609D7">
      <w:instrText xml:space="preserve"> DOCPROPERTY "MotionarText" *\charformat </w:instrText>
    </w:r>
    <w:r w:rsidRPr="005609D7">
      <w:fldChar w:fldCharType="separate"/>
    </w:r>
    <w:r w:rsidRPr="005609D7">
      <w:t>av Christer Nylander m.fl. (fp)</w:t>
    </w:r>
    <w:r w:rsidRPr="005609D7">
      <w:fldChar w:fldCharType="end"/>
    </w:r>
    <w:r w:rsidRPr="005609D7">
      <w:br/>
    </w:r>
    <w:r w:rsidRPr="005609D7">
      <w:fldChar w:fldCharType="begin" w:fldLock="1"/>
    </w:r>
    <w:r w:rsidRPr="005609D7">
      <w:instrText xml:space="preserve"> DOCPROPERTY "SvarFrasKort" *\charformat </w:instrText>
    </w:r>
    <w:r w:rsidRPr="005609D7">
      <w:fldChar w:fldCharType="end"/>
    </w:r>
  </w:p>
  <w:p w:rsidR="00E851E8" w:rsidRPr="005609D7" w:rsidRDefault="00E851E8">
    <w:pPr>
      <w:pStyle w:val="FSHTitel"/>
    </w:pPr>
    <w:r w:rsidRPr="005609D7">
      <w:fldChar w:fldCharType="begin" w:fldLock="1"/>
    </w:r>
    <w:r w:rsidRPr="005609D7">
      <w:instrText xml:space="preserve"> DOCPROPERTY</w:instrText>
    </w:r>
    <w:r w:rsidRPr="005609D7">
      <w:rPr>
        <w:sz w:val="18"/>
      </w:rPr>
      <w:instrText xml:space="preserve"> "RubrikSvar" *\charformat </w:instrText>
    </w:r>
    <w:r w:rsidRPr="005609D7">
      <w:fldChar w:fldCharType="separate"/>
    </w:r>
    <w:r w:rsidRPr="005609D7">
      <w:t>Snabb utbyggnad av E 22</w:t>
    </w:r>
    <w:r w:rsidRPr="005609D7">
      <w:fldChar w:fldCharType="end"/>
    </w:r>
  </w:p>
  <w:p w:rsidR="00E851E8" w:rsidRPr="005609D7" w:rsidRDefault="00E851E8" w:rsidP="00E851E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233503">
    <w:abstractNumId w:val="13"/>
  </w:num>
  <w:num w:numId="2" w16cid:durableId="1097096459">
    <w:abstractNumId w:val="10"/>
  </w:num>
  <w:num w:numId="3" w16cid:durableId="1132863555">
    <w:abstractNumId w:val="11"/>
  </w:num>
  <w:num w:numId="4" w16cid:durableId="1835997134">
    <w:abstractNumId w:val="12"/>
  </w:num>
  <w:num w:numId="5" w16cid:durableId="2142376363">
    <w:abstractNumId w:val="8"/>
  </w:num>
  <w:num w:numId="6" w16cid:durableId="197201971">
    <w:abstractNumId w:val="3"/>
  </w:num>
  <w:num w:numId="7" w16cid:durableId="949899949">
    <w:abstractNumId w:val="2"/>
  </w:num>
  <w:num w:numId="8" w16cid:durableId="1886410618">
    <w:abstractNumId w:val="1"/>
  </w:num>
  <w:num w:numId="9" w16cid:durableId="766659544">
    <w:abstractNumId w:val="0"/>
  </w:num>
  <w:num w:numId="10" w16cid:durableId="1745642635">
    <w:abstractNumId w:val="9"/>
  </w:num>
  <w:num w:numId="11" w16cid:durableId="1639845893">
    <w:abstractNumId w:val="7"/>
  </w:num>
  <w:num w:numId="12" w16cid:durableId="936131096">
    <w:abstractNumId w:val="6"/>
  </w:num>
  <w:num w:numId="13" w16cid:durableId="1821387902">
    <w:abstractNumId w:val="5"/>
  </w:num>
  <w:num w:numId="14" w16cid:durableId="409347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814115"/>
    <w:rsid w:val="00064BC3"/>
    <w:rsid w:val="00066775"/>
    <w:rsid w:val="00072FB9"/>
    <w:rsid w:val="000A6E6B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609D7"/>
    <w:rsid w:val="00740D6D"/>
    <w:rsid w:val="00794149"/>
    <w:rsid w:val="007B67A7"/>
    <w:rsid w:val="007C6092"/>
    <w:rsid w:val="00814115"/>
    <w:rsid w:val="008B6068"/>
    <w:rsid w:val="00A053C6"/>
    <w:rsid w:val="00A77116"/>
    <w:rsid w:val="00B13BF0"/>
    <w:rsid w:val="00BF655E"/>
    <w:rsid w:val="00C1285C"/>
    <w:rsid w:val="00C27B7D"/>
    <w:rsid w:val="00D1174F"/>
    <w:rsid w:val="00D4414C"/>
    <w:rsid w:val="00DC6C70"/>
    <w:rsid w:val="00E22893"/>
    <w:rsid w:val="00E360DE"/>
    <w:rsid w:val="00E75D28"/>
    <w:rsid w:val="00E84F25"/>
    <w:rsid w:val="00E851E8"/>
    <w:rsid w:val="00EC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C0B88C-2152-420D-890D-5C9FE87D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851E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C1E6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464</Words>
  <Characters>2425</Characters>
  <Application>Microsoft Office Word</Application>
  <DocSecurity>4</DocSecurity>
  <Lines>51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T400</vt:lpstr>
    </vt:vector>
  </TitlesOfParts>
  <Company>Riksdagen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T400</dc:title>
  <dc:subject>T400</dc:subject>
  <dc:creator>Riksdagen</dc:creator>
  <cp:keywords>Riksdagen</cp:keywords>
  <dc:description/>
  <cp:lastModifiedBy>Lars Brink</cp:lastModifiedBy>
  <cp:revision>2</cp:revision>
  <cp:lastPrinted>2005-11-24T12:54:00Z</cp:lastPrinted>
  <dcterms:created xsi:type="dcterms:W3CDTF">2025-12-16T21:35:00Z</dcterms:created>
  <dcterms:modified xsi:type="dcterms:W3CDTF">2025-12-16T21:35:00Z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mot2000_416_2005-09-30</vt:lpwstr>
  </property>
  <property fmtid="{D5CDD505-2E9C-101B-9397-08002B2CF9AE}" pid="4" name="dokumenttyp">
    <vt:lpwstr>motion</vt:lpwstr>
  </property>
  <property fmtid="{D5CDD505-2E9C-101B-9397-08002B2CF9AE}" pid="5" name="Sekr">
    <vt:lpwstr>MP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Snabb utbyggnad av E 22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Snabb utbyggnad av E 22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fp526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Christer Nylander m.fl. (fp)</vt:lpwstr>
  </property>
  <property fmtid="{D5CDD505-2E9C-101B-9397-08002B2CF9AE}" pid="26" name="MotionarLista">
    <vt:lpwstr>Nylander, Christer (fp)\Acketoft, Tina (fp)\Wahlgren, Marie (fp)\Widman, Allan (fp)\Nilsson, Ulf (fp)\Strandberg, Torkild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Nylander (fp), Tina Acketoft (fp), Marie Wahlgren (fp), Allan Widman (fp), Ulf Nilsson (fp), Torkild Strandberg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mikael.persson@riksdagen.se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20052006000001020112000005260069</vt:lpwstr>
  </property>
  <property fmtid="{D5CDD505-2E9C-101B-9397-08002B2CF9AE}" pid="47" name="datum">
    <vt:lpwstr>051001</vt:lpwstr>
  </property>
  <property fmtid="{D5CDD505-2E9C-101B-9397-08002B2CF9AE}" pid="48" name="avsändar-e-post">
    <vt:lpwstr>mikael.persson@riksdagen.se</vt:lpwstr>
  </property>
  <property fmtid="{D5CDD505-2E9C-101B-9397-08002B2CF9AE}" pid="49" name="id">
    <vt:lpwstr>20052006000001020112000005260069</vt:lpwstr>
  </property>
  <property fmtid="{D5CDD505-2E9C-101B-9397-08002B2CF9AE}" pid="50" name="nummer">
    <vt:lpwstr>400</vt:lpwstr>
  </property>
  <property fmtid="{D5CDD505-2E9C-101B-9397-08002B2CF9AE}" pid="51" name="utskottsbeteckning">
    <vt:lpwstr>T</vt:lpwstr>
  </property>
</Properties>
</file>