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A283E829B444609DF607E30B8E93E8"/>
        </w:placeholder>
        <w15:appearance w15:val="hidden"/>
        <w:text/>
      </w:sdtPr>
      <w:sdtEndPr/>
      <w:sdtContent>
        <w:p w:rsidRPr="009B062B" w:rsidR="00AF30DD" w:rsidP="009B062B" w:rsidRDefault="00AF30DD" w14:paraId="497B4803" w14:textId="77777777">
          <w:pPr>
            <w:pStyle w:val="RubrikFrslagTIllRiksdagsbeslut"/>
          </w:pPr>
          <w:r w:rsidRPr="009B062B">
            <w:t>Förslag till riksdagsbeslut</w:t>
          </w:r>
        </w:p>
      </w:sdtContent>
    </w:sdt>
    <w:sdt>
      <w:sdtPr>
        <w:alias w:val="Yrkande 1"/>
        <w:tag w:val="8f2c5207-5254-4c63-92b4-b6a74c04d474"/>
        <w:id w:val="1820691085"/>
        <w:lock w:val="sdtLocked"/>
      </w:sdtPr>
      <w:sdtEndPr/>
      <w:sdtContent>
        <w:p w:rsidR="001A3223" w:rsidRDefault="00E8111B" w14:paraId="497B4804" w14:textId="75F2266C">
          <w:pPr>
            <w:pStyle w:val="Frslagstext"/>
            <w:numPr>
              <w:ilvl w:val="0"/>
              <w:numId w:val="0"/>
            </w:numPr>
          </w:pPr>
          <w:r>
            <w:t>Riksdagen ställer sig bakom det som anförs i motionen om att se över möjligheterna att aktivt förebygga och förhindra våld och skadegörelse och tillkännager detta för regeringen.</w:t>
          </w:r>
        </w:p>
      </w:sdtContent>
    </w:sdt>
    <w:p w:rsidRPr="009B062B" w:rsidR="00AF30DD" w:rsidP="009B062B" w:rsidRDefault="000156D9" w14:paraId="497B4805" w14:textId="77777777">
      <w:pPr>
        <w:pStyle w:val="Rubrik1"/>
      </w:pPr>
      <w:bookmarkStart w:name="MotionsStart" w:id="0"/>
      <w:bookmarkEnd w:id="0"/>
      <w:r w:rsidRPr="009B062B">
        <w:t>Motivering</w:t>
      </w:r>
    </w:p>
    <w:p w:rsidR="005D443F" w:rsidP="005D443F" w:rsidRDefault="00D42936" w14:paraId="497B4806" w14:textId="33F27E25">
      <w:pPr>
        <w:pStyle w:val="Normalutanindragellerluft"/>
      </w:pPr>
      <w:r>
        <w:t>Idrott, intressen, hobbyer</w:t>
      </w:r>
      <w:r w:rsidR="005D443F">
        <w:t xml:space="preserve"> förenar människor och skapar engagemang och glädje för väldigt många. Våld och skadegö</w:t>
      </w:r>
      <w:r>
        <w:t>relse hör inte ihop med idrott. T</w:t>
      </w:r>
      <w:r w:rsidR="005D443F">
        <w:t xml:space="preserve">rots det sker det ibland våld och skadegörelse av olika de slag på till exempel fotbollsläktare som inte är av sportslig karaktär och kräver stora polisinsatser och mycket ideellt arbete från föreningar. Detta våld och </w:t>
      </w:r>
      <w:r>
        <w:t xml:space="preserve">denna </w:t>
      </w:r>
      <w:r w:rsidR="005D443F">
        <w:t>skadegörelse förstör för så många som är intresserade av sporten och stoppar det idrottsliga.</w:t>
      </w:r>
    </w:p>
    <w:p w:rsidRPr="005D443F" w:rsidR="005D443F" w:rsidP="005D443F" w:rsidRDefault="005D443F" w14:paraId="497B4807" w14:textId="7D1B473D">
      <w:r w:rsidRPr="005D443F">
        <w:t>Då detta utförs av oftast vuxna människor måste arbetet för att förhindra detta och den som utför våldet/skadegörelsen måste få stå till svars mer på ett kännbart sätt så att inte det dåliga ta</w:t>
      </w:r>
      <w:r w:rsidR="00D42936">
        <w:t xml:space="preserve"> över det goda med att</w:t>
      </w:r>
      <w:r w:rsidRPr="005D443F">
        <w:t xml:space="preserve"> få möj</w:t>
      </w:r>
      <w:r w:rsidR="00CD5FCC">
        <w:t>lighet att utöva eller se på en spännande och intressant</w:t>
      </w:r>
      <w:r w:rsidRPr="005D443F">
        <w:t xml:space="preserve"> match</w:t>
      </w:r>
      <w:r w:rsidR="00CD5FCC">
        <w:t xml:space="preserve"> exempelvis</w:t>
      </w:r>
      <w:r w:rsidRPr="005D443F">
        <w:t>.</w:t>
      </w:r>
    </w:p>
    <w:p w:rsidR="00093F48" w:rsidP="005D443F" w:rsidRDefault="005D443F" w14:paraId="497B4808" w14:textId="711176E0">
      <w:r w:rsidRPr="005D443F">
        <w:t>Det förebyggande arbetet är väldigt viktig</w:t>
      </w:r>
      <w:r w:rsidR="00D42936">
        <w:t>t så att inte fler tar efter utan i stället</w:t>
      </w:r>
      <w:r w:rsidRPr="005D443F">
        <w:t xml:space="preserve"> uppmuntra</w:t>
      </w:r>
      <w:r w:rsidR="00D42936">
        <w:t>r</w:t>
      </w:r>
      <w:r w:rsidRPr="005D443F">
        <w:t xml:space="preserve"> att ta efter de goda exemplen så att alla kan få gå och se på något som är roligt och spännande</w:t>
      </w:r>
      <w:r w:rsidR="00D42936">
        <w:t>, inte</w:t>
      </w:r>
      <w:r w:rsidRPr="005D443F">
        <w:t xml:space="preserve"> otäckt och farligt.</w:t>
      </w:r>
    </w:p>
    <w:p w:rsidRPr="005D443F" w:rsidR="00D42936" w:rsidP="005D443F" w:rsidRDefault="00D42936" w14:paraId="460A5354" w14:textId="77777777">
      <w:bookmarkStart w:name="_GoBack" w:id="1"/>
      <w:bookmarkEnd w:id="1"/>
    </w:p>
    <w:sdt>
      <w:sdtPr>
        <w:rPr>
          <w:i/>
          <w:noProof/>
        </w:rPr>
        <w:alias w:val="CC_Underskrifter"/>
        <w:tag w:val="CC_Underskrifter"/>
        <w:id w:val="583496634"/>
        <w:lock w:val="sdtContentLocked"/>
        <w:placeholder>
          <w:docPart w:val="5CB2B9BC571A4492BC5BFCC84B51AE2D"/>
        </w:placeholder>
        <w15:appearance w15:val="hidden"/>
      </w:sdtPr>
      <w:sdtEndPr>
        <w:rPr>
          <w:i w:val="0"/>
          <w:noProof w:val="0"/>
        </w:rPr>
      </w:sdtEndPr>
      <w:sdtContent>
        <w:p w:rsidR="004801AC" w:rsidP="0067243A" w:rsidRDefault="00D42936" w14:paraId="497B4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Phia Andersson (S)</w:t>
            </w:r>
          </w:p>
        </w:tc>
      </w:tr>
    </w:tbl>
    <w:p w:rsidR="00D94E5B" w:rsidRDefault="00D94E5B" w14:paraId="497B480D" w14:textId="77777777"/>
    <w:sectPr w:rsidR="00D94E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B480F" w14:textId="77777777" w:rsidR="009608A3" w:rsidRDefault="009608A3" w:rsidP="000C1CAD">
      <w:pPr>
        <w:spacing w:line="240" w:lineRule="auto"/>
      </w:pPr>
      <w:r>
        <w:separator/>
      </w:r>
    </w:p>
  </w:endnote>
  <w:endnote w:type="continuationSeparator" w:id="0">
    <w:p w14:paraId="497B4810" w14:textId="77777777" w:rsidR="009608A3" w:rsidRDefault="00960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48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48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29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B480D" w14:textId="77777777" w:rsidR="009608A3" w:rsidRDefault="009608A3" w:rsidP="000C1CAD">
      <w:pPr>
        <w:spacing w:line="240" w:lineRule="auto"/>
      </w:pPr>
      <w:r>
        <w:separator/>
      </w:r>
    </w:p>
  </w:footnote>
  <w:footnote w:type="continuationSeparator" w:id="0">
    <w:p w14:paraId="497B480E" w14:textId="77777777" w:rsidR="009608A3" w:rsidRDefault="00960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7B4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B4821" wp14:anchorId="497B4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2936" w14:paraId="497B4822" w14:textId="77777777">
                          <w:pPr>
                            <w:jc w:val="right"/>
                          </w:pPr>
                          <w:sdt>
                            <w:sdtPr>
                              <w:alias w:val="CC_Noformat_Partikod"/>
                              <w:tag w:val="CC_Noformat_Partikod"/>
                              <w:id w:val="-53464382"/>
                              <w:placeholder>
                                <w:docPart w:val="3AA72EF66B754D57B71ECFC558A3CC34"/>
                              </w:placeholder>
                              <w:text/>
                            </w:sdtPr>
                            <w:sdtEndPr/>
                            <w:sdtContent>
                              <w:r w:rsidR="005D443F">
                                <w:t>S</w:t>
                              </w:r>
                            </w:sdtContent>
                          </w:sdt>
                          <w:sdt>
                            <w:sdtPr>
                              <w:alias w:val="CC_Noformat_Partinummer"/>
                              <w:tag w:val="CC_Noformat_Partinummer"/>
                              <w:id w:val="-1709555926"/>
                              <w:placeholder>
                                <w:docPart w:val="07743A1ED87D43C89BEDCCB83BEBAD6C"/>
                              </w:placeholder>
                              <w:text/>
                            </w:sdtPr>
                            <w:sdtEndPr/>
                            <w:sdtContent>
                              <w:r w:rsidR="005D443F">
                                <w:t>20013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B4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2936" w14:paraId="497B4822" w14:textId="77777777">
                    <w:pPr>
                      <w:jc w:val="right"/>
                    </w:pPr>
                    <w:sdt>
                      <w:sdtPr>
                        <w:alias w:val="CC_Noformat_Partikod"/>
                        <w:tag w:val="CC_Noformat_Partikod"/>
                        <w:id w:val="-53464382"/>
                        <w:placeholder>
                          <w:docPart w:val="3AA72EF66B754D57B71ECFC558A3CC34"/>
                        </w:placeholder>
                        <w:text/>
                      </w:sdtPr>
                      <w:sdtEndPr/>
                      <w:sdtContent>
                        <w:r w:rsidR="005D443F">
                          <w:t>S</w:t>
                        </w:r>
                      </w:sdtContent>
                    </w:sdt>
                    <w:sdt>
                      <w:sdtPr>
                        <w:alias w:val="CC_Noformat_Partinummer"/>
                        <w:tag w:val="CC_Noformat_Partinummer"/>
                        <w:id w:val="-1709555926"/>
                        <w:placeholder>
                          <w:docPart w:val="07743A1ED87D43C89BEDCCB83BEBAD6C"/>
                        </w:placeholder>
                        <w:text/>
                      </w:sdtPr>
                      <w:sdtEndPr/>
                      <w:sdtContent>
                        <w:r w:rsidR="005D443F">
                          <w:t>20013</w:t>
                        </w:r>
                      </w:sdtContent>
                    </w:sdt>
                  </w:p>
                </w:txbxContent>
              </v:textbox>
              <w10:wrap anchorx="page"/>
            </v:shape>
          </w:pict>
        </mc:Fallback>
      </mc:AlternateContent>
    </w:r>
  </w:p>
  <w:p w:rsidRPr="00293C4F" w:rsidR="007A5507" w:rsidP="00776B74" w:rsidRDefault="007A5507" w14:paraId="497B48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2936" w14:paraId="497B4813" w14:textId="77777777">
    <w:pPr>
      <w:jc w:val="right"/>
    </w:pPr>
    <w:sdt>
      <w:sdtPr>
        <w:alias w:val="CC_Noformat_Partikod"/>
        <w:tag w:val="CC_Noformat_Partikod"/>
        <w:id w:val="559911109"/>
        <w:text/>
      </w:sdtPr>
      <w:sdtEndPr/>
      <w:sdtContent>
        <w:r w:rsidR="005D443F">
          <w:t>S</w:t>
        </w:r>
      </w:sdtContent>
    </w:sdt>
    <w:sdt>
      <w:sdtPr>
        <w:alias w:val="CC_Noformat_Partinummer"/>
        <w:tag w:val="CC_Noformat_Partinummer"/>
        <w:id w:val="1197820850"/>
        <w:text/>
      </w:sdtPr>
      <w:sdtEndPr/>
      <w:sdtContent>
        <w:r w:rsidR="005D443F">
          <w:t>20013</w:t>
        </w:r>
      </w:sdtContent>
    </w:sdt>
  </w:p>
  <w:p w:rsidR="007A5507" w:rsidP="00776B74" w:rsidRDefault="007A5507" w14:paraId="497B48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2936" w14:paraId="497B4817" w14:textId="77777777">
    <w:pPr>
      <w:jc w:val="right"/>
    </w:pPr>
    <w:sdt>
      <w:sdtPr>
        <w:alias w:val="CC_Noformat_Partikod"/>
        <w:tag w:val="CC_Noformat_Partikod"/>
        <w:id w:val="1471015553"/>
        <w:text/>
      </w:sdtPr>
      <w:sdtEndPr/>
      <w:sdtContent>
        <w:r w:rsidR="005D443F">
          <w:t>S</w:t>
        </w:r>
      </w:sdtContent>
    </w:sdt>
    <w:sdt>
      <w:sdtPr>
        <w:alias w:val="CC_Noformat_Partinummer"/>
        <w:tag w:val="CC_Noformat_Partinummer"/>
        <w:id w:val="-2014525982"/>
        <w:text/>
      </w:sdtPr>
      <w:sdtEndPr/>
      <w:sdtContent>
        <w:r w:rsidR="005D443F">
          <w:t>20013</w:t>
        </w:r>
      </w:sdtContent>
    </w:sdt>
  </w:p>
  <w:p w:rsidR="007A5507" w:rsidP="00A314CF" w:rsidRDefault="00D42936" w14:paraId="0F6BDB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42936" w14:paraId="497B48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2936" w14:paraId="497B4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:1615</w:t>
        </w:r>
      </w:sdtContent>
    </w:sdt>
  </w:p>
  <w:p w:rsidR="007A5507" w:rsidP="00E03A3D" w:rsidRDefault="00D42936" w14:paraId="497B481C" w14:textId="77777777">
    <w:pPr>
      <w:pStyle w:val="Motionr"/>
    </w:pPr>
    <w:sdt>
      <w:sdtPr>
        <w:alias w:val="CC_Noformat_Avtext"/>
        <w:tag w:val="CC_Noformat_Avtext"/>
        <w:id w:val="-2020768203"/>
        <w:lock w:val="sdtContentLocked"/>
        <w15:appearance w15:val="hidden"/>
        <w:text/>
      </w:sdtPr>
      <w:sdtEndPr/>
      <w:sdtContent>
        <w:r>
          <w:t>av Ann-Christin Ahlberg och Phia Andersson (båda S)</w:t>
        </w:r>
      </w:sdtContent>
    </w:sdt>
  </w:p>
  <w:sdt>
    <w:sdtPr>
      <w:alias w:val="CC_Noformat_Rubtext"/>
      <w:tag w:val="CC_Noformat_Rubtext"/>
      <w:id w:val="-218060500"/>
      <w:lock w:val="sdtLocked"/>
      <w15:appearance w15:val="hidden"/>
      <w:text/>
    </w:sdtPr>
    <w:sdtEndPr/>
    <w:sdtContent>
      <w:p w:rsidR="007A5507" w:rsidP="00283E0F" w:rsidRDefault="005D443F" w14:paraId="497B481D" w14:textId="77777777">
        <w:pPr>
          <w:pStyle w:val="FSHRub2"/>
        </w:pPr>
        <w:r>
          <w:t>Våld och idrott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497B48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44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DE9"/>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7B3"/>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22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43F"/>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43A"/>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717"/>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8A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393"/>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FCC"/>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93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E5B"/>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11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B4802"/>
  <w15:chartTrackingRefBased/>
  <w15:docId w15:val="{BACFAED8-5A02-4AFC-86A0-17105A05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A283E829B444609DF607E30B8E93E8"/>
        <w:category>
          <w:name w:val="Allmänt"/>
          <w:gallery w:val="placeholder"/>
        </w:category>
        <w:types>
          <w:type w:val="bbPlcHdr"/>
        </w:types>
        <w:behaviors>
          <w:behavior w:val="content"/>
        </w:behaviors>
        <w:guid w:val="{07529628-AC90-4360-8A6B-1342888D27D4}"/>
      </w:docPartPr>
      <w:docPartBody>
        <w:p w:rsidR="0086658C" w:rsidRDefault="00763A9B">
          <w:pPr>
            <w:pStyle w:val="40A283E829B444609DF607E30B8E93E8"/>
          </w:pPr>
          <w:r w:rsidRPr="009A726D">
            <w:rPr>
              <w:rStyle w:val="Platshllartext"/>
            </w:rPr>
            <w:t>Klicka här för att ange text.</w:t>
          </w:r>
        </w:p>
      </w:docPartBody>
    </w:docPart>
    <w:docPart>
      <w:docPartPr>
        <w:name w:val="5CB2B9BC571A4492BC5BFCC84B51AE2D"/>
        <w:category>
          <w:name w:val="Allmänt"/>
          <w:gallery w:val="placeholder"/>
        </w:category>
        <w:types>
          <w:type w:val="bbPlcHdr"/>
        </w:types>
        <w:behaviors>
          <w:behavior w:val="content"/>
        </w:behaviors>
        <w:guid w:val="{C8251440-D1BD-4C0E-9D92-7A4B17AA4535}"/>
      </w:docPartPr>
      <w:docPartBody>
        <w:p w:rsidR="0086658C" w:rsidRDefault="00763A9B">
          <w:pPr>
            <w:pStyle w:val="5CB2B9BC571A4492BC5BFCC84B51AE2D"/>
          </w:pPr>
          <w:r w:rsidRPr="002551EA">
            <w:rPr>
              <w:rStyle w:val="Platshllartext"/>
              <w:color w:val="808080" w:themeColor="background1" w:themeShade="80"/>
            </w:rPr>
            <w:t>[Motionärernas namn]</w:t>
          </w:r>
        </w:p>
      </w:docPartBody>
    </w:docPart>
    <w:docPart>
      <w:docPartPr>
        <w:name w:val="3AA72EF66B754D57B71ECFC558A3CC34"/>
        <w:category>
          <w:name w:val="Allmänt"/>
          <w:gallery w:val="placeholder"/>
        </w:category>
        <w:types>
          <w:type w:val="bbPlcHdr"/>
        </w:types>
        <w:behaviors>
          <w:behavior w:val="content"/>
        </w:behaviors>
        <w:guid w:val="{8FC116AB-F24E-4564-AC95-A1FA0C017DBE}"/>
      </w:docPartPr>
      <w:docPartBody>
        <w:p w:rsidR="0086658C" w:rsidRDefault="00763A9B">
          <w:pPr>
            <w:pStyle w:val="3AA72EF66B754D57B71ECFC558A3CC34"/>
          </w:pPr>
          <w:r>
            <w:rPr>
              <w:rStyle w:val="Platshllartext"/>
            </w:rPr>
            <w:t xml:space="preserve"> </w:t>
          </w:r>
        </w:p>
      </w:docPartBody>
    </w:docPart>
    <w:docPart>
      <w:docPartPr>
        <w:name w:val="07743A1ED87D43C89BEDCCB83BEBAD6C"/>
        <w:category>
          <w:name w:val="Allmänt"/>
          <w:gallery w:val="placeholder"/>
        </w:category>
        <w:types>
          <w:type w:val="bbPlcHdr"/>
        </w:types>
        <w:behaviors>
          <w:behavior w:val="content"/>
        </w:behaviors>
        <w:guid w:val="{8B3960B4-5435-49D2-B812-ADD250DAC847}"/>
      </w:docPartPr>
      <w:docPartBody>
        <w:p w:rsidR="0086658C" w:rsidRDefault="00763A9B">
          <w:pPr>
            <w:pStyle w:val="07743A1ED87D43C89BEDCCB83BEBAD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B"/>
    <w:rsid w:val="00763A9B"/>
    <w:rsid w:val="00866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A283E829B444609DF607E30B8E93E8">
    <w:name w:val="40A283E829B444609DF607E30B8E93E8"/>
  </w:style>
  <w:style w:type="paragraph" w:customStyle="1" w:styleId="190C005F4D7D4F32B820DD4A7B53D140">
    <w:name w:val="190C005F4D7D4F32B820DD4A7B53D140"/>
  </w:style>
  <w:style w:type="paragraph" w:customStyle="1" w:styleId="DE8D11B178804175975196D314F6A0CF">
    <w:name w:val="DE8D11B178804175975196D314F6A0CF"/>
  </w:style>
  <w:style w:type="paragraph" w:customStyle="1" w:styleId="5CB2B9BC571A4492BC5BFCC84B51AE2D">
    <w:name w:val="5CB2B9BC571A4492BC5BFCC84B51AE2D"/>
  </w:style>
  <w:style w:type="paragraph" w:customStyle="1" w:styleId="3AA72EF66B754D57B71ECFC558A3CC34">
    <w:name w:val="3AA72EF66B754D57B71ECFC558A3CC34"/>
  </w:style>
  <w:style w:type="paragraph" w:customStyle="1" w:styleId="07743A1ED87D43C89BEDCCB83BEBAD6C">
    <w:name w:val="07743A1ED87D43C89BEDCCB83BEBA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0C261-DB02-43EF-93CA-28F2D9A2D38E}"/>
</file>

<file path=customXml/itemProps2.xml><?xml version="1.0" encoding="utf-8"?>
<ds:datastoreItem xmlns:ds="http://schemas.openxmlformats.org/officeDocument/2006/customXml" ds:itemID="{399AA833-7481-450E-8196-80D017DF788B}"/>
</file>

<file path=customXml/itemProps3.xml><?xml version="1.0" encoding="utf-8"?>
<ds:datastoreItem xmlns:ds="http://schemas.openxmlformats.org/officeDocument/2006/customXml" ds:itemID="{04DEC280-761A-4843-A874-835F09522F34}"/>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1049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201617S20013 Våld och idrott</vt:lpstr>
      <vt:lpstr>
      </vt:lpstr>
    </vt:vector>
  </TitlesOfParts>
  <Company>Sveriges riksdag</Company>
  <LinksUpToDate>false</LinksUpToDate>
  <CharactersWithSpaces>1244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