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42A" w:rsidRPr="009D637A" w:rsidRDefault="00CF142A" w:rsidP="002A1417">
      <w:pPr>
        <w:pStyle w:val="Hemstlrubrik"/>
      </w:pPr>
      <w:r w:rsidRPr="009D637A">
        <w:t>Förslag till riksdagsbeslut</w:t>
      </w:r>
    </w:p>
    <w:p w:rsidR="00CF142A" w:rsidRPr="009D637A" w:rsidRDefault="00CF142A" w:rsidP="00CF142A">
      <w:pPr>
        <w:pStyle w:val="Hemstlatt"/>
      </w:pPr>
      <w:r w:rsidRPr="009D637A">
        <w:t>Riksdagen begär att regeringen återkommer med förslag till regelverk för kampsporter.</w:t>
      </w:r>
    </w:p>
    <w:p w:rsidR="00220EA3" w:rsidRPr="009D637A" w:rsidRDefault="00220EA3" w:rsidP="00220EA3">
      <w:pPr>
        <w:pStyle w:val="Rubrik1"/>
      </w:pPr>
      <w:r w:rsidRPr="009D637A">
        <w:t>Motivering</w:t>
      </w:r>
    </w:p>
    <w:p w:rsidR="0027276F" w:rsidRPr="009D637A" w:rsidRDefault="0027276F" w:rsidP="00220EA3">
      <w:r w:rsidRPr="009D637A">
        <w:t>En av de äldsta mänskliga sporterna är boxning. Inom boxningen ryms många fysiska och mentala krav och förutsättningar.</w:t>
      </w:r>
    </w:p>
    <w:p w:rsidR="0027276F" w:rsidRPr="009D637A" w:rsidRDefault="0027276F" w:rsidP="002A1417">
      <w:pPr>
        <w:pStyle w:val="Normaltindrag"/>
      </w:pPr>
      <w:r w:rsidRPr="009D637A">
        <w:t>I Sverige är amatörboxning tillåten och är en väl etablerad sport. Däremot är inte professionell boxning laglig. Det skapar en underlig situation där box</w:t>
      </w:r>
      <w:r w:rsidRPr="009D637A">
        <w:t>a</w:t>
      </w:r>
      <w:r w:rsidRPr="009D637A">
        <w:t>re tvingas resa utomlands för att utöva sin sport professionellt. Svensk am</w:t>
      </w:r>
      <w:r w:rsidRPr="009D637A">
        <w:t>a</w:t>
      </w:r>
      <w:r w:rsidRPr="009D637A">
        <w:t>törboxning har en fin tradition av sportslighet och gott uppförande. I bo</w:t>
      </w:r>
      <w:r w:rsidRPr="009D637A">
        <w:t>x</w:t>
      </w:r>
      <w:r w:rsidRPr="009D637A">
        <w:t>ningsklubbarna utförs ofta för samhället angelägna insatser som att lära unga människor vikten av att följa regler och goda normer. Att ungdomarna när de sedan vuxit upp inte lagligt kan utöva sin sport professionellt inom rikets gränser skadar vuxenvärldens trovärdighet. En del argument som framförs emot boxning kan verkligen ifrågasättas. Boxning är en sport som syftar till god mental hälsa och fysisk träning för utövarna.</w:t>
      </w:r>
    </w:p>
    <w:p w:rsidR="0027276F" w:rsidRPr="009D637A" w:rsidRDefault="0027276F" w:rsidP="002A1417">
      <w:pPr>
        <w:pStyle w:val="Normaltindrag"/>
      </w:pPr>
      <w:r w:rsidRPr="009D637A">
        <w:t xml:space="preserve">I den statliga utredningen </w:t>
      </w:r>
      <w:r w:rsidR="002A1417" w:rsidRPr="009D637A">
        <w:t>”</w:t>
      </w:r>
      <w:r w:rsidRPr="009D637A">
        <w:t>Kampidrott i fokus</w:t>
      </w:r>
      <w:r w:rsidR="002A1417" w:rsidRPr="009D637A">
        <w:t>”</w:t>
      </w:r>
      <w:r w:rsidRPr="009D637A">
        <w:t xml:space="preserve"> föreslogs efter gediget h</w:t>
      </w:r>
      <w:r w:rsidRPr="009D637A">
        <w:t>ö</w:t>
      </w:r>
      <w:r w:rsidRPr="009D637A">
        <w:t>rande av medicinsk och social expertis att professionell boxning, omgärdat av ett särskilt regelverk, skulle tillåtas i Sverige. Notabelt är därmed att utre</w:t>
      </w:r>
      <w:r w:rsidRPr="009D637A">
        <w:t>d</w:t>
      </w:r>
      <w:r w:rsidRPr="009D637A">
        <w:t>ningens förslag tillstyrkts av en bred expertis från såväl anhängare som mo</w:t>
      </w:r>
      <w:r w:rsidRPr="009D637A">
        <w:t>t</w:t>
      </w:r>
      <w:r w:rsidRPr="009D637A">
        <w:t>ståndare till legalisering av professionell boxning. Det visar att utredningens förlag bör utgöra grunden för en ändrad lagstiftning så att professionell bo</w:t>
      </w:r>
      <w:r w:rsidRPr="009D637A">
        <w:t>x</w:t>
      </w:r>
      <w:r w:rsidRPr="009D637A">
        <w:t>ning blir laglig. I utredningen finns vidare förslag till skärpning så att s.k. kampsporter som i dag är tillåtna och som kan ifrågasättas då de verkligen går ut på att skada motståndaren blir förbjudna eftersom de inte har förutsättnin</w:t>
      </w:r>
      <w:r w:rsidRPr="009D637A">
        <w:t>g</w:t>
      </w:r>
      <w:r w:rsidRPr="009D637A">
        <w:t>ar att klara det regelverk som föreslås i utredningen.</w:t>
      </w:r>
    </w:p>
    <w:p w:rsidR="0027276F" w:rsidRPr="009D637A" w:rsidRDefault="0027276F" w:rsidP="002A1417">
      <w:pPr>
        <w:pStyle w:val="Normaltindrag"/>
      </w:pPr>
      <w:r w:rsidRPr="009D637A">
        <w:t>Därmed innebär utredningen såväl en välkommen skärpning som en lik</w:t>
      </w:r>
      <w:r w:rsidRPr="009D637A">
        <w:t>a</w:t>
      </w:r>
      <w:r w:rsidRPr="009D637A">
        <w:t>ledes välkommen öppning. Det är därför rimligt att i enlighet med utrednin</w:t>
      </w:r>
      <w:r w:rsidRPr="009D637A">
        <w:t>g</w:t>
      </w:r>
      <w:r w:rsidRPr="009D637A">
        <w:t xml:space="preserve">en ändra den nu gällande lagstiftningen. Hittills har inte utredningens förslag </w:t>
      </w:r>
      <w:r w:rsidRPr="009D637A">
        <w:lastRenderedPageBreak/>
        <w:t>föranlett regeringen att presentera en proposition, trots att en sådan propos</w:t>
      </w:r>
      <w:r w:rsidRPr="009D637A">
        <w:t>i</w:t>
      </w:r>
      <w:r w:rsidRPr="009D637A">
        <w:t>tion tidigare utlovats från regeringens sida. Den passiviteten måste få ett slut. Sverige kan inte i ensamt i sällskap med Nordkorea och Norge ha någon a</w:t>
      </w:r>
      <w:r w:rsidRPr="009D637A">
        <w:t>n</w:t>
      </w:r>
      <w:r w:rsidRPr="009D637A">
        <w:t xml:space="preserve">nan hållning. Regeringen bör därför återkomma till </w:t>
      </w:r>
      <w:r w:rsidR="002A1417" w:rsidRPr="009D637A">
        <w:t xml:space="preserve">riksdagen </w:t>
      </w:r>
      <w:r w:rsidRPr="009D637A">
        <w:t>med förslag till regelverk för kampsporter i enlighet med vad i denna motion samt i relaterad utredning anförts.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1417" w:rsidRPr="009D637A">
        <w:tblPrEx>
          <w:tblCellMar>
            <w:top w:w="0" w:type="dxa"/>
            <w:bottom w:w="0" w:type="dxa"/>
          </w:tblCellMar>
        </w:tblPrEx>
        <w:trPr>
          <w:cantSplit/>
        </w:trPr>
        <w:tc>
          <w:tcPr>
            <w:tcW w:w="3046" w:type="dxa"/>
          </w:tcPr>
          <w:p w:rsidR="002A1417" w:rsidRPr="009D637A" w:rsidRDefault="002A1417" w:rsidP="002A1417">
            <w:pPr>
              <w:pStyle w:val="UnderskriftDatum"/>
              <w:spacing w:before="240"/>
            </w:pPr>
            <w:r w:rsidRPr="009D637A">
              <w:t>Stockholm den 20 september 2005</w:t>
            </w:r>
          </w:p>
        </w:tc>
        <w:tc>
          <w:tcPr>
            <w:tcW w:w="3047" w:type="dxa"/>
          </w:tcPr>
          <w:p w:rsidR="002A1417" w:rsidRPr="009D637A" w:rsidRDefault="002A1417" w:rsidP="002A1417">
            <w:pPr>
              <w:pStyle w:val="Underskrifter"/>
              <w:spacing w:before="240"/>
            </w:pPr>
          </w:p>
        </w:tc>
      </w:tr>
      <w:tr w:rsidR="002A1417" w:rsidRPr="009D637A">
        <w:tblPrEx>
          <w:tblCellMar>
            <w:top w:w="0" w:type="dxa"/>
            <w:bottom w:w="0" w:type="dxa"/>
          </w:tblCellMar>
        </w:tblPrEx>
        <w:trPr>
          <w:cantSplit/>
        </w:trPr>
        <w:tc>
          <w:tcPr>
            <w:tcW w:w="3046" w:type="dxa"/>
          </w:tcPr>
          <w:p w:rsidR="002A1417" w:rsidRPr="009D637A" w:rsidRDefault="002A1417" w:rsidP="002A1417">
            <w:pPr>
              <w:pStyle w:val="Underskrifter"/>
            </w:pPr>
            <w:r w:rsidRPr="009D637A">
              <w:t>Torsten Lindström (kd)</w:t>
            </w:r>
          </w:p>
        </w:tc>
        <w:tc>
          <w:tcPr>
            <w:tcW w:w="3047" w:type="dxa"/>
          </w:tcPr>
          <w:p w:rsidR="002A1417" w:rsidRPr="009D637A" w:rsidRDefault="002A1417" w:rsidP="002A1417">
            <w:pPr>
              <w:pStyle w:val="Underskrifter"/>
            </w:pPr>
          </w:p>
        </w:tc>
      </w:tr>
    </w:tbl>
    <w:p w:rsidR="0027276F" w:rsidRPr="009D637A" w:rsidRDefault="0027276F" w:rsidP="002A1417">
      <w:pPr>
        <w:pStyle w:val="Normaltindrag"/>
      </w:pPr>
    </w:p>
    <w:sectPr w:rsidR="0027276F" w:rsidRPr="009D637A" w:rsidSect="002A14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CCD" w:rsidRPr="009D637A" w:rsidRDefault="00A44CCD">
      <w:r w:rsidRPr="009D637A">
        <w:separator/>
      </w:r>
    </w:p>
  </w:endnote>
  <w:endnote w:type="continuationSeparator" w:id="0">
    <w:p w:rsidR="00A44CCD" w:rsidRPr="009D637A" w:rsidRDefault="00A44CCD">
      <w:r w:rsidRPr="009D63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417" w:rsidRPr="009D637A" w:rsidRDefault="009D637A" w:rsidP="002A1417">
    <w:pPr>
      <w:pStyle w:val="Sidfot"/>
    </w:pPr>
    <w:r w:rsidRPr="009D63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702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17" w:rsidRDefault="002A1417">
                          <w:pPr>
                            <w:pStyle w:val="NormalS5sidnrV"/>
                          </w:pPr>
                          <w:r>
                            <w:fldChar w:fldCharType="begin"/>
                          </w:r>
                          <w:r>
                            <w:instrText xml:space="preserve"> PAGE *\charformat</w:instrText>
                          </w:r>
                          <w:r>
                            <w:fldChar w:fldCharType="separate"/>
                          </w:r>
                          <w:r w:rsidR="00AC0C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417" w:rsidRDefault="002A1417">
                    <w:pPr>
                      <w:pStyle w:val="NormalS5sidnrV"/>
                    </w:pPr>
                    <w:r>
                      <w:fldChar w:fldCharType="begin"/>
                    </w:r>
                    <w:r>
                      <w:instrText xml:space="preserve"> PAGE *\charformat</w:instrText>
                    </w:r>
                    <w:r>
                      <w:fldChar w:fldCharType="separate"/>
                    </w:r>
                    <w:r w:rsidR="00AC0C7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F71" w:rsidRPr="009D637A" w:rsidRDefault="009D637A" w:rsidP="002A1417">
    <w:pPr>
      <w:pStyle w:val="Sidfot"/>
    </w:pPr>
    <w:r w:rsidRPr="009D63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971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17" w:rsidRDefault="002A14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417" w:rsidRDefault="002A14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F71" w:rsidRPr="009D637A" w:rsidRDefault="009D637A" w:rsidP="002A1417">
    <w:pPr>
      <w:pStyle w:val="Sidfot"/>
    </w:pPr>
    <w:r w:rsidRPr="009D63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260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17" w:rsidRDefault="002A1417">
                          <w:pPr>
                            <w:pStyle w:val="NormalS5sidnrH"/>
                            <w:ind w:right="0"/>
                          </w:pPr>
                          <w:r>
                            <w:fldChar w:fldCharType="begin"/>
                          </w:r>
                          <w:r>
                            <w:instrText xml:space="preserve"> PAGE *\charformat</w:instrText>
                          </w:r>
                          <w:r>
                            <w:fldChar w:fldCharType="separate"/>
                          </w:r>
                          <w:r w:rsidR="00AC0C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417" w:rsidRDefault="002A1417">
                    <w:pPr>
                      <w:pStyle w:val="NormalS5sidnrH"/>
                      <w:ind w:right="0"/>
                    </w:pPr>
                    <w:r>
                      <w:fldChar w:fldCharType="begin"/>
                    </w:r>
                    <w:r>
                      <w:instrText xml:space="preserve"> PAGE *\charformat</w:instrText>
                    </w:r>
                    <w:r>
                      <w:fldChar w:fldCharType="separate"/>
                    </w:r>
                    <w:r w:rsidR="00AC0C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CCD" w:rsidRPr="009D637A" w:rsidRDefault="00A44CCD">
      <w:r w:rsidRPr="009D637A">
        <w:separator/>
      </w:r>
    </w:p>
  </w:footnote>
  <w:footnote w:type="continuationSeparator" w:id="0">
    <w:p w:rsidR="00A44CCD" w:rsidRPr="009D637A" w:rsidRDefault="00A44CCD">
      <w:r w:rsidRPr="009D63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417" w:rsidRPr="009D637A" w:rsidRDefault="009D637A" w:rsidP="002A1417">
    <w:pPr>
      <w:pStyle w:val="Sidhuvud"/>
    </w:pPr>
    <w:r w:rsidRPr="009D63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830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17" w:rsidRDefault="002A1417">
                          <w:pPr>
                            <w:pStyle w:val="KantRubrikS5V"/>
                          </w:pPr>
                          <w:r>
                            <w:fldChar w:fldCharType="begin"/>
                          </w:r>
                          <w:r>
                            <w:instrText xml:space="preserve"> DOCPROPERTY "YearUser" *\charformat </w:instrText>
                          </w:r>
                          <w:r>
                            <w:fldChar w:fldCharType="separate"/>
                          </w:r>
                          <w:r w:rsidR="00AC0C71">
                            <w:t>2005/06</w:t>
                          </w:r>
                          <w:r>
                            <w:fldChar w:fldCharType="end"/>
                          </w:r>
                          <w:r>
                            <w:t>:</w:t>
                          </w:r>
                          <w:r>
                            <w:fldChar w:fldCharType="begin"/>
                          </w:r>
                          <w:r>
                            <w:instrText xml:space="preserve"> DOCPROPERTY "Motionsnummer" *\charformat </w:instrText>
                          </w:r>
                          <w:r>
                            <w:fldChar w:fldCharType="separate"/>
                          </w:r>
                          <w:r w:rsidR="00AC0C71">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417" w:rsidRDefault="002A1417">
                    <w:pPr>
                      <w:pStyle w:val="KantRubrikS5V"/>
                    </w:pPr>
                    <w:r>
                      <w:fldChar w:fldCharType="begin"/>
                    </w:r>
                    <w:r>
                      <w:instrText xml:space="preserve"> DOCPROPERTY "YearUser" *\charformat </w:instrText>
                    </w:r>
                    <w:r>
                      <w:fldChar w:fldCharType="separate"/>
                    </w:r>
                    <w:r w:rsidR="00AC0C71">
                      <w:t>2005/06</w:t>
                    </w:r>
                    <w:r>
                      <w:fldChar w:fldCharType="end"/>
                    </w:r>
                    <w:r>
                      <w:t>:</w:t>
                    </w:r>
                    <w:r>
                      <w:fldChar w:fldCharType="begin"/>
                    </w:r>
                    <w:r>
                      <w:instrText xml:space="preserve"> DOCPROPERTY "Motionsnummer" *\charformat </w:instrText>
                    </w:r>
                    <w:r>
                      <w:fldChar w:fldCharType="separate"/>
                    </w:r>
                    <w:r w:rsidR="00AC0C71">
                      <w:t>Kr218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F71" w:rsidRPr="009D637A" w:rsidRDefault="009D637A" w:rsidP="002A1417">
    <w:pPr>
      <w:pStyle w:val="Sidhuvud"/>
    </w:pPr>
    <w:r w:rsidRPr="009D63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7841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417" w:rsidRDefault="002A1417">
                          <w:pPr>
                            <w:pStyle w:val="KantRubrikS5H"/>
                            <w:ind w:right="0"/>
                          </w:pPr>
                          <w:r>
                            <w:fldChar w:fldCharType="begin"/>
                          </w:r>
                          <w:r>
                            <w:instrText xml:space="preserve"> DOCPROPERTY "YearUser" *\charformat </w:instrText>
                          </w:r>
                          <w:r>
                            <w:fldChar w:fldCharType="separate"/>
                          </w:r>
                          <w:r w:rsidR="00AC0C71">
                            <w:t>2005/06</w:t>
                          </w:r>
                          <w:r>
                            <w:fldChar w:fldCharType="end"/>
                          </w:r>
                          <w:r>
                            <w:t>:</w:t>
                          </w:r>
                          <w:r>
                            <w:fldChar w:fldCharType="begin"/>
                          </w:r>
                          <w:r>
                            <w:instrText xml:space="preserve"> DOCPROPERTY "Motionsnummer" *\charformat </w:instrText>
                          </w:r>
                          <w:r>
                            <w:fldChar w:fldCharType="separate"/>
                          </w:r>
                          <w:r w:rsidR="00AC0C71">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417" w:rsidRDefault="002A1417">
                    <w:pPr>
                      <w:pStyle w:val="KantRubrikS5H"/>
                      <w:ind w:right="0"/>
                    </w:pPr>
                    <w:r>
                      <w:fldChar w:fldCharType="begin"/>
                    </w:r>
                    <w:r>
                      <w:instrText xml:space="preserve"> DOCPROPERTY "YearUser" *\charformat </w:instrText>
                    </w:r>
                    <w:r>
                      <w:fldChar w:fldCharType="separate"/>
                    </w:r>
                    <w:r w:rsidR="00AC0C71">
                      <w:t>2005/06</w:t>
                    </w:r>
                    <w:r>
                      <w:fldChar w:fldCharType="end"/>
                    </w:r>
                    <w:r>
                      <w:t>:</w:t>
                    </w:r>
                    <w:r>
                      <w:fldChar w:fldCharType="begin"/>
                    </w:r>
                    <w:r>
                      <w:instrText xml:space="preserve"> DOCPROPERTY "Motionsnummer" *\charformat </w:instrText>
                    </w:r>
                    <w:r>
                      <w:fldChar w:fldCharType="separate"/>
                    </w:r>
                    <w:r w:rsidR="00AC0C71">
                      <w:t>Kr218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417" w:rsidRPr="009D637A" w:rsidRDefault="002A1417">
    <w:pPr>
      <w:pStyle w:val="FSHNormal"/>
      <w:tabs>
        <w:tab w:val="right" w:pos="5840"/>
      </w:tabs>
    </w:pPr>
    <w:r w:rsidRPr="009D637A">
      <w:br/>
    </w:r>
    <w:r w:rsidRPr="009D637A">
      <w:fldChar w:fldCharType="begin" w:fldLock="1"/>
    </w:r>
    <w:r w:rsidRPr="009D637A">
      <w:instrText xml:space="preserve"> DOCPROPERTY</w:instrText>
    </w:r>
    <w:r w:rsidRPr="009D637A">
      <w:rPr>
        <w:sz w:val="18"/>
      </w:rPr>
      <w:instrText xml:space="preserve"> "YearUser" *\charformat </w:instrText>
    </w:r>
    <w:r w:rsidRPr="009D637A">
      <w:fldChar w:fldCharType="separate"/>
    </w:r>
    <w:r w:rsidR="00AC0C71" w:rsidRPr="009D637A">
      <w:t>2005/06</w:t>
    </w:r>
    <w:r w:rsidRPr="009D637A">
      <w:fldChar w:fldCharType="end"/>
    </w:r>
    <w:r w:rsidRPr="009D637A">
      <w:t xml:space="preserve"> </w:t>
    </w:r>
    <w:r w:rsidRPr="009D637A">
      <w:tab/>
      <w:t xml:space="preserve">mnr: </w:t>
    </w:r>
    <w:r w:rsidRPr="009D637A">
      <w:fldChar w:fldCharType="begin" w:fldLock="1"/>
    </w:r>
    <w:r w:rsidRPr="009D637A">
      <w:instrText xml:space="preserve"> DOCPROPERTY</w:instrText>
    </w:r>
    <w:r w:rsidRPr="009D637A">
      <w:rPr>
        <w:sz w:val="18"/>
      </w:rPr>
      <w:instrText xml:space="preserve"> "Motionsnummer" *\charformat </w:instrText>
    </w:r>
    <w:r w:rsidRPr="009D637A">
      <w:fldChar w:fldCharType="separate"/>
    </w:r>
    <w:r w:rsidR="00AC0C71" w:rsidRPr="009D637A">
      <w:t>Kr218</w:t>
    </w:r>
    <w:r w:rsidRPr="009D637A">
      <w:fldChar w:fldCharType="end"/>
    </w:r>
    <w:r w:rsidRPr="009D637A">
      <w:br/>
    </w:r>
    <w:r w:rsidRPr="009D637A">
      <w:fldChar w:fldCharType="begin" w:fldLock="1"/>
    </w:r>
    <w:r w:rsidRPr="009D637A">
      <w:instrText xml:space="preserve"> DOCPROPERTY</w:instrText>
    </w:r>
    <w:r w:rsidRPr="009D637A">
      <w:rPr>
        <w:sz w:val="18"/>
      </w:rPr>
      <w:instrText xml:space="preserve"> "Samling" *\charformat </w:instrText>
    </w:r>
    <w:r w:rsidRPr="009D637A">
      <w:fldChar w:fldCharType="end"/>
    </w:r>
    <w:r w:rsidRPr="009D637A">
      <w:tab/>
      <w:t xml:space="preserve">pnr: </w:t>
    </w:r>
    <w:r w:rsidRPr="009D637A">
      <w:fldChar w:fldCharType="begin" w:fldLock="1"/>
    </w:r>
    <w:r w:rsidRPr="009D637A">
      <w:instrText xml:space="preserve"> DOCPROPERTY</w:instrText>
    </w:r>
    <w:r w:rsidRPr="009D637A">
      <w:rPr>
        <w:sz w:val="18"/>
      </w:rPr>
      <w:instrText xml:space="preserve"> "Partinummer" *\charformat </w:instrText>
    </w:r>
    <w:r w:rsidRPr="009D637A">
      <w:fldChar w:fldCharType="separate"/>
    </w:r>
    <w:r w:rsidR="00AC0C71" w:rsidRPr="009D637A">
      <w:t>kd516</w:t>
    </w:r>
    <w:r w:rsidRPr="009D637A">
      <w:fldChar w:fldCharType="end"/>
    </w:r>
  </w:p>
  <w:p w:rsidR="002A1417" w:rsidRPr="009D637A" w:rsidRDefault="002A1417">
    <w:pPr>
      <w:pStyle w:val="FSHRub1"/>
    </w:pPr>
    <w:r w:rsidRPr="009D637A">
      <w:t>Motion till riksdagen</w:t>
    </w:r>
    <w:r w:rsidRPr="009D637A">
      <w:br/>
    </w:r>
    <w:r w:rsidRPr="009D637A">
      <w:fldChar w:fldCharType="begin" w:fldLock="1"/>
    </w:r>
    <w:r w:rsidRPr="009D637A">
      <w:instrText xml:space="preserve"> DOCPROPERTY "YearUser" *\charformat </w:instrText>
    </w:r>
    <w:r w:rsidRPr="009D637A">
      <w:fldChar w:fldCharType="separate"/>
    </w:r>
    <w:r w:rsidR="00AC0C71" w:rsidRPr="009D637A">
      <w:t>2005/06</w:t>
    </w:r>
    <w:r w:rsidRPr="009D637A">
      <w:fldChar w:fldCharType="end"/>
    </w:r>
    <w:r w:rsidRPr="009D637A">
      <w:t>:</w:t>
    </w:r>
    <w:r w:rsidRPr="009D637A">
      <w:fldChar w:fldCharType="begin" w:fldLock="1"/>
    </w:r>
    <w:r w:rsidRPr="009D637A">
      <w:instrText xml:space="preserve"> DOCPROPERTY "Motionsnummer" *\charformat </w:instrText>
    </w:r>
    <w:r w:rsidRPr="009D637A">
      <w:fldChar w:fldCharType="separate"/>
    </w:r>
    <w:r w:rsidR="00AC0C71" w:rsidRPr="009D637A">
      <w:t>Kr218</w:t>
    </w:r>
    <w:r w:rsidRPr="009D637A">
      <w:fldChar w:fldCharType="end"/>
    </w:r>
  </w:p>
  <w:p w:rsidR="002A1417" w:rsidRPr="009D637A" w:rsidRDefault="002A1417">
    <w:pPr>
      <w:pStyle w:val="FSHNormalS5"/>
    </w:pPr>
    <w:r w:rsidRPr="009D637A">
      <w:fldChar w:fldCharType="begin" w:fldLock="1"/>
    </w:r>
    <w:r w:rsidRPr="009D637A">
      <w:instrText xml:space="preserve"> DOCPROPERTY "MotionarText" *\charformat </w:instrText>
    </w:r>
    <w:r w:rsidRPr="009D637A">
      <w:fldChar w:fldCharType="separate"/>
    </w:r>
    <w:r w:rsidR="00AC0C71" w:rsidRPr="009D637A">
      <w:t>av Torsten Lindström (kd)</w:t>
    </w:r>
    <w:r w:rsidRPr="009D637A">
      <w:fldChar w:fldCharType="end"/>
    </w:r>
    <w:r w:rsidRPr="009D637A">
      <w:br/>
    </w:r>
    <w:r w:rsidRPr="009D637A">
      <w:fldChar w:fldCharType="begin" w:fldLock="1"/>
    </w:r>
    <w:r w:rsidRPr="009D637A">
      <w:instrText xml:space="preserve"> DOCPROPERTY "SvarFrasKort" *\charformat </w:instrText>
    </w:r>
    <w:r w:rsidRPr="009D637A">
      <w:fldChar w:fldCharType="end"/>
    </w:r>
  </w:p>
  <w:p w:rsidR="002A1417" w:rsidRPr="009D637A" w:rsidRDefault="002A1417">
    <w:pPr>
      <w:pStyle w:val="FSHTitel"/>
    </w:pPr>
    <w:r w:rsidRPr="009D637A">
      <w:fldChar w:fldCharType="begin" w:fldLock="1"/>
    </w:r>
    <w:r w:rsidRPr="009D637A">
      <w:instrText xml:space="preserve"> DOCPROPERTY</w:instrText>
    </w:r>
    <w:r w:rsidRPr="009D637A">
      <w:rPr>
        <w:sz w:val="18"/>
      </w:rPr>
      <w:instrText xml:space="preserve"> "RubrikSvar" *\charformat </w:instrText>
    </w:r>
    <w:r w:rsidRPr="009D637A">
      <w:fldChar w:fldCharType="separate"/>
    </w:r>
    <w:r w:rsidR="00AC0C71" w:rsidRPr="009D637A">
      <w:t>Kampsporter</w:t>
    </w:r>
    <w:r w:rsidRPr="009D637A">
      <w:fldChar w:fldCharType="end"/>
    </w:r>
  </w:p>
  <w:p w:rsidR="002A1417" w:rsidRPr="009D637A" w:rsidRDefault="002A1417" w:rsidP="002A14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216F8D4"/>
    <w:lvl w:ilvl="0" w:tplc="8D128C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345141">
    <w:abstractNumId w:val="13"/>
  </w:num>
  <w:num w:numId="2" w16cid:durableId="1070663674">
    <w:abstractNumId w:val="10"/>
  </w:num>
  <w:num w:numId="3" w16cid:durableId="677973549">
    <w:abstractNumId w:val="11"/>
  </w:num>
  <w:num w:numId="4" w16cid:durableId="65080357">
    <w:abstractNumId w:val="12"/>
  </w:num>
  <w:num w:numId="5" w16cid:durableId="716666515">
    <w:abstractNumId w:val="8"/>
  </w:num>
  <w:num w:numId="6" w16cid:durableId="739669047">
    <w:abstractNumId w:val="3"/>
  </w:num>
  <w:num w:numId="7" w16cid:durableId="817380617">
    <w:abstractNumId w:val="2"/>
  </w:num>
  <w:num w:numId="8" w16cid:durableId="1436169288">
    <w:abstractNumId w:val="1"/>
  </w:num>
  <w:num w:numId="9" w16cid:durableId="1849057131">
    <w:abstractNumId w:val="0"/>
  </w:num>
  <w:num w:numId="10" w16cid:durableId="1728259680">
    <w:abstractNumId w:val="9"/>
  </w:num>
  <w:num w:numId="11" w16cid:durableId="1706564201">
    <w:abstractNumId w:val="7"/>
  </w:num>
  <w:num w:numId="12" w16cid:durableId="1509908215">
    <w:abstractNumId w:val="6"/>
  </w:num>
  <w:num w:numId="13" w16cid:durableId="20085311">
    <w:abstractNumId w:val="5"/>
  </w:num>
  <w:num w:numId="14" w16cid:durableId="675613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CF142A"/>
    <w:rsid w:val="00064BC3"/>
    <w:rsid w:val="00066775"/>
    <w:rsid w:val="00072FB9"/>
    <w:rsid w:val="00100531"/>
    <w:rsid w:val="00201DFB"/>
    <w:rsid w:val="00204A63"/>
    <w:rsid w:val="00212FF1"/>
    <w:rsid w:val="00220EA3"/>
    <w:rsid w:val="00230193"/>
    <w:rsid w:val="0025068A"/>
    <w:rsid w:val="0027276F"/>
    <w:rsid w:val="002818D3"/>
    <w:rsid w:val="002A1417"/>
    <w:rsid w:val="002A5587"/>
    <w:rsid w:val="002C7E60"/>
    <w:rsid w:val="002D11A8"/>
    <w:rsid w:val="00445271"/>
    <w:rsid w:val="004A0504"/>
    <w:rsid w:val="004E38D9"/>
    <w:rsid w:val="005369A7"/>
    <w:rsid w:val="00664F71"/>
    <w:rsid w:val="00740D6D"/>
    <w:rsid w:val="00767C82"/>
    <w:rsid w:val="00794149"/>
    <w:rsid w:val="007B67A7"/>
    <w:rsid w:val="007C6092"/>
    <w:rsid w:val="009D637A"/>
    <w:rsid w:val="00A053C6"/>
    <w:rsid w:val="00A44CCD"/>
    <w:rsid w:val="00AC0C71"/>
    <w:rsid w:val="00B13BF0"/>
    <w:rsid w:val="00C1285C"/>
    <w:rsid w:val="00C27B7D"/>
    <w:rsid w:val="00C82DCA"/>
    <w:rsid w:val="00CA26AD"/>
    <w:rsid w:val="00CF142A"/>
    <w:rsid w:val="00D1174F"/>
    <w:rsid w:val="00D91C7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9771B9-7EF3-4D8B-B541-EA84ED23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1417"/>
    <w:pPr>
      <w:spacing w:after="250"/>
    </w:pPr>
  </w:style>
  <w:style w:type="paragraph" w:customStyle="1" w:styleId="Hemstlatt">
    <w:name w:val="Hemstl_att"/>
    <w:aliases w:val="HemstPunkt,HemstPunktFlera,HemställansPunkt,Förslagstext"/>
    <w:basedOn w:val="Normal"/>
    <w:next w:val="Normal"/>
    <w:rsid w:val="002A141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A5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355</Words>
  <Characters>2067</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Kr218</vt:lpstr>
    </vt:vector>
  </TitlesOfParts>
  <Company>Riksdagen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Kr218</dc:title>
  <dc:subject>Kr218</dc:subject>
  <dc:creator>Riksdagen</dc:creator>
  <cp:keywords>Riksdagen</cp:keywords>
  <dc:description/>
  <cp:lastModifiedBy>Lars Brink</cp:lastModifiedBy>
  <cp:revision>2</cp:revision>
  <cp:lastPrinted>2006-01-20T07:16:00Z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Kampsporter</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Kampsporter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20052006000001070100000005160069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20052006000001070100000005160069</vt:lpwstr>
  </property>
  <property fmtid="{D5CDD505-2E9C-101B-9397-08002B2CF9AE}" pid="50" name="nummer">
    <vt:lpwstr>218</vt:lpwstr>
  </property>
  <property fmtid="{D5CDD505-2E9C-101B-9397-08002B2CF9AE}" pid="51" name="utskottsbeteckning">
    <vt:lpwstr>Kr</vt:lpwstr>
  </property>
</Properties>
</file>