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49F7" w:rsidRPr="008F4EBF" w:rsidRDefault="003B49F7">
      <w:pPr>
        <w:pStyle w:val="Frslagsrubrik"/>
        <w:shd w:val="clear" w:color="000000" w:fill="auto"/>
      </w:pPr>
      <w:r w:rsidRPr="008F4EBF">
        <w:t>Förslag till riksdagsbeslut</w:t>
      </w:r>
    </w:p>
    <w:p w:rsidR="003B49F7" w:rsidRPr="008F4EBF" w:rsidRDefault="003B49F7">
      <w:pPr>
        <w:pStyle w:val="Hemstlatt"/>
        <w:shd w:val="clear" w:color="000000" w:fill="auto"/>
        <w:ind w:left="0"/>
      </w:pPr>
      <w:r w:rsidRPr="008F4EBF">
        <w:t>Riksdagen tillkännager för regeringen som sin mening vad som anförs i motionen om att säkerställa att deltagarna i fas 3 har tillräc</w:t>
      </w:r>
      <w:r w:rsidRPr="008F4EBF">
        <w:t>k</w:t>
      </w:r>
      <w:r w:rsidRPr="008F4EBF">
        <w:t>ligt med tid för att söka arbete och delta i utbildning som främjar jobbcha</w:t>
      </w:r>
      <w:r w:rsidRPr="008F4EBF">
        <w:t>n</w:t>
      </w:r>
      <w:r w:rsidRPr="008F4EBF">
        <w:t>serna.</w:t>
      </w:r>
    </w:p>
    <w:p w:rsidR="003B49F7" w:rsidRPr="008F4EBF" w:rsidRDefault="003B49F7">
      <w:pPr>
        <w:pStyle w:val="Rubrik1"/>
        <w:shd w:val="clear" w:color="000000" w:fill="auto"/>
      </w:pPr>
      <w:r w:rsidRPr="008F4EBF">
        <w:t>Motivering</w:t>
      </w:r>
    </w:p>
    <w:p w:rsidR="003B49F7" w:rsidRPr="008F4EBF" w:rsidRDefault="003B49F7">
      <w:pPr>
        <w:shd w:val="clear" w:color="000000" w:fill="auto"/>
      </w:pPr>
      <w:r w:rsidRPr="008F4EBF">
        <w:t>Allt fler arbetslösa hamnar i fas 3, trots riksdagens beslut att stoppa anvi</w:t>
      </w:r>
      <w:r w:rsidRPr="008F4EBF">
        <w:t>s</w:t>
      </w:r>
      <w:r w:rsidRPr="008F4EBF">
        <w:t>ningarna dit. Andelen personer i fas 3 utan ersättning från Arbetsförmedlin</w:t>
      </w:r>
      <w:r w:rsidRPr="008F4EBF">
        <w:t>g</w:t>
      </w:r>
      <w:r w:rsidRPr="008F4EBF">
        <w:t>en ökar också. Huvudorsaken är försämringarna i arbetslöshetsförsäkringen, som fått som konsekvens att allt färre arbetslösa har rätt till a-kassa. Nästan var tionde arbetslös i fas 3 saknar idag aktivitetsstöd från Arbetsförmedlin</w:t>
      </w:r>
      <w:r w:rsidRPr="008F4EBF">
        <w:t>g</w:t>
      </w:r>
      <w:r w:rsidRPr="008F4EBF">
        <w:t>en. De tvingas sälja allt de äger och söka försörjningsstöd för att överleva. Men försörjningsstödet är inte anpassat efter de merkostnader för den enski</w:t>
      </w:r>
      <w:r w:rsidRPr="008F4EBF">
        <w:t>l</w:t>
      </w:r>
      <w:r w:rsidRPr="008F4EBF">
        <w:t>de som heltidsarbete innebär (bland annat resekos</w:t>
      </w:r>
      <w:r w:rsidRPr="008F4EBF">
        <w:t>tnader), och fas 3 innebär heltidsarbete. Försörjningsstödet är heller inte anpassat efter långvarig arbet</w:t>
      </w:r>
      <w:r w:rsidRPr="008F4EBF">
        <w:t>s</w:t>
      </w:r>
      <w:r w:rsidRPr="008F4EBF">
        <w:t>löshet, vilket deltagande i fas 3 innebär för flertalet deltagare.</w:t>
      </w:r>
    </w:p>
    <w:p w:rsidR="003B49F7" w:rsidRPr="008F4EBF" w:rsidRDefault="003B49F7">
      <w:pPr>
        <w:pStyle w:val="Normaltindrag"/>
        <w:shd w:val="clear" w:color="000000" w:fill="auto"/>
      </w:pPr>
      <w:r w:rsidRPr="008F4EBF">
        <w:t>För det fåtal deltagare med försörjningsstöd i fas 3 som går vidare till olika former av arbete är det först när de får en lön som det går att försörja sig på som de slipper söka försörjningsstöd. Försörjningsstöd innebär dessutom omfattande administration för den enskilde, det är inte ovanligt att alla kvitton under månaden för alla in</w:t>
      </w:r>
      <w:r w:rsidRPr="008F4EBF">
        <w:t>köp måste redovisas månadsvis för att socialtjänsten ska bevilja en ny månad av försörjningsstöd. Även jobbsökaraktivitet måste som regel redovisas. Detta ska skötas vid sidan om heltidsarbete i fas 3.</w:t>
      </w:r>
    </w:p>
    <w:p w:rsidR="003B49F7" w:rsidRPr="008F4EBF" w:rsidRDefault="003B49F7">
      <w:pPr>
        <w:pStyle w:val="Normaltindrag"/>
        <w:shd w:val="clear" w:color="000000" w:fill="auto"/>
      </w:pPr>
      <w:r w:rsidRPr="008F4EBF">
        <w:t>Reglerna har nu skärpts gällande arbetstider för fas 3-deltagare. Tidigare var minimitiden 32 timmar per vecka, nu gäller minst 40 timmar per vecka. Vardagar mellan 8.00 och 17.00 ska alla fas 3:are vara på plats. Tvånget för fas 3-deltagare att vara på plats mellan 8.00 – 17.00 varje dag riskerar att ytte</w:t>
      </w:r>
      <w:r w:rsidRPr="008F4EBF">
        <w:t>r</w:t>
      </w:r>
      <w:r w:rsidRPr="008F4EBF">
        <w:t xml:space="preserve">ligare försvåra möjligheterna att söka arbete och delta i utbildning som </w:t>
      </w:r>
      <w:r w:rsidRPr="008F4EBF">
        <w:lastRenderedPageBreak/>
        <w:t>kan öka chanserna på arbetsmarknaden. Om dessa möjligheter ges inom r</w:t>
      </w:r>
      <w:r w:rsidRPr="008F4EBF">
        <w:t>a</w:t>
      </w:r>
      <w:r w:rsidRPr="008F4EBF">
        <w:t>men för arbetsdagen är upp till fas 3-anordnarna. Eftersom kontrollen av fas 3-anordnarna brister riskerar detta att bli ett allvarligt problem. I värsta fall kan fas 3-deltagare tvingas till gratis heltidsarbete och endast på sin fritid få söka jobb och delta i utbildningar. Detta är fullständigt orimligt och måste förhin</w:t>
      </w:r>
      <w:r w:rsidRPr="008F4EBF">
        <w:t>d</w:t>
      </w:r>
      <w:r w:rsidRPr="008F4EBF">
        <w:t>ras!</w:t>
      </w:r>
    </w:p>
    <w:p w:rsidR="003B49F7" w:rsidRPr="008F4EBF" w:rsidRDefault="003B49F7">
      <w:pPr>
        <w:pStyle w:val="Normaltindrag"/>
        <w:shd w:val="clear" w:color="000000" w:fill="auto"/>
      </w:pPr>
      <w:r w:rsidRPr="008F4EBF">
        <w:t>Självklart bör regeringen snarast verk</w:t>
      </w:r>
      <w:r w:rsidRPr="008F4EBF">
        <w:t>ställa riksdagens beslut att stoppa a</w:t>
      </w:r>
      <w:r w:rsidRPr="008F4EBF">
        <w:t>n</w:t>
      </w:r>
      <w:r w:rsidRPr="008F4EBF">
        <w:t>visningarna till fas 3. Men det räcker inte, det faller ett tungt ansvar på rege</w:t>
      </w:r>
      <w:r w:rsidRPr="008F4EBF">
        <w:t>r</w:t>
      </w:r>
      <w:r w:rsidRPr="008F4EBF">
        <w:t>ingen att se över de eländiga villkoren för dem som redan är med i fas 3. Det är det minsta man kan begära, i väntan på att denna usla ”reform” helt avska</w:t>
      </w:r>
      <w:r w:rsidRPr="008F4EBF">
        <w:t>f</w:t>
      </w:r>
      <w:r w:rsidRPr="008F4EBF">
        <w:t>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4EBF">
        <w:trPr>
          <w:cantSplit/>
        </w:trPr>
        <w:tc>
          <w:tcPr>
            <w:tcW w:w="3046" w:type="dxa"/>
          </w:tcPr>
          <w:p w:rsidR="003B49F7" w:rsidRPr="008F4EBF" w:rsidRDefault="003B49F7">
            <w:pPr>
              <w:pStyle w:val="UnderskriftDatum"/>
              <w:shd w:val="clear" w:color="000000" w:fill="auto"/>
              <w:spacing w:before="240"/>
            </w:pPr>
            <w:r w:rsidRPr="008F4EBF">
              <w:t>Stockholm den 27 september 2013</w:t>
            </w:r>
          </w:p>
        </w:tc>
        <w:tc>
          <w:tcPr>
            <w:tcW w:w="3047" w:type="dxa"/>
          </w:tcPr>
          <w:p w:rsidR="003B49F7" w:rsidRPr="008F4EBF" w:rsidRDefault="003B49F7">
            <w:pPr>
              <w:pStyle w:val="Underskrifter"/>
              <w:shd w:val="clear" w:color="000000" w:fill="auto"/>
              <w:spacing w:before="240"/>
            </w:pPr>
          </w:p>
        </w:tc>
      </w:tr>
      <w:tr w:rsidR="00000000" w:rsidRPr="008F4EBF">
        <w:trPr>
          <w:cantSplit/>
        </w:trPr>
        <w:tc>
          <w:tcPr>
            <w:tcW w:w="3046" w:type="dxa"/>
          </w:tcPr>
          <w:p w:rsidR="003B49F7" w:rsidRPr="008F4EBF" w:rsidRDefault="003B49F7">
            <w:pPr>
              <w:pStyle w:val="Underskrifter"/>
              <w:shd w:val="clear" w:color="000000" w:fill="auto"/>
            </w:pPr>
            <w:r w:rsidRPr="008F4EBF">
              <w:t>Hillevi Larsson (S)</w:t>
            </w:r>
          </w:p>
        </w:tc>
        <w:tc>
          <w:tcPr>
            <w:tcW w:w="3046" w:type="dxa"/>
          </w:tcPr>
          <w:p w:rsidR="003B49F7" w:rsidRPr="008F4EBF" w:rsidRDefault="003B49F7">
            <w:pPr>
              <w:pStyle w:val="Underskrifter"/>
              <w:shd w:val="clear" w:color="000000" w:fill="auto"/>
            </w:pPr>
          </w:p>
        </w:tc>
      </w:tr>
    </w:tbl>
    <w:p w:rsidR="003B49F7" w:rsidRPr="008F4EBF" w:rsidRDefault="003B49F7">
      <w:pPr>
        <w:pStyle w:val="Normaltindrag"/>
        <w:shd w:val="clear" w:color="000000" w:fill="auto"/>
      </w:pPr>
    </w:p>
    <w:sectPr w:rsidR="003B49F7" w:rsidRPr="008F4EB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49F7" w:rsidRPr="008F4EBF" w:rsidRDefault="003B49F7">
      <w:r w:rsidRPr="008F4EBF">
        <w:separator/>
      </w:r>
    </w:p>
  </w:endnote>
  <w:endnote w:type="continuationSeparator" w:id="0">
    <w:p w:rsidR="003B49F7" w:rsidRPr="008F4EBF" w:rsidRDefault="003B49F7">
      <w:r w:rsidRPr="008F4E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9F7" w:rsidRPr="008F4EBF" w:rsidRDefault="008F4EBF">
    <w:pPr>
      <w:pStyle w:val="Sidfot"/>
    </w:pPr>
    <w:r w:rsidRPr="008F4E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01028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9F7" w:rsidRDefault="003B49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49F7" w:rsidRDefault="003B49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9F7" w:rsidRPr="008F4EBF" w:rsidRDefault="008F4EBF">
    <w:pPr>
      <w:pStyle w:val="Sidfot"/>
    </w:pPr>
    <w:r w:rsidRPr="008F4E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86116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9F7" w:rsidRDefault="003B49F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49F7" w:rsidRDefault="003B49F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9F7" w:rsidRPr="008F4EBF" w:rsidRDefault="008F4EBF">
    <w:pPr>
      <w:pStyle w:val="Sidfot"/>
    </w:pPr>
    <w:r w:rsidRPr="008F4E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63094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9F7" w:rsidRDefault="003B49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49F7" w:rsidRDefault="003B49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49F7" w:rsidRPr="008F4EBF" w:rsidRDefault="003B49F7">
      <w:r w:rsidRPr="008F4EBF">
        <w:separator/>
      </w:r>
    </w:p>
  </w:footnote>
  <w:footnote w:type="continuationSeparator" w:id="0">
    <w:p w:rsidR="003B49F7" w:rsidRPr="008F4EBF" w:rsidRDefault="003B49F7">
      <w:r w:rsidRPr="008F4E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9F7" w:rsidRPr="008F4EBF" w:rsidRDefault="008F4EBF">
    <w:pPr>
      <w:pStyle w:val="Sidhuvud"/>
    </w:pPr>
    <w:r w:rsidRPr="008F4E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23035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9F7" w:rsidRDefault="003B49F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49F7" w:rsidRDefault="003B49F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9F7" w:rsidRPr="008F4EBF" w:rsidRDefault="008F4EBF">
    <w:pPr>
      <w:pStyle w:val="Sidhuvud"/>
    </w:pPr>
    <w:r w:rsidRPr="008F4E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35217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9F7" w:rsidRDefault="003B49F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49F7" w:rsidRDefault="003B49F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9F7" w:rsidRPr="008F4EBF" w:rsidRDefault="003B49F7">
    <w:pPr>
      <w:pStyle w:val="FSHNormal"/>
      <w:tabs>
        <w:tab w:val="right" w:pos="5840"/>
      </w:tabs>
    </w:pPr>
    <w:r w:rsidRPr="008F4EBF">
      <w:br/>
    </w:r>
    <w:r w:rsidRPr="008F4EBF">
      <w:fldChar w:fldCharType="begin" w:fldLock="1"/>
    </w:r>
    <w:r w:rsidRPr="008F4EBF">
      <w:instrText xml:space="preserve"> DOCPROPERTY</w:instrText>
    </w:r>
    <w:r w:rsidRPr="008F4EBF">
      <w:rPr>
        <w:sz w:val="18"/>
      </w:rPr>
      <w:instrText xml:space="preserve"> "YearUser" *\charformat </w:instrText>
    </w:r>
    <w:r w:rsidRPr="008F4EBF">
      <w:fldChar w:fldCharType="separate"/>
    </w:r>
    <w:r w:rsidRPr="008F4EBF">
      <w:t>2013/14</w:t>
    </w:r>
    <w:r w:rsidRPr="008F4EBF">
      <w:fldChar w:fldCharType="end"/>
    </w:r>
    <w:r w:rsidRPr="008F4EBF">
      <w:t xml:space="preserve"> </w:t>
    </w:r>
    <w:r w:rsidRPr="008F4EBF">
      <w:tab/>
      <w:t xml:space="preserve">mnr: </w:t>
    </w:r>
    <w:r w:rsidRPr="008F4EBF">
      <w:fldChar w:fldCharType="begin" w:fldLock="1"/>
    </w:r>
    <w:r w:rsidRPr="008F4EBF">
      <w:instrText xml:space="preserve"> DOCPROPERTY</w:instrText>
    </w:r>
    <w:r w:rsidRPr="008F4EBF">
      <w:rPr>
        <w:sz w:val="18"/>
      </w:rPr>
      <w:instrText xml:space="preserve"> "Motionsnummer" *\charformat </w:instrText>
    </w:r>
    <w:r w:rsidRPr="008F4EBF">
      <w:fldChar w:fldCharType="separate"/>
    </w:r>
    <w:r w:rsidRPr="008F4EBF">
      <w:t>A238</w:t>
    </w:r>
    <w:r w:rsidRPr="008F4EBF">
      <w:fldChar w:fldCharType="end"/>
    </w:r>
    <w:r w:rsidRPr="008F4EBF">
      <w:br/>
    </w:r>
    <w:r w:rsidRPr="008F4EBF">
      <w:fldChar w:fldCharType="begin" w:fldLock="1"/>
    </w:r>
    <w:r w:rsidRPr="008F4EBF">
      <w:instrText xml:space="preserve"> DOCPROPERTY</w:instrText>
    </w:r>
    <w:r w:rsidRPr="008F4EBF">
      <w:rPr>
        <w:sz w:val="18"/>
      </w:rPr>
      <w:instrText xml:space="preserve"> "Samling" *\charformat </w:instrText>
    </w:r>
    <w:r w:rsidRPr="008F4EBF">
      <w:fldChar w:fldCharType="end"/>
    </w:r>
    <w:r w:rsidRPr="008F4EBF">
      <w:tab/>
      <w:t xml:space="preserve">pnr: </w:t>
    </w:r>
    <w:r w:rsidRPr="008F4EBF">
      <w:fldChar w:fldCharType="begin" w:fldLock="1"/>
    </w:r>
    <w:r w:rsidRPr="008F4EBF">
      <w:instrText xml:space="preserve"> DOCPROPERTY</w:instrText>
    </w:r>
    <w:r w:rsidRPr="008F4EBF">
      <w:rPr>
        <w:sz w:val="18"/>
      </w:rPr>
      <w:instrText xml:space="preserve"> "Partinummer" *\charformat </w:instrText>
    </w:r>
    <w:r w:rsidRPr="008F4EBF">
      <w:fldChar w:fldCharType="separate"/>
    </w:r>
    <w:r w:rsidRPr="008F4EBF">
      <w:t>S18008</w:t>
    </w:r>
    <w:r w:rsidRPr="008F4EBF">
      <w:fldChar w:fldCharType="end"/>
    </w:r>
  </w:p>
  <w:p w:rsidR="003B49F7" w:rsidRPr="008F4EBF" w:rsidRDefault="003B49F7">
    <w:pPr>
      <w:pStyle w:val="FSHRub1"/>
    </w:pPr>
    <w:r w:rsidRPr="008F4EBF">
      <w:t>Motion till riksdagen</w:t>
    </w:r>
    <w:r w:rsidRPr="008F4EBF">
      <w:br/>
    </w:r>
    <w:r w:rsidRPr="008F4EBF">
      <w:fldChar w:fldCharType="begin" w:fldLock="1"/>
    </w:r>
    <w:r w:rsidRPr="008F4EBF">
      <w:instrText xml:space="preserve"> DOCPROPERTY "YearUser" *\charformat </w:instrText>
    </w:r>
    <w:r w:rsidRPr="008F4EBF">
      <w:fldChar w:fldCharType="separate"/>
    </w:r>
    <w:r w:rsidRPr="008F4EBF">
      <w:t>2013/14</w:t>
    </w:r>
    <w:r w:rsidRPr="008F4EBF">
      <w:fldChar w:fldCharType="end"/>
    </w:r>
    <w:r w:rsidRPr="008F4EBF">
      <w:t>:</w:t>
    </w:r>
    <w:r w:rsidRPr="008F4EBF">
      <w:fldChar w:fldCharType="begin" w:fldLock="1"/>
    </w:r>
    <w:r w:rsidRPr="008F4EBF">
      <w:instrText xml:space="preserve"> DOCPROPERTY "Motionsnummer" *\charformat </w:instrText>
    </w:r>
    <w:r w:rsidRPr="008F4EBF">
      <w:fldChar w:fldCharType="separate"/>
    </w:r>
    <w:r w:rsidRPr="008F4EBF">
      <w:t>A238</w:t>
    </w:r>
    <w:r w:rsidRPr="008F4EBF">
      <w:fldChar w:fldCharType="end"/>
    </w:r>
  </w:p>
  <w:p w:rsidR="003B49F7" w:rsidRPr="008F4EBF" w:rsidRDefault="003B49F7">
    <w:pPr>
      <w:pStyle w:val="FSHNormalS5"/>
    </w:pPr>
    <w:r w:rsidRPr="008F4EBF">
      <w:fldChar w:fldCharType="begin" w:fldLock="1"/>
    </w:r>
    <w:r w:rsidRPr="008F4EBF">
      <w:instrText xml:space="preserve"> DOCPROPERTY "MotionarText" *\charformat </w:instrText>
    </w:r>
    <w:r w:rsidRPr="008F4EBF">
      <w:fldChar w:fldCharType="separate"/>
    </w:r>
    <w:r w:rsidRPr="008F4EBF">
      <w:t>av Hillevi Larsson (S)</w:t>
    </w:r>
    <w:r w:rsidRPr="008F4EBF">
      <w:fldChar w:fldCharType="end"/>
    </w:r>
    <w:r w:rsidRPr="008F4EBF">
      <w:br/>
    </w:r>
    <w:r w:rsidRPr="008F4EBF">
      <w:fldChar w:fldCharType="begin" w:fldLock="1"/>
    </w:r>
    <w:r w:rsidRPr="008F4EBF">
      <w:instrText xml:space="preserve"> DOCPROPERTY "SvarFrasKort" *\charformat </w:instrText>
    </w:r>
    <w:r w:rsidRPr="008F4EBF">
      <w:fldChar w:fldCharType="end"/>
    </w:r>
  </w:p>
  <w:p w:rsidR="003B49F7" w:rsidRPr="008F4EBF" w:rsidRDefault="003B49F7">
    <w:pPr>
      <w:pStyle w:val="FSHTitel"/>
    </w:pPr>
    <w:r w:rsidRPr="008F4EBF">
      <w:fldChar w:fldCharType="begin" w:fldLock="1"/>
    </w:r>
    <w:r w:rsidRPr="008F4EBF">
      <w:instrText xml:space="preserve"> DOCPROPERTY</w:instrText>
    </w:r>
    <w:r w:rsidRPr="008F4EBF">
      <w:rPr>
        <w:sz w:val="18"/>
      </w:rPr>
      <w:instrText xml:space="preserve"> "RubrikSvar" *\charformat </w:instrText>
    </w:r>
    <w:r w:rsidRPr="008F4EBF">
      <w:fldChar w:fldCharType="separate"/>
    </w:r>
    <w:r w:rsidRPr="008F4EBF">
      <w:t>Villkoren i fas 3</w:t>
    </w:r>
    <w:r w:rsidRPr="008F4EBF">
      <w:fldChar w:fldCharType="end"/>
    </w:r>
  </w:p>
  <w:p w:rsidR="003B49F7" w:rsidRPr="008F4EBF" w:rsidRDefault="003B49F7">
    <w:pPr>
      <w:pStyle w:val="Normal00"/>
    </w:pPr>
  </w:p>
  <w:p w:rsidR="003B49F7" w:rsidRPr="008F4EBF" w:rsidRDefault="003B49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74443474">
    <w:abstractNumId w:val="13"/>
  </w:num>
  <w:num w:numId="2" w16cid:durableId="291987953">
    <w:abstractNumId w:val="11"/>
  </w:num>
  <w:num w:numId="3" w16cid:durableId="374887241">
    <w:abstractNumId w:val="14"/>
  </w:num>
  <w:num w:numId="4" w16cid:durableId="1400708537">
    <w:abstractNumId w:val="8"/>
  </w:num>
  <w:num w:numId="5" w16cid:durableId="27724887">
    <w:abstractNumId w:val="3"/>
  </w:num>
  <w:num w:numId="6" w16cid:durableId="269509632">
    <w:abstractNumId w:val="2"/>
  </w:num>
  <w:num w:numId="7" w16cid:durableId="823281616">
    <w:abstractNumId w:val="1"/>
  </w:num>
  <w:num w:numId="8" w16cid:durableId="677774257">
    <w:abstractNumId w:val="0"/>
  </w:num>
  <w:num w:numId="9" w16cid:durableId="1473715850">
    <w:abstractNumId w:val="9"/>
  </w:num>
  <w:num w:numId="10" w16cid:durableId="1395083244">
    <w:abstractNumId w:val="7"/>
  </w:num>
  <w:num w:numId="11" w16cid:durableId="1839735456">
    <w:abstractNumId w:val="6"/>
  </w:num>
  <w:num w:numId="12" w16cid:durableId="342124632">
    <w:abstractNumId w:val="5"/>
  </w:num>
  <w:num w:numId="13" w16cid:durableId="1266424324">
    <w:abstractNumId w:val="4"/>
  </w:num>
  <w:num w:numId="14" w16cid:durableId="1398630860">
    <w:abstractNumId w:val="16"/>
  </w:num>
  <w:num w:numId="15" w16cid:durableId="44918320">
    <w:abstractNumId w:val="12"/>
  </w:num>
  <w:num w:numId="16" w16cid:durableId="251206060">
    <w:abstractNumId w:val="15"/>
  </w:num>
  <w:num w:numId="17" w16cid:durableId="5764039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3-12-11"/>
    <w:docVar w:name="PersonGUIDs" w:val="{CFFF80BD-BBB8-47EC-A839-C0631728A435}"/>
  </w:docVars>
  <w:rsids>
    <w:rsidRoot w:val="00387738"/>
    <w:rsid w:val="00387738"/>
    <w:rsid w:val="003B49F7"/>
    <w:rsid w:val="008F4E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31D991-F545-4F3F-A9AD-9AE1FA4B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2297</Characters>
  <Application>Microsoft Office Word</Application>
  <DocSecurity>4</DocSecurity>
  <Lines>42</Lines>
  <Paragraphs>10</Paragraphs>
  <ScaleCrop>false</ScaleCrop>
  <HeadingPairs>
    <vt:vector size="2" baseType="variant">
      <vt:variant>
        <vt:lpstr>Rubrik</vt:lpstr>
      </vt:variant>
      <vt:variant>
        <vt:i4>1</vt:i4>
      </vt:variant>
    </vt:vector>
  </HeadingPairs>
  <TitlesOfParts>
    <vt:vector size="1" baseType="lpstr">
      <vt:lpstr>S18008</vt:lpstr>
    </vt:vector>
  </TitlesOfParts>
  <Company>Riksdagen</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S18008</dc:title>
  <dc:subject>S18008</dc:subject>
  <dc:creator>Riksdagen</dc:creator>
  <cp:keywords>Riksdagen</cp:keywords>
  <dc:description>AD-ändringar</dc:description>
  <cp:lastModifiedBy>Lars Brink</cp:lastModifiedBy>
  <cp:revision>2</cp:revision>
  <cp:lastPrinted>2013-11-25T08:06:00Z</cp:lastPrinted>
  <dcterms:created xsi:type="dcterms:W3CDTF">2025-12-17T23:08:00Z</dcterms:created>
  <dcterms:modified xsi:type="dcterms:W3CDTF">2025-12-17T23:08:00Z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mot2000_607_2013-12-11</vt:lpwstr>
  </property>
  <property fmtid="{D5CDD505-2E9C-101B-9397-08002B2CF9AE}" pid="3" name="version">
    <vt:lpwstr>mot2000_606_2013-08-06</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Villkoren i fas 3</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Villkoren i fas 3</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20132014000000000083000180080069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20132014000000000083000180080069</vt:lpwstr>
  </property>
  <property fmtid="{D5CDD505-2E9C-101B-9397-08002B2CF9AE}" pid="50" name="nummer">
    <vt:lpwstr>238</vt:lpwstr>
  </property>
  <property fmtid="{D5CDD505-2E9C-101B-9397-08002B2CF9AE}" pid="51" name="utskottsbeteckning">
    <vt:lpwstr>A</vt:lpwstr>
  </property>
  <property fmtid="{D5CDD505-2E9C-101B-9397-08002B2CF9AE}" pid="52" name="GlobalUID">
    <vt:lpwstr>{BC37C326-3F89-4171-B7DF-E3797D2F77C7}</vt:lpwstr>
  </property>
  <property fmtid="{D5CDD505-2E9C-101B-9397-08002B2CF9AE}" pid="53" name="Överföringar">
    <vt:i4>0</vt:i4>
  </property>
  <property fmtid="{D5CDD505-2E9C-101B-9397-08002B2CF9AE}" pid="54" name="Checksum">
    <vt:lpwstr>*0006153116797*</vt:lpwstr>
  </property>
  <property fmtid="{D5CDD505-2E9C-101B-9397-08002B2CF9AE}" pid="55" name="skuggnummer">
    <vt:lpwstr>722</vt:lpwstr>
  </property>
  <property fmtid="{D5CDD505-2E9C-101B-9397-08002B2CF9AE}" pid="56" name="urixVersion">
    <vt:lpwstr>4.6.0.0</vt:lpwstr>
  </property>
  <property fmtid="{D5CDD505-2E9C-101B-9397-08002B2CF9AE}" pid="57" name="urixOrigin">
    <vt:lpwstr>131211 09:15:53.717</vt:lpwstr>
  </property>
  <property fmtid="{D5CDD505-2E9C-101B-9397-08002B2CF9AE}" pid="58" name="urixGuid">
    <vt:lpwstr>{B5F9B585-F18A-4DE4-8195-A5A21CD7F459}</vt:lpwstr>
  </property>
</Properties>
</file>