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F754B" w:rsidP="00AA00F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0802A9" w:rsidRPr="000802A9">
              <w:rPr>
                <w:sz w:val="20"/>
              </w:rPr>
              <w:t>04710/POL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F75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F75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78B6">
        <w:trPr>
          <w:trHeight w:val="284"/>
        </w:trPr>
        <w:tc>
          <w:tcPr>
            <w:tcW w:w="4911" w:type="dxa"/>
          </w:tcPr>
          <w:p w:rsidR="006878B6" w:rsidRDefault="006878B6" w:rsidP="006878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78B6">
        <w:trPr>
          <w:trHeight w:val="284"/>
        </w:trPr>
        <w:tc>
          <w:tcPr>
            <w:tcW w:w="4911" w:type="dxa"/>
          </w:tcPr>
          <w:p w:rsidR="006878B6" w:rsidRDefault="006878B6" w:rsidP="006878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78B6">
        <w:trPr>
          <w:trHeight w:val="284"/>
        </w:trPr>
        <w:tc>
          <w:tcPr>
            <w:tcW w:w="4911" w:type="dxa"/>
          </w:tcPr>
          <w:p w:rsidR="006878B6" w:rsidRDefault="006878B6" w:rsidP="006878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78B6">
        <w:trPr>
          <w:trHeight w:val="284"/>
        </w:trPr>
        <w:tc>
          <w:tcPr>
            <w:tcW w:w="4911" w:type="dxa"/>
          </w:tcPr>
          <w:p w:rsidR="006878B6" w:rsidRDefault="006878B6" w:rsidP="006878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78B6">
        <w:trPr>
          <w:trHeight w:val="284"/>
        </w:trPr>
        <w:tc>
          <w:tcPr>
            <w:tcW w:w="4911" w:type="dxa"/>
          </w:tcPr>
          <w:p w:rsidR="006878B6" w:rsidRDefault="006878B6" w:rsidP="006878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78B6">
        <w:trPr>
          <w:trHeight w:val="284"/>
        </w:trPr>
        <w:tc>
          <w:tcPr>
            <w:tcW w:w="4911" w:type="dxa"/>
          </w:tcPr>
          <w:p w:rsidR="006878B6" w:rsidRDefault="006878B6" w:rsidP="006878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F754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F754B" w:rsidP="00DF754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2015/16:1375 av </w:t>
      </w:r>
      <w:proofErr w:type="spellStart"/>
      <w:r>
        <w:t>Boriana</w:t>
      </w:r>
      <w:proofErr w:type="spellEnd"/>
      <w:r>
        <w:t xml:space="preserve"> Åberg (M) Asylrätt för kriminella</w:t>
      </w:r>
    </w:p>
    <w:p w:rsidR="006E4E11" w:rsidRDefault="006E4E11">
      <w:pPr>
        <w:pStyle w:val="RKnormal"/>
      </w:pPr>
    </w:p>
    <w:p w:rsidR="006E4E11" w:rsidRDefault="00DF754B">
      <w:pPr>
        <w:pStyle w:val="RKnormal"/>
      </w:pPr>
      <w:proofErr w:type="spellStart"/>
      <w:r>
        <w:t>Boriana</w:t>
      </w:r>
      <w:proofErr w:type="spellEnd"/>
      <w:r>
        <w:t xml:space="preserve"> Åberg har frågat mig vad jag avser att vidta för åtgärder för att täppa till de luckor som finns i svensk lagstiftning som möjliggör för terrorister och grovt kriminella att söka asyl och som hindrar beslut om snabb avvisning.</w:t>
      </w:r>
    </w:p>
    <w:p w:rsidR="000F096F" w:rsidRDefault="000F096F">
      <w:pPr>
        <w:pStyle w:val="RKnormal"/>
      </w:pPr>
    </w:p>
    <w:p w:rsidR="001F5B80" w:rsidRDefault="00622842" w:rsidP="000F096F">
      <w:pPr>
        <w:pStyle w:val="RKnormal"/>
      </w:pPr>
      <w:r>
        <w:t xml:space="preserve">Alla </w:t>
      </w:r>
      <w:r w:rsidR="00E278E4">
        <w:t>människor har rätt att söka asyl och få sina skäl pröva</w:t>
      </w:r>
      <w:r w:rsidR="00C04BBF">
        <w:t>de. Det är en princip vi vill värna</w:t>
      </w:r>
      <w:r w:rsidR="00E278E4">
        <w:t xml:space="preserve">. </w:t>
      </w:r>
      <w:r w:rsidR="001F5B80">
        <w:t xml:space="preserve">Samtidigt </w:t>
      </w:r>
      <w:r w:rsidR="000B50E5">
        <w:t>måste</w:t>
      </w:r>
      <w:r w:rsidR="001F5B80">
        <w:t xml:space="preserve"> Sverige</w:t>
      </w:r>
      <w:r w:rsidR="000B50E5">
        <w:t>s</w:t>
      </w:r>
      <w:r w:rsidR="00D71E2E">
        <w:t xml:space="preserve"> skyldighet</w:t>
      </w:r>
      <w:r w:rsidR="000B50E5">
        <w:t>er</w:t>
      </w:r>
      <w:r w:rsidR="00D71E2E">
        <w:t xml:space="preserve"> </w:t>
      </w:r>
      <w:r w:rsidR="001F5B80">
        <w:t>mot bakgrund av Schengensamarbetet</w:t>
      </w:r>
      <w:r w:rsidR="00D71E2E">
        <w:t>,</w:t>
      </w:r>
      <w:r w:rsidR="00C04BBF">
        <w:t xml:space="preserve"> </w:t>
      </w:r>
      <w:r w:rsidR="001F5B80">
        <w:t>hänsyn</w:t>
      </w:r>
      <w:r w:rsidR="000B50E5">
        <w:t>en</w:t>
      </w:r>
      <w:r w:rsidR="001F5B80">
        <w:t xml:space="preserve"> till allmän ordning och </w:t>
      </w:r>
      <w:r w:rsidR="008427B2">
        <w:t xml:space="preserve">inre </w:t>
      </w:r>
      <w:r w:rsidR="001F5B80">
        <w:t>säkerhet</w:t>
      </w:r>
      <w:r w:rsidR="000B50E5">
        <w:t xml:space="preserve"> samt intresset</w:t>
      </w:r>
      <w:r w:rsidR="001F5B80">
        <w:t xml:space="preserve"> att förhindra missbruk av asylrätten</w:t>
      </w:r>
      <w:r w:rsidR="000B50E5">
        <w:t xml:space="preserve"> beaktas</w:t>
      </w:r>
      <w:r w:rsidR="001F5B80">
        <w:t>.</w:t>
      </w:r>
      <w:r w:rsidR="00B44049">
        <w:t xml:space="preserve"> Det är </w:t>
      </w:r>
      <w:r w:rsidR="00C04BBF">
        <w:t xml:space="preserve">därför viktigt </w:t>
      </w:r>
      <w:r w:rsidR="00B44049">
        <w:t>att våra berörda myndigheter</w:t>
      </w:r>
      <w:r w:rsidR="00C04BBF">
        <w:t xml:space="preserve">, Migrationsverket, </w:t>
      </w:r>
      <w:r w:rsidR="00D71E2E">
        <w:t xml:space="preserve">Polismyndigheten </w:t>
      </w:r>
      <w:r w:rsidR="00C04BBF">
        <w:t>och Säkerhetspolisen,</w:t>
      </w:r>
      <w:r w:rsidR="00B44049">
        <w:t xml:space="preserve"> </w:t>
      </w:r>
      <w:r w:rsidR="00C04BBF">
        <w:t xml:space="preserve">fortsätter fördjupa sitt samarbete för att se till att identifiera </w:t>
      </w:r>
      <w:r w:rsidR="000B50E5">
        <w:t xml:space="preserve">eventuella säkerhetshot bland </w:t>
      </w:r>
      <w:r w:rsidR="00C04BBF">
        <w:t xml:space="preserve">personer som har sökt sig till Sverige. </w:t>
      </w:r>
    </w:p>
    <w:p w:rsidR="001F5B80" w:rsidRDefault="001F5B80" w:rsidP="000F096F">
      <w:pPr>
        <w:pStyle w:val="RKnormal"/>
      </w:pPr>
    </w:p>
    <w:p w:rsidR="00B44049" w:rsidRDefault="00622842" w:rsidP="00DB0152">
      <w:pPr>
        <w:pStyle w:val="RKnormal"/>
      </w:pPr>
      <w:r w:rsidRPr="008427B2">
        <w:t>Migrationsverket</w:t>
      </w:r>
      <w:r>
        <w:t xml:space="preserve"> har</w:t>
      </w:r>
      <w:r w:rsidR="00C04BBF">
        <w:t xml:space="preserve"> redan</w:t>
      </w:r>
      <w:r>
        <w:t xml:space="preserve"> </w:t>
      </w:r>
      <w:r w:rsidR="00D71E2E">
        <w:t xml:space="preserve">idag </w:t>
      </w:r>
      <w:r>
        <w:t>möjlighet</w:t>
      </w:r>
      <w:r w:rsidRPr="008427B2">
        <w:t xml:space="preserve"> att vägra en </w:t>
      </w:r>
      <w:r>
        <w:t>person</w:t>
      </w:r>
      <w:r w:rsidRPr="008427B2">
        <w:t xml:space="preserve"> uppehållstillstånd om han eller hon exempelvis har bedrivit verksamhet som inneburit fara för rikets säkerhet och det finns anledning att anta att han eller hon skulle fortsätta verksamheten här.</w:t>
      </w:r>
      <w:r>
        <w:t xml:space="preserve"> </w:t>
      </w:r>
      <w:r w:rsidR="00B44049">
        <w:t>Migrationsverket</w:t>
      </w:r>
      <w:r w:rsidR="00D71E2E">
        <w:t xml:space="preserve"> har under våren tillsatt regionala specialister som ska delta i alla ärenden där det finns indikationer på allvarlig brottslighet, som t.ex. krigsbrott eller om det finns ett säkerhetshot</w:t>
      </w:r>
      <w:r w:rsidR="00D71E2E" w:rsidDel="00D71E2E">
        <w:t xml:space="preserve"> </w:t>
      </w:r>
      <w:r w:rsidR="00D71E2E">
        <w:t xml:space="preserve">för att höja </w:t>
      </w:r>
      <w:r w:rsidR="00B44049">
        <w:t>förmåga</w:t>
      </w:r>
      <w:r w:rsidR="001B7965">
        <w:t>n</w:t>
      </w:r>
      <w:r w:rsidR="00B44049">
        <w:t xml:space="preserve"> att snabbt och effektivt upptäcka hot</w:t>
      </w:r>
      <w:r w:rsidR="00D71E2E">
        <w:t xml:space="preserve">. </w:t>
      </w:r>
    </w:p>
    <w:p w:rsidR="00B44049" w:rsidRDefault="00B44049" w:rsidP="00B44049">
      <w:pPr>
        <w:pStyle w:val="RKnormal"/>
      </w:pPr>
    </w:p>
    <w:p w:rsidR="000802A9" w:rsidRDefault="00920557">
      <w:pPr>
        <w:pStyle w:val="RKnormal"/>
      </w:pPr>
      <w:r>
        <w:t>Polismyndigheten har i nyligen publicerade riktlinjer om förvarsbeslut särskilt uppmärksammat situationen då en person som är spärrad för inresa i SIS söker asyl. I riktlinjerna tydliggörs vilka omständigheter som kan ligga till grund för att en person tas i förvar med stöd av utlänningslagen.</w:t>
      </w:r>
    </w:p>
    <w:p w:rsidR="00AA00F0" w:rsidRDefault="00AA00F0">
      <w:pPr>
        <w:pStyle w:val="RKnormal"/>
      </w:pPr>
    </w:p>
    <w:p w:rsidR="00AA00F0" w:rsidRDefault="00B36678">
      <w:pPr>
        <w:pStyle w:val="RKnormal"/>
      </w:pPr>
      <w:r>
        <w:t xml:space="preserve">Mot bakgrund av ovanstående finner jag inte skäl att vidta </w:t>
      </w:r>
      <w:r w:rsidR="00D71E2E">
        <w:t xml:space="preserve">några </w:t>
      </w:r>
      <w:r>
        <w:t>åtgärder, men j</w:t>
      </w:r>
      <w:r w:rsidR="00AA00F0">
        <w:t>ag kommer fortsätta att följa frågan.</w:t>
      </w:r>
    </w:p>
    <w:p w:rsidR="00DF754B" w:rsidRDefault="00DF754B">
      <w:pPr>
        <w:pStyle w:val="RKnormal"/>
      </w:pPr>
    </w:p>
    <w:p w:rsidR="00DF754B" w:rsidRDefault="00DF754B">
      <w:pPr>
        <w:pStyle w:val="RKnormal"/>
      </w:pPr>
      <w:bookmarkStart w:id="0" w:name="_GoBack"/>
      <w:bookmarkEnd w:id="0"/>
      <w:r>
        <w:t>Stockholm den 2</w:t>
      </w:r>
      <w:r w:rsidR="00D94464">
        <w:t>8</w:t>
      </w:r>
      <w:r>
        <w:t xml:space="preserve"> juni 2016</w:t>
      </w:r>
    </w:p>
    <w:p w:rsidR="00DF754B" w:rsidRDefault="00DF754B">
      <w:pPr>
        <w:pStyle w:val="RKnormal"/>
      </w:pPr>
    </w:p>
    <w:p w:rsidR="00DF754B" w:rsidRDefault="00DF754B">
      <w:pPr>
        <w:pStyle w:val="RKnormal"/>
      </w:pPr>
    </w:p>
    <w:p w:rsidR="00DF754B" w:rsidRDefault="00DF754B">
      <w:pPr>
        <w:pStyle w:val="RKnormal"/>
      </w:pPr>
      <w:r>
        <w:t>Morgan Johansson</w:t>
      </w:r>
    </w:p>
    <w:sectPr w:rsidR="00DF754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AD" w:rsidRDefault="001772AD">
      <w:r>
        <w:separator/>
      </w:r>
    </w:p>
  </w:endnote>
  <w:endnote w:type="continuationSeparator" w:id="0">
    <w:p w:rsidR="001772AD" w:rsidRDefault="0017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AD" w:rsidRDefault="001772AD">
      <w:r>
        <w:separator/>
      </w:r>
    </w:p>
  </w:footnote>
  <w:footnote w:type="continuationSeparator" w:id="0">
    <w:p w:rsidR="001772AD" w:rsidRDefault="0017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0C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4B" w:rsidRDefault="00AA00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4B"/>
    <w:rsid w:val="000802A9"/>
    <w:rsid w:val="000B50E5"/>
    <w:rsid w:val="000F096F"/>
    <w:rsid w:val="00150384"/>
    <w:rsid w:val="00160901"/>
    <w:rsid w:val="001772AD"/>
    <w:rsid w:val="001805B7"/>
    <w:rsid w:val="00190CE5"/>
    <w:rsid w:val="001B7965"/>
    <w:rsid w:val="001F5B80"/>
    <w:rsid w:val="00367B1C"/>
    <w:rsid w:val="00453522"/>
    <w:rsid w:val="004A328D"/>
    <w:rsid w:val="0058762B"/>
    <w:rsid w:val="00622842"/>
    <w:rsid w:val="006878B6"/>
    <w:rsid w:val="006E4E11"/>
    <w:rsid w:val="007242A3"/>
    <w:rsid w:val="007A6855"/>
    <w:rsid w:val="007B148D"/>
    <w:rsid w:val="00805BF1"/>
    <w:rsid w:val="008427B2"/>
    <w:rsid w:val="0092027A"/>
    <w:rsid w:val="00920557"/>
    <w:rsid w:val="00955E31"/>
    <w:rsid w:val="00992E72"/>
    <w:rsid w:val="00AA00F0"/>
    <w:rsid w:val="00AF26D1"/>
    <w:rsid w:val="00B36678"/>
    <w:rsid w:val="00B44049"/>
    <w:rsid w:val="00B670E3"/>
    <w:rsid w:val="00BE7D88"/>
    <w:rsid w:val="00C04BBF"/>
    <w:rsid w:val="00CF5DF8"/>
    <w:rsid w:val="00D133D7"/>
    <w:rsid w:val="00D71E2E"/>
    <w:rsid w:val="00D94464"/>
    <w:rsid w:val="00DB0152"/>
    <w:rsid w:val="00DF754B"/>
    <w:rsid w:val="00E278E4"/>
    <w:rsid w:val="00E80146"/>
    <w:rsid w:val="00E904D0"/>
    <w:rsid w:val="00EC25F9"/>
    <w:rsid w:val="00ED583F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00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00F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87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00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00F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87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01786e61-53ae-4ce8-b64f-7f757bc29a86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98A50-0421-4254-BBD2-22CA4B3260E0}"/>
</file>

<file path=customXml/itemProps2.xml><?xml version="1.0" encoding="utf-8"?>
<ds:datastoreItem xmlns:ds="http://schemas.openxmlformats.org/officeDocument/2006/customXml" ds:itemID="{3B6C768F-313D-48DA-95B2-9CE9B9D4C9BF}"/>
</file>

<file path=customXml/itemProps3.xml><?xml version="1.0" encoding="utf-8"?>
<ds:datastoreItem xmlns:ds="http://schemas.openxmlformats.org/officeDocument/2006/customXml" ds:itemID="{24531CBF-48C1-4597-AE0E-83A9263F1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Öhberg</dc:creator>
  <cp:lastModifiedBy>Madeleine Öhberg</cp:lastModifiedBy>
  <cp:revision>2</cp:revision>
  <cp:lastPrinted>2016-06-23T06:49:00Z</cp:lastPrinted>
  <dcterms:created xsi:type="dcterms:W3CDTF">2016-06-27T13:21:00Z</dcterms:created>
  <dcterms:modified xsi:type="dcterms:W3CDTF">2016-06-27T13:21:00Z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