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942" w:rsidRPr="008E50E3" w:rsidRDefault="00156942" w:rsidP="00936590">
      <w:pPr>
        <w:pStyle w:val="Hemstlrubrik"/>
      </w:pPr>
      <w:r w:rsidRPr="008E50E3">
        <w:t>Förslag till riksdagsbeslut</w:t>
      </w:r>
    </w:p>
    <w:p w:rsidR="00156942" w:rsidRPr="008E50E3" w:rsidRDefault="00156942" w:rsidP="00570A81">
      <w:pPr>
        <w:pStyle w:val="Hemstlatt"/>
      </w:pPr>
      <w:r w:rsidRPr="008E50E3">
        <w:t>Riksdagen tillkännager för regeringen som sin mening vad i motionen anförs om att se över frågan huruvida lagen om offentlig upphandling fortsättning</w:t>
      </w:r>
      <w:r w:rsidRPr="008E50E3">
        <w:t>s</w:t>
      </w:r>
      <w:r w:rsidRPr="008E50E3">
        <w:t>vis skall gälla hälsovård, sjukvård, omsorg och skoltjänster.</w:t>
      </w:r>
    </w:p>
    <w:p w:rsidR="00E84F25" w:rsidRPr="008E50E3" w:rsidRDefault="007C6092" w:rsidP="00E22893">
      <w:pPr>
        <w:pStyle w:val="Rubrik1"/>
      </w:pPr>
      <w:r w:rsidRPr="008E50E3">
        <w:t>Motivering</w:t>
      </w:r>
    </w:p>
    <w:p w:rsidR="00156942" w:rsidRPr="008E50E3" w:rsidRDefault="00156942" w:rsidP="007D1D4A">
      <w:r w:rsidRPr="008E50E3">
        <w:t>Lagen om offentlig upphandling tillkom genom ett EU-direktiv. Av detta framgår att all offentlig upphandling ska ske i konkurrens. Undantag kan göras för tjänster som skola, hälso- och sjukvård.</w:t>
      </w:r>
    </w:p>
    <w:p w:rsidR="00156942" w:rsidRPr="008E50E3" w:rsidRDefault="00156942" w:rsidP="007D1D4A">
      <w:pPr>
        <w:pStyle w:val="Normaltindrag"/>
      </w:pPr>
      <w:r w:rsidRPr="008E50E3">
        <w:t>Hela idén med LOU är att främja konkurrens och öka mångfalden.</w:t>
      </w:r>
    </w:p>
    <w:p w:rsidR="00156942" w:rsidRPr="008E50E3" w:rsidRDefault="00156942" w:rsidP="007D1D4A">
      <w:pPr>
        <w:pStyle w:val="Normaltindrag"/>
      </w:pPr>
      <w:r w:rsidRPr="008E50E3">
        <w:t xml:space="preserve">I utredningen </w:t>
      </w:r>
      <w:r w:rsidR="00936590" w:rsidRPr="008E50E3">
        <w:t>”</w:t>
      </w:r>
      <w:r w:rsidRPr="008E50E3">
        <w:t>Effektiv offentlig upphandling för fortsatt välfärd, trygghet och till</w:t>
      </w:r>
      <w:r w:rsidR="007D1D4A" w:rsidRPr="008E50E3">
        <w:t>växt</w:t>
      </w:r>
      <w:r w:rsidR="00936590" w:rsidRPr="008E50E3">
        <w:t>”</w:t>
      </w:r>
      <w:r w:rsidR="007D1D4A" w:rsidRPr="008E50E3">
        <w:t xml:space="preserve"> belystes detta problem bl.</w:t>
      </w:r>
      <w:r w:rsidRPr="008E50E3">
        <w:t>a</w:t>
      </w:r>
      <w:r w:rsidR="007D1D4A" w:rsidRPr="008E50E3">
        <w:t>.</w:t>
      </w:r>
      <w:r w:rsidRPr="008E50E3">
        <w:t xml:space="preserve"> genom att den pekade på problemet där det offentligas krav för själva myndighetsutövningen ligger kvar</w:t>
      </w:r>
      <w:r w:rsidR="00936590" w:rsidRPr="008E50E3">
        <w:t>,</w:t>
      </w:r>
      <w:r w:rsidRPr="008E50E3">
        <w:t xml:space="preserve"> medan själva verksamheten drivs av någon annan aktör. Utredningen menade dock att sunt förnuft måste råda i sådana situationer.</w:t>
      </w:r>
    </w:p>
    <w:p w:rsidR="00156942" w:rsidRPr="008E50E3" w:rsidRDefault="00156942" w:rsidP="007D1D4A">
      <w:pPr>
        <w:pStyle w:val="Normaltindrag"/>
      </w:pPr>
      <w:r w:rsidRPr="008E50E3">
        <w:t>I proposition 2001/02:142 om förändringar i LOU skriver regeringen att undantag inte ska göras för hälso- och sjukvård. Däremot konstateras att det vid köp av hälso- och sjukvårdstjänster kan komma i strid med patienternas fria val. I dessa fall ska patienternas fria val gå före kravet om upphandling.</w:t>
      </w:r>
    </w:p>
    <w:p w:rsidR="00156942" w:rsidRPr="008E50E3" w:rsidRDefault="00156942" w:rsidP="007D1D4A">
      <w:pPr>
        <w:pStyle w:val="Normaltindrag"/>
      </w:pPr>
      <w:r w:rsidRPr="008E50E3">
        <w:t>En rad domar har gett vid handen att priset ska vara det avgörande vid upphandling, dvs</w:t>
      </w:r>
      <w:r w:rsidR="00936590" w:rsidRPr="008E50E3">
        <w:t>.</w:t>
      </w:r>
      <w:r w:rsidRPr="008E50E3">
        <w:t xml:space="preserve"> om man uppfyller villkoren i övrigt är det det lägsta anb</w:t>
      </w:r>
      <w:r w:rsidRPr="008E50E3">
        <w:t>u</w:t>
      </w:r>
      <w:r w:rsidRPr="008E50E3">
        <w:t>det som ska gälla.</w:t>
      </w:r>
      <w:r w:rsidR="00570A81" w:rsidRPr="008E50E3">
        <w:t xml:space="preserve"> </w:t>
      </w:r>
      <w:r w:rsidRPr="008E50E3">
        <w:t>Detta har inneburit att landsting som t</w:t>
      </w:r>
      <w:r w:rsidR="00936590" w:rsidRPr="008E50E3">
        <w:t>.</w:t>
      </w:r>
      <w:r w:rsidRPr="008E50E3">
        <w:t>ex</w:t>
      </w:r>
      <w:r w:rsidR="00936590" w:rsidRPr="008E50E3">
        <w:t>.</w:t>
      </w:r>
      <w:r w:rsidRPr="008E50E3">
        <w:t xml:space="preserve"> velat fördela en viss hälso- och sjukvårdstjänst till flera aktörer inte har kunnat det, på grund av att en anbudsgivare inkommit med ett lägsta bud och därmed vunnit up</w:t>
      </w:r>
      <w:r w:rsidRPr="008E50E3">
        <w:t>p</w:t>
      </w:r>
      <w:r w:rsidRPr="008E50E3">
        <w:t>handlingen. Det kan innebära att andra aktörer inte får några platser och dä</w:t>
      </w:r>
      <w:r w:rsidRPr="008E50E3">
        <w:t>r</w:t>
      </w:r>
      <w:r w:rsidRPr="008E50E3">
        <w:t>med slås ut helt och hållet.</w:t>
      </w:r>
    </w:p>
    <w:p w:rsidR="00156942" w:rsidRPr="008E50E3" w:rsidRDefault="00156942" w:rsidP="007D1D4A">
      <w:pPr>
        <w:pStyle w:val="Normaltindrag"/>
      </w:pPr>
      <w:r w:rsidRPr="008E50E3">
        <w:t xml:space="preserve">Enligt </w:t>
      </w:r>
      <w:r w:rsidR="00936590" w:rsidRPr="008E50E3">
        <w:t>vår</w:t>
      </w:r>
      <w:r w:rsidRPr="008E50E3">
        <w:t xml:space="preserve"> uppfattning gynnar inte detta vare sig konkurrens eller mån</w:t>
      </w:r>
      <w:r w:rsidRPr="008E50E3">
        <w:t>g</w:t>
      </w:r>
      <w:r w:rsidRPr="008E50E3">
        <w:t>fald, snarare tvärtom. Risken blir då att det uppstår privata monopol i</w:t>
      </w:r>
      <w:r w:rsidR="00936590" w:rsidRPr="008E50E3">
        <w:t xml:space="preserve"> </w:t>
      </w:r>
      <w:r w:rsidRPr="008E50E3">
        <w:t xml:space="preserve">stället för offentliga. Det är därför rimligt att undanta hälso- och sjukvård, omsorg </w:t>
      </w:r>
      <w:r w:rsidRPr="008E50E3">
        <w:lastRenderedPageBreak/>
        <w:t>och skola från LOU. Det är rimligt att kommuner och landsting själva form</w:t>
      </w:r>
      <w:r w:rsidRPr="008E50E3">
        <w:t>u</w:t>
      </w:r>
      <w:r w:rsidRPr="008E50E3">
        <w:t>lerar villkoren.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36590" w:rsidRPr="008E5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6590" w:rsidRPr="008E50E3" w:rsidRDefault="00936590" w:rsidP="00936590">
            <w:pPr>
              <w:pStyle w:val="UnderskriftDatum"/>
              <w:spacing w:before="240"/>
            </w:pPr>
            <w:r w:rsidRPr="008E50E3">
              <w:t>Stockholm den 28 september 2005</w:t>
            </w:r>
          </w:p>
        </w:tc>
        <w:tc>
          <w:tcPr>
            <w:tcW w:w="3047" w:type="dxa"/>
          </w:tcPr>
          <w:p w:rsidR="00936590" w:rsidRPr="008E50E3" w:rsidRDefault="00936590" w:rsidP="00936590">
            <w:pPr>
              <w:pStyle w:val="Underskrifter"/>
              <w:spacing w:before="240"/>
            </w:pPr>
          </w:p>
        </w:tc>
      </w:tr>
      <w:tr w:rsidR="00936590" w:rsidRPr="008E50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6590" w:rsidRPr="008E50E3" w:rsidRDefault="00936590" w:rsidP="00936590">
            <w:pPr>
              <w:pStyle w:val="Underskrifter"/>
            </w:pPr>
            <w:r w:rsidRPr="008E50E3">
              <w:t>Börje Vestlund (s)</w:t>
            </w:r>
          </w:p>
        </w:tc>
        <w:tc>
          <w:tcPr>
            <w:tcW w:w="3047" w:type="dxa"/>
          </w:tcPr>
          <w:p w:rsidR="00936590" w:rsidRPr="008E50E3" w:rsidRDefault="00936590" w:rsidP="00936590">
            <w:pPr>
              <w:pStyle w:val="Underskrifter"/>
            </w:pPr>
            <w:r w:rsidRPr="008E50E3">
              <w:t>Sylvia Lindgren (s)</w:t>
            </w:r>
          </w:p>
        </w:tc>
      </w:tr>
    </w:tbl>
    <w:p w:rsidR="00156942" w:rsidRPr="008E50E3" w:rsidRDefault="00156942" w:rsidP="00936590">
      <w:pPr>
        <w:pStyle w:val="Normaltindrag"/>
      </w:pPr>
    </w:p>
    <w:sectPr w:rsidR="00156942" w:rsidRPr="008E50E3" w:rsidSect="00936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C88" w:rsidRPr="008E50E3" w:rsidRDefault="00167C88">
      <w:r w:rsidRPr="008E50E3">
        <w:separator/>
      </w:r>
    </w:p>
  </w:endnote>
  <w:endnote w:type="continuationSeparator" w:id="0">
    <w:p w:rsidR="00167C88" w:rsidRPr="008E50E3" w:rsidRDefault="00167C88">
      <w:r w:rsidRPr="008E50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D4A" w:rsidRPr="008E50E3" w:rsidRDefault="008E50E3" w:rsidP="00936590">
    <w:pPr>
      <w:pStyle w:val="Sidfot"/>
    </w:pPr>
    <w:r w:rsidRPr="008E50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27779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590" w:rsidRDefault="009365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0A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6590" w:rsidRDefault="009365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70A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E50E3" w:rsidRDefault="008E50E3" w:rsidP="00936590">
    <w:pPr>
      <w:pStyle w:val="Sidfot"/>
    </w:pPr>
    <w:r w:rsidRPr="008E50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47549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590" w:rsidRDefault="00936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0A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590" w:rsidRDefault="00936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70A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E50E3" w:rsidRDefault="008E50E3" w:rsidP="00936590">
    <w:pPr>
      <w:pStyle w:val="Sidfot"/>
    </w:pPr>
    <w:r w:rsidRPr="008E50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28153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590" w:rsidRDefault="009365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0A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6590" w:rsidRDefault="009365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70A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C88" w:rsidRPr="008E50E3" w:rsidRDefault="00167C88">
      <w:r w:rsidRPr="008E50E3">
        <w:separator/>
      </w:r>
    </w:p>
  </w:footnote>
  <w:footnote w:type="continuationSeparator" w:id="0">
    <w:p w:rsidR="00167C88" w:rsidRPr="008E50E3" w:rsidRDefault="00167C88">
      <w:r w:rsidRPr="008E50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D4A" w:rsidRPr="008E50E3" w:rsidRDefault="008E50E3" w:rsidP="00936590">
    <w:pPr>
      <w:pStyle w:val="Sidhuvud"/>
    </w:pPr>
    <w:r w:rsidRPr="008E50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12820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590" w:rsidRDefault="009365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0A8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0A81">
                            <w:t>Fi297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6590" w:rsidRDefault="009365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0A8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0A81">
                      <w:t>Fi297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8E50E3" w:rsidRDefault="008E50E3" w:rsidP="00936590">
    <w:pPr>
      <w:pStyle w:val="Sidhuvud"/>
    </w:pPr>
    <w:r w:rsidRPr="008E50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374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590" w:rsidRDefault="009365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0A8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0A81">
                            <w:t>Fi297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6590" w:rsidRDefault="009365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0A8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0A81">
                      <w:t>Fi297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590" w:rsidRPr="008E50E3" w:rsidRDefault="00936590">
    <w:pPr>
      <w:pStyle w:val="FSHNormal"/>
      <w:tabs>
        <w:tab w:val="right" w:pos="5840"/>
      </w:tabs>
    </w:pPr>
    <w:r w:rsidRPr="008E50E3">
      <w:br/>
    </w:r>
    <w:r w:rsidRPr="008E50E3">
      <w:fldChar w:fldCharType="begin" w:fldLock="1"/>
    </w:r>
    <w:r w:rsidRPr="008E50E3">
      <w:instrText xml:space="preserve"> DOCPROPERTY</w:instrText>
    </w:r>
    <w:r w:rsidRPr="008E50E3">
      <w:rPr>
        <w:sz w:val="18"/>
      </w:rPr>
      <w:instrText xml:space="preserve"> "YearUser" *\charformat </w:instrText>
    </w:r>
    <w:r w:rsidRPr="008E50E3">
      <w:fldChar w:fldCharType="separate"/>
    </w:r>
    <w:r w:rsidR="00570A81" w:rsidRPr="008E50E3">
      <w:t>2005/06</w:t>
    </w:r>
    <w:r w:rsidRPr="008E50E3">
      <w:fldChar w:fldCharType="end"/>
    </w:r>
    <w:r w:rsidRPr="008E50E3">
      <w:t xml:space="preserve"> </w:t>
    </w:r>
    <w:r w:rsidRPr="008E50E3">
      <w:tab/>
      <w:t xml:space="preserve">mnr: </w:t>
    </w:r>
    <w:r w:rsidRPr="008E50E3">
      <w:fldChar w:fldCharType="begin" w:fldLock="1"/>
    </w:r>
    <w:r w:rsidRPr="008E50E3">
      <w:instrText xml:space="preserve"> DOCPROPERTY</w:instrText>
    </w:r>
    <w:r w:rsidRPr="008E50E3">
      <w:rPr>
        <w:sz w:val="18"/>
      </w:rPr>
      <w:instrText xml:space="preserve"> "Motionsnummer" *\charformat </w:instrText>
    </w:r>
    <w:r w:rsidRPr="008E50E3">
      <w:fldChar w:fldCharType="separate"/>
    </w:r>
    <w:r w:rsidR="00570A81" w:rsidRPr="008E50E3">
      <w:t>Fi297</w:t>
    </w:r>
    <w:r w:rsidRPr="008E50E3">
      <w:fldChar w:fldCharType="end"/>
    </w:r>
    <w:r w:rsidRPr="008E50E3">
      <w:br/>
    </w:r>
    <w:r w:rsidRPr="008E50E3">
      <w:fldChar w:fldCharType="begin" w:fldLock="1"/>
    </w:r>
    <w:r w:rsidRPr="008E50E3">
      <w:instrText xml:space="preserve"> DOCPROPERTY</w:instrText>
    </w:r>
    <w:r w:rsidRPr="008E50E3">
      <w:rPr>
        <w:sz w:val="18"/>
      </w:rPr>
      <w:instrText xml:space="preserve"> "Samling" *\charformat </w:instrText>
    </w:r>
    <w:r w:rsidRPr="008E50E3">
      <w:fldChar w:fldCharType="end"/>
    </w:r>
    <w:r w:rsidRPr="008E50E3">
      <w:tab/>
      <w:t xml:space="preserve">pnr: </w:t>
    </w:r>
    <w:r w:rsidRPr="008E50E3">
      <w:fldChar w:fldCharType="begin" w:fldLock="1"/>
    </w:r>
    <w:r w:rsidRPr="008E50E3">
      <w:instrText xml:space="preserve"> DOCPROPERTY</w:instrText>
    </w:r>
    <w:r w:rsidRPr="008E50E3">
      <w:rPr>
        <w:sz w:val="18"/>
      </w:rPr>
      <w:instrText xml:space="preserve"> "Partinummer" *\charformat </w:instrText>
    </w:r>
    <w:r w:rsidRPr="008E50E3">
      <w:fldChar w:fldCharType="separate"/>
    </w:r>
    <w:r w:rsidR="00570A81" w:rsidRPr="008E50E3">
      <w:t>s4010</w:t>
    </w:r>
    <w:r w:rsidRPr="008E50E3">
      <w:fldChar w:fldCharType="end"/>
    </w:r>
  </w:p>
  <w:p w:rsidR="00936590" w:rsidRPr="008E50E3" w:rsidRDefault="00936590">
    <w:pPr>
      <w:pStyle w:val="FSHRub1"/>
    </w:pPr>
    <w:r w:rsidRPr="008E50E3">
      <w:t>Motion till riksdagen</w:t>
    </w:r>
    <w:r w:rsidRPr="008E50E3">
      <w:br/>
    </w:r>
    <w:r w:rsidRPr="008E50E3">
      <w:fldChar w:fldCharType="begin" w:fldLock="1"/>
    </w:r>
    <w:r w:rsidRPr="008E50E3">
      <w:instrText xml:space="preserve"> DOCPROPERTY "YearUser" *\charformat </w:instrText>
    </w:r>
    <w:r w:rsidRPr="008E50E3">
      <w:fldChar w:fldCharType="separate"/>
    </w:r>
    <w:r w:rsidR="00570A81" w:rsidRPr="008E50E3">
      <w:t>2005/06</w:t>
    </w:r>
    <w:r w:rsidRPr="008E50E3">
      <w:fldChar w:fldCharType="end"/>
    </w:r>
    <w:r w:rsidRPr="008E50E3">
      <w:t>:</w:t>
    </w:r>
    <w:r w:rsidRPr="008E50E3">
      <w:fldChar w:fldCharType="begin" w:fldLock="1"/>
    </w:r>
    <w:r w:rsidRPr="008E50E3">
      <w:instrText xml:space="preserve"> DOCPROPERTY "Motionsnummer" *\charformat </w:instrText>
    </w:r>
    <w:r w:rsidRPr="008E50E3">
      <w:fldChar w:fldCharType="separate"/>
    </w:r>
    <w:r w:rsidR="00570A81" w:rsidRPr="008E50E3">
      <w:t>Fi297</w:t>
    </w:r>
    <w:r w:rsidRPr="008E50E3">
      <w:fldChar w:fldCharType="end"/>
    </w:r>
  </w:p>
  <w:p w:rsidR="00936590" w:rsidRPr="008E50E3" w:rsidRDefault="00936590">
    <w:pPr>
      <w:pStyle w:val="FSHNormalS5"/>
    </w:pPr>
    <w:r w:rsidRPr="008E50E3">
      <w:fldChar w:fldCharType="begin" w:fldLock="1"/>
    </w:r>
    <w:r w:rsidRPr="008E50E3">
      <w:instrText xml:space="preserve"> DOCPROPERTY "MotionarText" *\charformat </w:instrText>
    </w:r>
    <w:r w:rsidRPr="008E50E3">
      <w:fldChar w:fldCharType="separate"/>
    </w:r>
    <w:r w:rsidR="00570A81" w:rsidRPr="008E50E3">
      <w:t>av Börje Vestlund och Sylvia Lindgren (s)</w:t>
    </w:r>
    <w:r w:rsidRPr="008E50E3">
      <w:fldChar w:fldCharType="end"/>
    </w:r>
    <w:r w:rsidRPr="008E50E3">
      <w:br/>
    </w:r>
    <w:r w:rsidRPr="008E50E3">
      <w:fldChar w:fldCharType="begin" w:fldLock="1"/>
    </w:r>
    <w:r w:rsidRPr="008E50E3">
      <w:instrText xml:space="preserve"> DOCPROPERTY "SvarFrasKort" *\charformat </w:instrText>
    </w:r>
    <w:r w:rsidRPr="008E50E3">
      <w:fldChar w:fldCharType="end"/>
    </w:r>
  </w:p>
  <w:p w:rsidR="00936590" w:rsidRPr="008E50E3" w:rsidRDefault="00936590">
    <w:pPr>
      <w:pStyle w:val="FSHTitel"/>
    </w:pPr>
    <w:r w:rsidRPr="008E50E3">
      <w:fldChar w:fldCharType="begin" w:fldLock="1"/>
    </w:r>
    <w:r w:rsidRPr="008E50E3">
      <w:instrText xml:space="preserve"> DOCPROPERTY</w:instrText>
    </w:r>
    <w:r w:rsidRPr="008E50E3">
      <w:rPr>
        <w:sz w:val="18"/>
      </w:rPr>
      <w:instrText xml:space="preserve"> "RubrikSvar" *\charformat </w:instrText>
    </w:r>
    <w:r w:rsidRPr="008E50E3">
      <w:fldChar w:fldCharType="separate"/>
    </w:r>
    <w:r w:rsidR="00570A81" w:rsidRPr="008E50E3">
      <w:t>Lagen om offentlig upphandling</w:t>
    </w:r>
    <w:r w:rsidRPr="008E50E3">
      <w:fldChar w:fldCharType="end"/>
    </w:r>
  </w:p>
  <w:p w:rsidR="00936590" w:rsidRPr="008E50E3" w:rsidRDefault="00936590" w:rsidP="0093659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512F186"/>
    <w:lvl w:ilvl="0" w:tplc="C82CDC7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482836">
    <w:abstractNumId w:val="13"/>
  </w:num>
  <w:num w:numId="2" w16cid:durableId="2139686444">
    <w:abstractNumId w:val="10"/>
  </w:num>
  <w:num w:numId="3" w16cid:durableId="1811287811">
    <w:abstractNumId w:val="11"/>
  </w:num>
  <w:num w:numId="4" w16cid:durableId="664433317">
    <w:abstractNumId w:val="12"/>
  </w:num>
  <w:num w:numId="5" w16cid:durableId="1928080013">
    <w:abstractNumId w:val="8"/>
  </w:num>
  <w:num w:numId="6" w16cid:durableId="455370064">
    <w:abstractNumId w:val="3"/>
  </w:num>
  <w:num w:numId="7" w16cid:durableId="2037005043">
    <w:abstractNumId w:val="2"/>
  </w:num>
  <w:num w:numId="8" w16cid:durableId="985861174">
    <w:abstractNumId w:val="1"/>
  </w:num>
  <w:num w:numId="9" w16cid:durableId="494030567">
    <w:abstractNumId w:val="0"/>
  </w:num>
  <w:num w:numId="10" w16cid:durableId="867645353">
    <w:abstractNumId w:val="9"/>
  </w:num>
  <w:num w:numId="11" w16cid:durableId="152182398">
    <w:abstractNumId w:val="7"/>
  </w:num>
  <w:num w:numId="12" w16cid:durableId="2088646610">
    <w:abstractNumId w:val="6"/>
  </w:num>
  <w:num w:numId="13" w16cid:durableId="873274282">
    <w:abstractNumId w:val="5"/>
  </w:num>
  <w:num w:numId="14" w16cid:durableId="1976522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BB72A2"/>
    <w:rsid w:val="00064BC3"/>
    <w:rsid w:val="00066775"/>
    <w:rsid w:val="00072FB9"/>
    <w:rsid w:val="00100531"/>
    <w:rsid w:val="00156942"/>
    <w:rsid w:val="00167C88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70A81"/>
    <w:rsid w:val="00740D6D"/>
    <w:rsid w:val="00794149"/>
    <w:rsid w:val="007B67A7"/>
    <w:rsid w:val="007C6092"/>
    <w:rsid w:val="007D1D4A"/>
    <w:rsid w:val="008E50E3"/>
    <w:rsid w:val="00936590"/>
    <w:rsid w:val="00A053C6"/>
    <w:rsid w:val="00B13BF0"/>
    <w:rsid w:val="00BB72A2"/>
    <w:rsid w:val="00C1285C"/>
    <w:rsid w:val="00C27B7D"/>
    <w:rsid w:val="00D1174F"/>
    <w:rsid w:val="00DC6C70"/>
    <w:rsid w:val="00E22893"/>
    <w:rsid w:val="00E360DE"/>
    <w:rsid w:val="00E75D28"/>
    <w:rsid w:val="00E84F25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8AE598-A770-4BD7-A5B7-ED50666E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3659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0A81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3659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156942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156942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447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669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46447102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8614082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313</Words>
  <Characters>1732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Fi297</vt:lpstr>
    </vt:vector>
  </TitlesOfParts>
  <Company>Riksdagen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Fi297</dc:title>
  <dc:subject>Fi297</dc:subject>
  <dc:creator>Riksdagen</dc:creator>
  <cp:keywords>Riksdagen</cp:keywords>
  <dc:description/>
  <cp:lastModifiedBy>Lars Brink</cp:lastModifiedBy>
  <cp:revision>2</cp:revision>
  <cp:lastPrinted>2005-10-27T09:01:00Z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Börje Vestlund och Sylvia Lindgren (s)</vt:lpwstr>
  </property>
  <property fmtid="{D5CDD505-2E9C-101B-9397-08002B2CF9AE}" pid="26" name="MotionarLista">
    <vt:lpwstr>Vestlund, Börje (s)\Lindgren, Sylvia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karin.hagman@riksdagen.se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20052006000000000115000040100069</vt:lpwstr>
  </property>
  <property fmtid="{D5CDD505-2E9C-101B-9397-08002B2CF9AE}" pid="47" name="datum">
    <vt:lpwstr>050928</vt:lpwstr>
  </property>
  <property fmtid="{D5CDD505-2E9C-101B-9397-08002B2CF9AE}" pid="48" name="avsändar-e-post">
    <vt:lpwstr>karin.hagman@riksdagen.se</vt:lpwstr>
  </property>
  <property fmtid="{D5CDD505-2E9C-101B-9397-08002B2CF9AE}" pid="49" name="id">
    <vt:lpwstr>20052006000000000115000040100069</vt:lpwstr>
  </property>
  <property fmtid="{D5CDD505-2E9C-101B-9397-08002B2CF9AE}" pid="50" name="nummer">
    <vt:lpwstr>297</vt:lpwstr>
  </property>
  <property fmtid="{D5CDD505-2E9C-101B-9397-08002B2CF9AE}" pid="51" name="utskottsbeteckning">
    <vt:lpwstr>Fi</vt:lpwstr>
  </property>
</Properties>
</file>