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145" w:rsidRPr="00BE0145" w:rsidRDefault="00BE0145">
      <w:pPr>
        <w:pStyle w:val="Frslagsrubrik"/>
      </w:pPr>
      <w:r w:rsidRPr="00BE0145">
        <w:t>Förslag till riksdagsbeslut</w:t>
      </w:r>
    </w:p>
    <w:p w:rsidR="00BE0145" w:rsidRPr="00BE0145" w:rsidRDefault="00BE0145">
      <w:pPr>
        <w:pStyle w:val="Hemstlatt"/>
      </w:pPr>
      <w:r w:rsidRPr="00BE0145">
        <w:t>Riksdagen tillkännager för regeringen som sin mening vad som anförs i motionen om att staten och statliga myndigheter som pådr</w:t>
      </w:r>
      <w:r w:rsidRPr="00BE0145">
        <w:t>i</w:t>
      </w:r>
      <w:r w:rsidRPr="00BE0145">
        <w:t>vande föredöme bör begränsa de arbetsrelaterade bil- och flygresorna avs</w:t>
      </w:r>
      <w:r w:rsidRPr="00BE0145">
        <w:t>e</w:t>
      </w:r>
      <w:r w:rsidRPr="00BE0145">
        <w:t>värt genom ökad användning av t.ex. videokonferenss</w:t>
      </w:r>
      <w:r w:rsidRPr="00BE0145">
        <w:t>y</w:t>
      </w:r>
      <w:r w:rsidRPr="00BE0145">
        <w:t>stem.</w:t>
      </w:r>
    </w:p>
    <w:p w:rsidR="00BE0145" w:rsidRPr="00BE0145" w:rsidRDefault="00BE0145">
      <w:pPr>
        <w:pStyle w:val="Rubrik1"/>
      </w:pPr>
      <w:r w:rsidRPr="00BE0145">
        <w:t>Motivering</w:t>
      </w:r>
    </w:p>
    <w:p w:rsidR="00BE0145" w:rsidRPr="00BE0145" w:rsidRDefault="00BE0145">
      <w:pPr>
        <w:autoSpaceDE w:val="0"/>
        <w:autoSpaceDN w:val="0"/>
        <w:adjustRightInd w:val="0"/>
      </w:pPr>
      <w:r w:rsidRPr="00BE0145">
        <w:t>Ett viktigt bidrag till att minska de klimatpåverkande koldioxidutsläppen är att avsevärt minska det flyg- och bilburna arbetsrelaterade resandet till ku</w:t>
      </w:r>
      <w:r w:rsidRPr="00BE0145">
        <w:t>n</w:t>
      </w:r>
      <w:r w:rsidRPr="00BE0145">
        <w:t>der, filialer, leverantörer, konferenser m.m.</w:t>
      </w:r>
    </w:p>
    <w:p w:rsidR="00BE0145" w:rsidRPr="00BE0145" w:rsidRDefault="00BE0145">
      <w:pPr>
        <w:pStyle w:val="Normaltindrag"/>
      </w:pPr>
      <w:r w:rsidRPr="00BE0145">
        <w:t>I IT- och telekomföretagens rapport  Färdplan för tillväxt och välfärd – en uppdaterad IT-politik behandlas denna fråga. Rapportens analys betonar att videokonferenssystem kan ersätta mycket av det arbetsrelaterad resandet, genom flexibelt arbete. Resandet inom jobbet, till kunder, filialer eller lev</w:t>
      </w:r>
      <w:r w:rsidRPr="00BE0145">
        <w:t>e</w:t>
      </w:r>
      <w:r w:rsidRPr="00BE0145">
        <w:t>rantörer, kan ersättas av videokonferenser eller andra existerande mer eller mindre avancerade lösningar.</w:t>
      </w:r>
    </w:p>
    <w:p w:rsidR="00BE0145" w:rsidRPr="00BE0145" w:rsidRDefault="00BE0145">
      <w:pPr>
        <w:pStyle w:val="Normaltindrag"/>
      </w:pPr>
      <w:r w:rsidRPr="00BE0145">
        <w:t>I IT-propositionen från 2004/05 föreslogs det att en kartläggning av u</w:t>
      </w:r>
      <w:r w:rsidRPr="00BE0145">
        <w:t>t</w:t>
      </w:r>
      <w:r w:rsidRPr="00BE0145">
        <w:t>vecklingen av flexibla arbetsformer vid statliga myndigheter skulle göras. Studien skulle särskilt belysa vilka miljöeffekter de nya arbetsformerna har och fö</w:t>
      </w:r>
      <w:r w:rsidRPr="00BE0145">
        <w:t>r</w:t>
      </w:r>
      <w:r w:rsidRPr="00BE0145">
        <w:t>slag till rutiner och indikatorer för regeringens fortsatta uppföljning på omr</w:t>
      </w:r>
      <w:r w:rsidRPr="00BE0145">
        <w:t>å</w:t>
      </w:r>
      <w:r w:rsidRPr="00BE0145">
        <w:t>det skulle lämnas. Vad har då hänt med dessa beslut?</w:t>
      </w:r>
    </w:p>
    <w:p w:rsidR="00BE0145" w:rsidRPr="00BE0145" w:rsidRDefault="00BE0145">
      <w:pPr>
        <w:pStyle w:val="Normaltindrag"/>
      </w:pPr>
      <w:r w:rsidRPr="00BE0145">
        <w:t>Vintern 2007/08 kunde Institutet för tillväxtpolitiska studier (ITPS) ko</w:t>
      </w:r>
      <w:r w:rsidRPr="00BE0145">
        <w:t>n</w:t>
      </w:r>
      <w:r w:rsidRPr="00BE0145">
        <w:t>statera att riksdagsbeslutet inte behandlats av varken den gamla eller den nya regeringen. I stället för att försöka reducera det arbetsrelaterade resandet har svenska myndigheters flygresor ökat kraftigt de senaste åren. Enligt en granskning från SvT har exempelvis Vägverket och Banverket ökat sina fly</w:t>
      </w:r>
      <w:r w:rsidRPr="00BE0145">
        <w:t>g</w:t>
      </w:r>
      <w:r w:rsidRPr="00BE0145">
        <w:t>resor med 20 procent vardera mellan 2005 och 2007.</w:t>
      </w:r>
    </w:p>
    <w:p w:rsidR="00BE0145" w:rsidRPr="00BE0145" w:rsidRDefault="00BE0145">
      <w:pPr>
        <w:pStyle w:val="Normaltindrag"/>
      </w:pPr>
      <w:r w:rsidRPr="00BE0145">
        <w:lastRenderedPageBreak/>
        <w:t>Privata företag som Telia Sonera och IBM har gått före och visat att man med redan befintlig teknik, men med nya arbetsformer, avsevärt kan reducera arbets</w:t>
      </w:r>
      <w:r w:rsidRPr="00BE0145">
        <w:t>relaterat resande. Koldioxidutsläppen har minskat med 70 procent på sex år. Nästan 60 procent beror på ett bättre utnyttjande av Internet i form av bland annat virtuella möten och mobilt bredband.</w:t>
      </w:r>
    </w:p>
    <w:p w:rsidR="00BE0145" w:rsidRPr="00BE0145" w:rsidRDefault="00BE0145">
      <w:pPr>
        <w:pStyle w:val="Normaltindrag"/>
      </w:pPr>
      <w:r w:rsidRPr="00BE0145">
        <w:t>Inom detta område bör självklart staten och de statliga myndigheterna vara pådrivande genom att utgöra ett föredöme. Mot denna bakgrund bör regerin</w:t>
      </w:r>
      <w:r w:rsidRPr="00BE0145">
        <w:t>g</w:t>
      </w:r>
      <w:r w:rsidRPr="00BE0145">
        <w:t>en ta initiativ till att det arbetsrelaterade resandet minskar avsevärt med hjälp av bl.a. videokonferenssystem inom det statliga ansvarsområdet.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0145">
        <w:trPr>
          <w:cantSplit/>
        </w:trPr>
        <w:tc>
          <w:tcPr>
            <w:tcW w:w="3046" w:type="dxa"/>
          </w:tcPr>
          <w:p w:rsidR="00BE0145" w:rsidRPr="00BE0145" w:rsidRDefault="00BE0145">
            <w:pPr>
              <w:pStyle w:val="UnderskriftDatum"/>
              <w:spacing w:before="240"/>
            </w:pPr>
            <w:r w:rsidRPr="00BE0145">
              <w:t>Stockholm den 6 oktober 2009</w:t>
            </w:r>
          </w:p>
        </w:tc>
        <w:tc>
          <w:tcPr>
            <w:tcW w:w="3047" w:type="dxa"/>
          </w:tcPr>
          <w:p w:rsidR="00BE0145" w:rsidRPr="00BE0145" w:rsidRDefault="00BE0145">
            <w:pPr>
              <w:pStyle w:val="Underskrifter"/>
              <w:spacing w:before="240"/>
            </w:pPr>
          </w:p>
        </w:tc>
      </w:tr>
      <w:tr w:rsidR="00000000" w:rsidRPr="00BE0145">
        <w:trPr>
          <w:cantSplit/>
        </w:trPr>
        <w:tc>
          <w:tcPr>
            <w:tcW w:w="3046" w:type="dxa"/>
          </w:tcPr>
          <w:p w:rsidR="00BE0145" w:rsidRPr="00BE0145" w:rsidRDefault="00BE0145">
            <w:pPr>
              <w:pStyle w:val="Underskrifter"/>
            </w:pPr>
            <w:r w:rsidRPr="00BE0145">
              <w:t>Håkan Juholt (s)</w:t>
            </w:r>
          </w:p>
        </w:tc>
        <w:tc>
          <w:tcPr>
            <w:tcW w:w="3046" w:type="dxa"/>
          </w:tcPr>
          <w:p w:rsidR="00BE0145" w:rsidRPr="00BE0145" w:rsidRDefault="00BE0145">
            <w:pPr>
              <w:pStyle w:val="Underskrifter"/>
            </w:pPr>
          </w:p>
        </w:tc>
      </w:tr>
    </w:tbl>
    <w:p w:rsidR="00BE0145" w:rsidRPr="00BE0145" w:rsidRDefault="00BE0145">
      <w:pPr>
        <w:pStyle w:val="Normaltindrag"/>
      </w:pPr>
    </w:p>
    <w:sectPr w:rsidR="00000000" w:rsidRPr="00BE0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145" w:rsidRPr="00BE0145" w:rsidRDefault="00BE0145">
      <w:r w:rsidRPr="00BE0145">
        <w:separator/>
      </w:r>
    </w:p>
  </w:endnote>
  <w:endnote w:type="continuationSeparator" w:id="0">
    <w:p w:rsidR="00BE0145" w:rsidRPr="00BE0145" w:rsidRDefault="00BE0145">
      <w:r w:rsidRPr="00BE0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145" w:rsidRPr="00BE0145" w:rsidRDefault="00BE0145">
    <w:pPr>
      <w:pStyle w:val="Sidfot"/>
    </w:pPr>
    <w:r w:rsidRPr="00BE0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51387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145" w:rsidRDefault="00BE0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0145" w:rsidRDefault="00BE01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145" w:rsidRPr="00BE0145" w:rsidRDefault="00BE0145">
    <w:pPr>
      <w:pStyle w:val="Sidfot"/>
    </w:pPr>
    <w:r w:rsidRPr="00BE0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8042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145" w:rsidRDefault="00BE0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0145" w:rsidRDefault="00BE0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145" w:rsidRPr="00BE0145" w:rsidRDefault="00BE0145">
    <w:pPr>
      <w:pStyle w:val="Sidfot"/>
    </w:pPr>
    <w:r w:rsidRPr="00BE0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116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145" w:rsidRDefault="00BE0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0145" w:rsidRDefault="00BE0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145" w:rsidRPr="00BE0145" w:rsidRDefault="00BE0145">
      <w:r w:rsidRPr="00BE0145">
        <w:separator/>
      </w:r>
    </w:p>
  </w:footnote>
  <w:footnote w:type="continuationSeparator" w:id="0">
    <w:p w:rsidR="00BE0145" w:rsidRPr="00BE0145" w:rsidRDefault="00BE0145">
      <w:r w:rsidRPr="00BE0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145" w:rsidRPr="00BE0145" w:rsidRDefault="00BE0145">
    <w:pPr>
      <w:pStyle w:val="Sidhuvud"/>
    </w:pPr>
    <w:r w:rsidRPr="00BE0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5613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145" w:rsidRDefault="00BE0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0145" w:rsidRDefault="00BE01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145" w:rsidRPr="00BE0145" w:rsidRDefault="00BE0145">
    <w:pPr>
      <w:pStyle w:val="Sidhuvud"/>
    </w:pPr>
    <w:r w:rsidRPr="00BE0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57742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145" w:rsidRDefault="00BE0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0145" w:rsidRDefault="00BE0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145" w:rsidRPr="00BE0145" w:rsidRDefault="00BE0145">
    <w:pPr>
      <w:pStyle w:val="FSHNormal"/>
      <w:tabs>
        <w:tab w:val="right" w:pos="5840"/>
      </w:tabs>
    </w:pPr>
    <w:r w:rsidRPr="00BE0145">
      <w:br/>
    </w:r>
    <w:r w:rsidRPr="00BE0145">
      <w:fldChar w:fldCharType="begin" w:fldLock="1"/>
    </w:r>
    <w:r w:rsidRPr="00BE0145">
      <w:instrText xml:space="preserve"> DOCPROPERTY</w:instrText>
    </w:r>
    <w:r w:rsidRPr="00BE0145">
      <w:rPr>
        <w:sz w:val="18"/>
      </w:rPr>
      <w:instrText xml:space="preserve"> "YearUser" *\charformat </w:instrText>
    </w:r>
    <w:r w:rsidRPr="00BE0145">
      <w:fldChar w:fldCharType="separate"/>
    </w:r>
    <w:r w:rsidRPr="00BE0145">
      <w:t>2009/10</w:t>
    </w:r>
    <w:r w:rsidRPr="00BE0145">
      <w:fldChar w:fldCharType="end"/>
    </w:r>
    <w:r w:rsidRPr="00BE0145">
      <w:t xml:space="preserve"> </w:t>
    </w:r>
    <w:r w:rsidRPr="00BE0145">
      <w:tab/>
      <w:t xml:space="preserve">mnr: </w:t>
    </w:r>
    <w:r w:rsidRPr="00BE0145">
      <w:fldChar w:fldCharType="begin" w:fldLock="1"/>
    </w:r>
    <w:r w:rsidRPr="00BE0145">
      <w:instrText xml:space="preserve"> DOCPROPERTY</w:instrText>
    </w:r>
    <w:r w:rsidRPr="00BE0145">
      <w:rPr>
        <w:sz w:val="18"/>
      </w:rPr>
      <w:instrText xml:space="preserve"> "Motionsnummer" *\charformat </w:instrText>
    </w:r>
    <w:r w:rsidRPr="00BE0145">
      <w:fldChar w:fldCharType="separate"/>
    </w:r>
    <w:r w:rsidRPr="00BE0145">
      <w:t>Fi312</w:t>
    </w:r>
    <w:r w:rsidRPr="00BE0145">
      <w:fldChar w:fldCharType="end"/>
    </w:r>
    <w:r w:rsidRPr="00BE0145">
      <w:br/>
    </w:r>
    <w:r w:rsidRPr="00BE0145">
      <w:fldChar w:fldCharType="begin" w:fldLock="1"/>
    </w:r>
    <w:r w:rsidRPr="00BE0145">
      <w:instrText xml:space="preserve"> DOCPROPERTY</w:instrText>
    </w:r>
    <w:r w:rsidRPr="00BE0145">
      <w:rPr>
        <w:sz w:val="18"/>
      </w:rPr>
      <w:instrText xml:space="preserve"> "Samling" *\charformat </w:instrText>
    </w:r>
    <w:r w:rsidRPr="00BE0145">
      <w:fldChar w:fldCharType="end"/>
    </w:r>
    <w:r w:rsidRPr="00BE0145">
      <w:tab/>
      <w:t xml:space="preserve">pnr: </w:t>
    </w:r>
    <w:r w:rsidRPr="00BE0145">
      <w:fldChar w:fldCharType="begin" w:fldLock="1"/>
    </w:r>
    <w:r w:rsidRPr="00BE0145">
      <w:instrText xml:space="preserve"> DOCPROPERTY</w:instrText>
    </w:r>
    <w:r w:rsidRPr="00BE0145">
      <w:rPr>
        <w:sz w:val="18"/>
      </w:rPr>
      <w:instrText xml:space="preserve"> "Partinummer" *\charformat </w:instrText>
    </w:r>
    <w:r w:rsidRPr="00BE0145">
      <w:fldChar w:fldCharType="separate"/>
    </w:r>
    <w:r w:rsidRPr="00BE0145">
      <w:t>s28100</w:t>
    </w:r>
    <w:r w:rsidRPr="00BE0145">
      <w:fldChar w:fldCharType="end"/>
    </w:r>
  </w:p>
  <w:p w:rsidR="00BE0145" w:rsidRPr="00BE0145" w:rsidRDefault="00BE0145">
    <w:pPr>
      <w:pStyle w:val="FSHRub1"/>
    </w:pPr>
    <w:r w:rsidRPr="00BE0145">
      <w:t>Motion till riksdagen</w:t>
    </w:r>
    <w:r w:rsidRPr="00BE0145">
      <w:br/>
    </w:r>
    <w:r w:rsidRPr="00BE0145">
      <w:fldChar w:fldCharType="begin" w:fldLock="1"/>
    </w:r>
    <w:r w:rsidRPr="00BE0145">
      <w:instrText xml:space="preserve"> DOCPROPERTY "YearUser" *\charformat </w:instrText>
    </w:r>
    <w:r w:rsidRPr="00BE0145">
      <w:fldChar w:fldCharType="separate"/>
    </w:r>
    <w:r w:rsidRPr="00BE0145">
      <w:t>2009/10</w:t>
    </w:r>
    <w:r w:rsidRPr="00BE0145">
      <w:fldChar w:fldCharType="end"/>
    </w:r>
    <w:r w:rsidRPr="00BE0145">
      <w:t>:</w:t>
    </w:r>
    <w:r w:rsidRPr="00BE0145">
      <w:fldChar w:fldCharType="begin" w:fldLock="1"/>
    </w:r>
    <w:r w:rsidRPr="00BE0145">
      <w:instrText xml:space="preserve"> DOCPROPERTY "Motionsnummer" *\charformat </w:instrText>
    </w:r>
    <w:r w:rsidRPr="00BE0145">
      <w:fldChar w:fldCharType="separate"/>
    </w:r>
    <w:r w:rsidRPr="00BE0145">
      <w:t>Fi312</w:t>
    </w:r>
    <w:r w:rsidRPr="00BE0145">
      <w:fldChar w:fldCharType="end"/>
    </w:r>
  </w:p>
  <w:p w:rsidR="00BE0145" w:rsidRPr="00BE0145" w:rsidRDefault="00BE0145">
    <w:pPr>
      <w:pStyle w:val="FSHNormalS5"/>
    </w:pPr>
    <w:r w:rsidRPr="00BE0145">
      <w:fldChar w:fldCharType="begin" w:fldLock="1"/>
    </w:r>
    <w:r w:rsidRPr="00BE0145">
      <w:instrText xml:space="preserve"> DOCPROPERTY "MotionarText" *\charformat </w:instrText>
    </w:r>
    <w:r w:rsidRPr="00BE0145">
      <w:fldChar w:fldCharType="separate"/>
    </w:r>
    <w:r w:rsidRPr="00BE0145">
      <w:t>av Håkan Juholt (s)</w:t>
    </w:r>
    <w:r w:rsidRPr="00BE0145">
      <w:fldChar w:fldCharType="end"/>
    </w:r>
    <w:r w:rsidRPr="00BE0145">
      <w:br/>
    </w:r>
    <w:r w:rsidRPr="00BE0145">
      <w:fldChar w:fldCharType="begin" w:fldLock="1"/>
    </w:r>
    <w:r w:rsidRPr="00BE0145">
      <w:instrText xml:space="preserve"> DOCPROPERTY "SvarFrasKort" *\charformat </w:instrText>
    </w:r>
    <w:r w:rsidRPr="00BE0145">
      <w:fldChar w:fldCharType="end"/>
    </w:r>
  </w:p>
  <w:p w:rsidR="00BE0145" w:rsidRPr="00BE0145" w:rsidRDefault="00BE0145">
    <w:pPr>
      <w:pStyle w:val="FSHTitel"/>
    </w:pPr>
    <w:r w:rsidRPr="00BE0145">
      <w:fldChar w:fldCharType="begin" w:fldLock="1"/>
    </w:r>
    <w:r w:rsidRPr="00BE0145">
      <w:instrText xml:space="preserve"> DOCPROPERTY</w:instrText>
    </w:r>
    <w:r w:rsidRPr="00BE0145">
      <w:rPr>
        <w:sz w:val="18"/>
      </w:rPr>
      <w:instrText xml:space="preserve"> "RubrikSvar" *\charformat </w:instrText>
    </w:r>
    <w:r w:rsidRPr="00BE0145">
      <w:fldChar w:fldCharType="separate"/>
    </w:r>
    <w:r w:rsidRPr="00BE0145">
      <w:t>Minska arbetsrelaterat resande genom ökad IT-användning</w:t>
    </w:r>
    <w:r w:rsidRPr="00BE0145">
      <w:fldChar w:fldCharType="end"/>
    </w:r>
  </w:p>
  <w:p w:rsidR="00BE0145" w:rsidRPr="00BE0145" w:rsidRDefault="00BE0145">
    <w:pPr>
      <w:pStyle w:val="Normal00"/>
    </w:pPr>
  </w:p>
  <w:p w:rsidR="00BE0145" w:rsidRPr="00BE0145" w:rsidRDefault="00BE01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6181262">
    <w:abstractNumId w:val="8"/>
  </w:num>
  <w:num w:numId="2" w16cid:durableId="366685344">
    <w:abstractNumId w:val="9"/>
  </w:num>
  <w:num w:numId="3" w16cid:durableId="811602342">
    <w:abstractNumId w:val="8"/>
  </w:num>
  <w:num w:numId="4" w16cid:durableId="1147475985">
    <w:abstractNumId w:val="9"/>
  </w:num>
  <w:num w:numId="5" w16cid:durableId="2044357914">
    <w:abstractNumId w:val="13"/>
  </w:num>
  <w:num w:numId="6" w16cid:durableId="1544709205">
    <w:abstractNumId w:val="10"/>
  </w:num>
  <w:num w:numId="7" w16cid:durableId="1413965706">
    <w:abstractNumId w:val="11"/>
  </w:num>
  <w:num w:numId="8" w16cid:durableId="2021734747">
    <w:abstractNumId w:val="12"/>
  </w:num>
  <w:num w:numId="9" w16cid:durableId="495069728">
    <w:abstractNumId w:val="8"/>
  </w:num>
  <w:num w:numId="10" w16cid:durableId="1436364369">
    <w:abstractNumId w:val="3"/>
  </w:num>
  <w:num w:numId="11" w16cid:durableId="172034737">
    <w:abstractNumId w:val="2"/>
  </w:num>
  <w:num w:numId="12" w16cid:durableId="1752774455">
    <w:abstractNumId w:val="1"/>
  </w:num>
  <w:num w:numId="13" w16cid:durableId="1712536035">
    <w:abstractNumId w:val="0"/>
  </w:num>
  <w:num w:numId="14" w16cid:durableId="1883786565">
    <w:abstractNumId w:val="9"/>
  </w:num>
  <w:num w:numId="15" w16cid:durableId="592904448">
    <w:abstractNumId w:val="7"/>
  </w:num>
  <w:num w:numId="16" w16cid:durableId="2131245609">
    <w:abstractNumId w:val="6"/>
  </w:num>
  <w:num w:numId="17" w16cid:durableId="9720744">
    <w:abstractNumId w:val="5"/>
  </w:num>
  <w:num w:numId="18" w16cid:durableId="323050345">
    <w:abstractNumId w:val="4"/>
  </w:num>
  <w:num w:numId="19" w16cid:durableId="334577323">
    <w:abstractNumId w:val="11"/>
  </w:num>
  <w:num w:numId="20" w16cid:durableId="1549609126">
    <w:abstractNumId w:val="10"/>
  </w:num>
  <w:num w:numId="21" w16cid:durableId="759840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90172A82-B962-4B39-89A8-3101D074E46F}"/>
  </w:docVars>
  <w:rsids>
    <w:rsidRoot w:val="00BE7B33"/>
    <w:rsid w:val="00BE0145"/>
    <w:rsid w:val="00B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8BD9B01-7AC1-42B9-8BAC-1391B307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2063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s28100</vt:lpstr>
    </vt:vector>
  </TitlesOfParts>
  <Company>Riksdagen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s28100</dc:title>
  <dc:subject>s28100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2010-01-24T08:16:00Z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Minska arbetsrelaterat resande genom ökad IT-användning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 arbetsrelaterat resande genom ökad IT-användning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20092010000000000115000281000069</vt:lpwstr>
  </property>
  <property fmtid="{D5CDD505-2E9C-101B-9397-08002B2CF9AE}" pid="47" name="datum">
    <vt:lpwstr>091006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20092010000000000115000281000069</vt:lpwstr>
  </property>
  <property fmtid="{D5CDD505-2E9C-101B-9397-08002B2CF9AE}" pid="50" name="nummer">
    <vt:lpwstr>312</vt:lpwstr>
  </property>
  <property fmtid="{D5CDD505-2E9C-101B-9397-08002B2CF9AE}" pid="51" name="utskottsbeteckning">
    <vt:lpwstr>Fi</vt:lpwstr>
  </property>
  <property fmtid="{D5CDD505-2E9C-101B-9397-08002B2CF9AE}" pid="52" name="GlobalUID">
    <vt:lpwstr>{7DDE7399-D5FD-4C77-A582-7057DF333646}</vt:lpwstr>
  </property>
  <property fmtid="{D5CDD505-2E9C-101B-9397-08002B2CF9AE}" pid="53" name="Överföringar">
    <vt:i4>0</vt:i4>
  </property>
  <property fmtid="{D5CDD505-2E9C-101B-9397-08002B2CF9AE}" pid="54" name="Checksum">
    <vt:lpwstr>*1007605376355*</vt:lpwstr>
  </property>
  <property fmtid="{D5CDD505-2E9C-101B-9397-08002B2CF9AE}" pid="55" name="skuggnummer">
    <vt:lpwstr>3601</vt:lpwstr>
  </property>
  <property fmtid="{D5CDD505-2E9C-101B-9397-08002B2CF9AE}" pid="56" name="urixVersion">
    <vt:lpwstr>4.1.0.6</vt:lpwstr>
  </property>
  <property fmtid="{D5CDD505-2E9C-101B-9397-08002B2CF9AE}" pid="57" name="urixOrigin">
    <vt:lpwstr>100124 09:16:18.695</vt:lpwstr>
  </property>
  <property fmtid="{D5CDD505-2E9C-101B-9397-08002B2CF9AE}" pid="58" name="urixGuid">
    <vt:lpwstr>{3F75D1EB-7DB1-4FC1-98E1-97B97F24BCFE}</vt:lpwstr>
  </property>
</Properties>
</file>