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D2364" w:rsidRDefault="00D76387" w14:paraId="0B3A8D19" w14:textId="77777777">
      <w:pPr>
        <w:pStyle w:val="Rubrik1"/>
        <w:spacing w:after="300"/>
      </w:pPr>
      <w:sdt>
        <w:sdtPr>
          <w:alias w:val="CC_Boilerplate_4"/>
          <w:tag w:val="CC_Boilerplate_4"/>
          <w:id w:val="-1644581176"/>
          <w:lock w:val="sdtLocked"/>
          <w:placeholder>
            <w:docPart w:val="AF7039D4513F457799EF7B8F999B054F"/>
          </w:placeholder>
          <w:text/>
        </w:sdtPr>
        <w:sdtEndPr/>
        <w:sdtContent>
          <w:r w:rsidRPr="009B062B" w:rsidR="00AF30DD">
            <w:t>Förslag till riksdagsbeslut</w:t>
          </w:r>
        </w:sdtContent>
      </w:sdt>
      <w:bookmarkEnd w:id="0"/>
      <w:bookmarkEnd w:id="1"/>
    </w:p>
    <w:sdt>
      <w:sdtPr>
        <w:alias w:val="Yrkande 1"/>
        <w:tag w:val="e4c1a18e-ea2b-4e92-b712-cef762656ba4"/>
        <w:id w:val="1194965655"/>
        <w:lock w:val="sdtLocked"/>
      </w:sdtPr>
      <w:sdtEndPr/>
      <w:sdtContent>
        <w:p w:rsidR="00C5408B" w:rsidRDefault="00095789" w14:paraId="47E06DFA" w14:textId="77777777">
          <w:pPr>
            <w:pStyle w:val="Frslagstext"/>
            <w:numPr>
              <w:ilvl w:val="0"/>
              <w:numId w:val="0"/>
            </w:numPr>
          </w:pPr>
          <w:r>
            <w:t>Riksdagen ställer sig bakom det som anförs i motionen om brådskande behov av effektivt genomförda åtgärder på Malmbanan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487105370347C885607F823A7CF3CA"/>
        </w:placeholder>
        <w:text/>
      </w:sdtPr>
      <w:sdtEndPr/>
      <w:sdtContent>
        <w:p w:rsidRPr="009B062B" w:rsidR="006D79C9" w:rsidP="00333E95" w:rsidRDefault="006D79C9" w14:paraId="20303214" w14:textId="77777777">
          <w:pPr>
            <w:pStyle w:val="Rubrik1"/>
          </w:pPr>
          <w:r>
            <w:t>Motivering</w:t>
          </w:r>
        </w:p>
      </w:sdtContent>
    </w:sdt>
    <w:bookmarkEnd w:displacedByCustomXml="prev" w:id="3"/>
    <w:bookmarkEnd w:displacedByCustomXml="prev" w:id="4"/>
    <w:p w:rsidR="00D25D7B" w:rsidP="00D25D7B" w:rsidRDefault="00D25D7B" w14:paraId="0ECEC860" w14:textId="0FD55404">
      <w:pPr>
        <w:pStyle w:val="Normalutanindragellerluft"/>
      </w:pPr>
      <w:r>
        <w:t>Idag är transporterna en avgörande och integrerad del av industrins produktionskedja. De brister som idag finns på Malmbanan, och som förväntas förvärras de kommande åren, riskerar därför den gröna industriella omställningen.</w:t>
      </w:r>
    </w:p>
    <w:p w:rsidR="00D25D7B" w:rsidP="00D25D7B" w:rsidRDefault="00D25D7B" w14:paraId="7EB64C25" w14:textId="5453E66E">
      <w:r>
        <w:t xml:space="preserve">En rad viktiga åtgärder för ökad kapacitet och robusthet på Malmbanan ingår i nu gällande nationell plan för transportinfrastruktur. Dessa är helt nödvändiga för den gröna industriomställningen i Norrbottens län men de behöver </w:t>
      </w:r>
      <w:r w:rsidR="00095789">
        <w:t xml:space="preserve">genomföras </w:t>
      </w:r>
      <w:r>
        <w:t>både så snart som möjligt och på ett så effektivt sätt som möjligt.</w:t>
      </w:r>
    </w:p>
    <w:p w:rsidR="00D25D7B" w:rsidP="00D25D7B" w:rsidRDefault="00D25D7B" w14:paraId="7657B26A" w14:textId="67FE235B">
      <w:r>
        <w:t>Trafikverket har mot denna bakgrund nyligen lämnat en rapport om hur viktiga insatser i transportinfrastrukturen kan tidigareläggas för att möjliggöra nyindustrialiser</w:t>
      </w:r>
      <w:r w:rsidR="00791322">
        <w:softHyphen/>
      </w:r>
      <w:r>
        <w:t xml:space="preserve">ingen i norra Sverige. Rapporten visar mycket tydligt att frågorna är tidskritiska. Trafikverket föreslår därför en tidigareläggning av de planerade kapacitetshöjande åtgärderna på Malmbanan. </w:t>
      </w:r>
    </w:p>
    <w:p w:rsidR="00D25D7B" w:rsidP="00D25D7B" w:rsidRDefault="00D25D7B" w14:paraId="35F28E61" w14:textId="6C46B5D8">
      <w:r>
        <w:t>Det är välkommet eftersom de identifierade kapacitetshöjande insatserna på Malm</w:t>
      </w:r>
      <w:r w:rsidR="00791322">
        <w:softHyphen/>
      </w:r>
      <w:r>
        <w:t>banan, utifrån dagens situation, är de mest prioriterade åtgärderna. För att dagens produktion och tillväxt ska kunna bibehållas även med tillkommande industrietabler</w:t>
      </w:r>
      <w:r w:rsidR="00791322">
        <w:softHyphen/>
      </w:r>
      <w:r>
        <w:t>ingar behöver även dubbelspårsutbyggnad hela vägen mellan Narvik och Luleå utredas och planeras.</w:t>
      </w:r>
    </w:p>
    <w:p w:rsidR="00BB6339" w:rsidP="00D25D7B" w:rsidRDefault="00D25D7B" w14:paraId="704EB10F" w14:textId="125A1F18">
      <w:r>
        <w:t>Det är dock inte självklart i vilken ordning och när i tid olika insatser ska genom</w:t>
      </w:r>
      <w:r w:rsidR="00791322">
        <w:softHyphen/>
      </w:r>
      <w:r>
        <w:t xml:space="preserve">föras och i flera fall kommer tids- och genomförandeplanen behöva justeras löpande för optimering. Alla insatser på Malmbanan behöver därför ses som en del av en helhet och </w:t>
      </w:r>
      <w:r>
        <w:lastRenderedPageBreak/>
        <w:t xml:space="preserve">alla investeringarna som ett sammanhållet program med stor handlingsfrihet att planera om.  </w:t>
      </w:r>
    </w:p>
    <w:sdt>
      <w:sdtPr>
        <w:rPr>
          <w:i/>
          <w:noProof/>
        </w:rPr>
        <w:alias w:val="CC_Underskrifter"/>
        <w:tag w:val="CC_Underskrifter"/>
        <w:id w:val="583496634"/>
        <w:lock w:val="sdtContentLocked"/>
        <w:placeholder>
          <w:docPart w:val="1D6C55955C6E49D59DDD53517F39BE03"/>
        </w:placeholder>
      </w:sdtPr>
      <w:sdtEndPr>
        <w:rPr>
          <w:i w:val="0"/>
          <w:noProof w:val="0"/>
        </w:rPr>
      </w:sdtEndPr>
      <w:sdtContent>
        <w:p w:rsidR="004D2364" w:rsidP="008A125A" w:rsidRDefault="004D2364" w14:paraId="272E2F24" w14:textId="77777777"/>
        <w:p w:rsidRPr="008E0FE2" w:rsidR="004801AC" w:rsidP="008A125A" w:rsidRDefault="00D76387" w14:paraId="06F30644" w14:textId="622CF478"/>
      </w:sdtContent>
    </w:sdt>
    <w:tbl>
      <w:tblPr>
        <w:tblW w:w="5000" w:type="pct"/>
        <w:tblLook w:val="04A0" w:firstRow="1" w:lastRow="0" w:firstColumn="1" w:lastColumn="0" w:noHBand="0" w:noVBand="1"/>
        <w:tblCaption w:val="underskrifter"/>
      </w:tblPr>
      <w:tblGrid>
        <w:gridCol w:w="4252"/>
        <w:gridCol w:w="4252"/>
      </w:tblGrid>
      <w:tr w:rsidR="00C5408B" w14:paraId="74E8FA46" w14:textId="77777777">
        <w:trPr>
          <w:cantSplit/>
        </w:trPr>
        <w:tc>
          <w:tcPr>
            <w:tcW w:w="50" w:type="pct"/>
            <w:vAlign w:val="bottom"/>
          </w:tcPr>
          <w:p w:rsidR="00C5408B" w:rsidRDefault="00095789" w14:paraId="51BFA93C" w14:textId="77777777">
            <w:pPr>
              <w:pStyle w:val="Underskrifter"/>
              <w:spacing w:after="0"/>
            </w:pPr>
            <w:r>
              <w:t>Fredrik Lundh Sammeli (S)</w:t>
            </w:r>
          </w:p>
        </w:tc>
        <w:tc>
          <w:tcPr>
            <w:tcW w:w="50" w:type="pct"/>
            <w:vAlign w:val="bottom"/>
          </w:tcPr>
          <w:p w:rsidR="00C5408B" w:rsidRDefault="00095789" w14:paraId="40CC33B8" w14:textId="77777777">
            <w:pPr>
              <w:pStyle w:val="Underskrifter"/>
              <w:spacing w:after="0"/>
            </w:pPr>
            <w:r>
              <w:t>Ida Karkiainen (S)</w:t>
            </w:r>
          </w:p>
        </w:tc>
      </w:tr>
    </w:tbl>
    <w:p w:rsidR="005513FF" w:rsidRDefault="005513FF" w14:paraId="1D5DE593" w14:textId="77777777"/>
    <w:sectPr w:rsidR="005513F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BC8DE" w14:textId="77777777" w:rsidR="00D25D7B" w:rsidRDefault="00D25D7B" w:rsidP="000C1CAD">
      <w:pPr>
        <w:spacing w:line="240" w:lineRule="auto"/>
      </w:pPr>
      <w:r>
        <w:separator/>
      </w:r>
    </w:p>
  </w:endnote>
  <w:endnote w:type="continuationSeparator" w:id="0">
    <w:p w14:paraId="38F2D690" w14:textId="77777777" w:rsidR="00D25D7B" w:rsidRDefault="00D25D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C72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B62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43DCE" w14:textId="08EB8B26" w:rsidR="00262EA3" w:rsidRPr="008A125A" w:rsidRDefault="00262EA3" w:rsidP="008A12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1A0C6" w14:textId="77777777" w:rsidR="00D25D7B" w:rsidRDefault="00D25D7B" w:rsidP="000C1CAD">
      <w:pPr>
        <w:spacing w:line="240" w:lineRule="auto"/>
      </w:pPr>
      <w:r>
        <w:separator/>
      </w:r>
    </w:p>
  </w:footnote>
  <w:footnote w:type="continuationSeparator" w:id="0">
    <w:p w14:paraId="23BA95E4" w14:textId="77777777" w:rsidR="00D25D7B" w:rsidRDefault="00D25D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9F3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F1E682" wp14:editId="0724C2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7069EC" w14:textId="379700B5" w:rsidR="00262EA3" w:rsidRDefault="00D76387" w:rsidP="008103B5">
                          <w:pPr>
                            <w:jc w:val="right"/>
                          </w:pPr>
                          <w:sdt>
                            <w:sdtPr>
                              <w:alias w:val="CC_Noformat_Partikod"/>
                              <w:tag w:val="CC_Noformat_Partikod"/>
                              <w:id w:val="-53464382"/>
                              <w:text/>
                            </w:sdtPr>
                            <w:sdtEndPr/>
                            <w:sdtContent>
                              <w:r w:rsidR="00D25D7B">
                                <w:t>S</w:t>
                              </w:r>
                            </w:sdtContent>
                          </w:sdt>
                          <w:sdt>
                            <w:sdtPr>
                              <w:alias w:val="CC_Noformat_Partinummer"/>
                              <w:tag w:val="CC_Noformat_Partinummer"/>
                              <w:id w:val="-1709555926"/>
                              <w:text/>
                            </w:sdtPr>
                            <w:sdtEndPr/>
                            <w:sdtContent>
                              <w:r w:rsidR="00D25D7B">
                                <w:t>1765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F1E6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7069EC" w14:textId="379700B5" w:rsidR="00262EA3" w:rsidRDefault="00D76387" w:rsidP="008103B5">
                    <w:pPr>
                      <w:jc w:val="right"/>
                    </w:pPr>
                    <w:sdt>
                      <w:sdtPr>
                        <w:alias w:val="CC_Noformat_Partikod"/>
                        <w:tag w:val="CC_Noformat_Partikod"/>
                        <w:id w:val="-53464382"/>
                        <w:text/>
                      </w:sdtPr>
                      <w:sdtEndPr/>
                      <w:sdtContent>
                        <w:r w:rsidR="00D25D7B">
                          <w:t>S</w:t>
                        </w:r>
                      </w:sdtContent>
                    </w:sdt>
                    <w:sdt>
                      <w:sdtPr>
                        <w:alias w:val="CC_Noformat_Partinummer"/>
                        <w:tag w:val="CC_Noformat_Partinummer"/>
                        <w:id w:val="-1709555926"/>
                        <w:text/>
                      </w:sdtPr>
                      <w:sdtEndPr/>
                      <w:sdtContent>
                        <w:r w:rsidR="00D25D7B">
                          <w:t>1765</w:t>
                        </w:r>
                      </w:sdtContent>
                    </w:sdt>
                  </w:p>
                </w:txbxContent>
              </v:textbox>
              <w10:wrap anchorx="page"/>
            </v:shape>
          </w:pict>
        </mc:Fallback>
      </mc:AlternateContent>
    </w:r>
  </w:p>
  <w:p w14:paraId="281EFF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11249" w14:textId="77777777" w:rsidR="00262EA3" w:rsidRDefault="00262EA3" w:rsidP="008563AC">
    <w:pPr>
      <w:jc w:val="right"/>
    </w:pPr>
  </w:p>
  <w:p w14:paraId="413737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2200B" w14:textId="77777777" w:rsidR="00262EA3" w:rsidRDefault="00D763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39EDA0" wp14:editId="515DCC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F4125A" w14:textId="0864AB70" w:rsidR="00262EA3" w:rsidRDefault="00D76387" w:rsidP="00A314CF">
    <w:pPr>
      <w:pStyle w:val="FSHNormal"/>
      <w:spacing w:before="40"/>
    </w:pPr>
    <w:sdt>
      <w:sdtPr>
        <w:alias w:val="CC_Noformat_Motionstyp"/>
        <w:tag w:val="CC_Noformat_Motionstyp"/>
        <w:id w:val="1162973129"/>
        <w:lock w:val="sdtContentLocked"/>
        <w15:appearance w15:val="hidden"/>
        <w:text/>
      </w:sdtPr>
      <w:sdtEndPr/>
      <w:sdtContent>
        <w:r w:rsidR="008A125A">
          <w:t>Enskild motion</w:t>
        </w:r>
      </w:sdtContent>
    </w:sdt>
    <w:r w:rsidR="00821B36">
      <w:t xml:space="preserve"> </w:t>
    </w:r>
    <w:sdt>
      <w:sdtPr>
        <w:alias w:val="CC_Noformat_Partikod"/>
        <w:tag w:val="CC_Noformat_Partikod"/>
        <w:id w:val="1471015553"/>
        <w:text/>
      </w:sdtPr>
      <w:sdtEndPr/>
      <w:sdtContent>
        <w:r w:rsidR="00D25D7B">
          <w:t>S</w:t>
        </w:r>
      </w:sdtContent>
    </w:sdt>
    <w:sdt>
      <w:sdtPr>
        <w:alias w:val="CC_Noformat_Partinummer"/>
        <w:tag w:val="CC_Noformat_Partinummer"/>
        <w:id w:val="-2014525982"/>
        <w:text/>
      </w:sdtPr>
      <w:sdtEndPr/>
      <w:sdtContent>
        <w:r w:rsidR="00D25D7B">
          <w:t>1765</w:t>
        </w:r>
      </w:sdtContent>
    </w:sdt>
  </w:p>
  <w:p w14:paraId="1370BDB2" w14:textId="77777777" w:rsidR="00262EA3" w:rsidRPr="008227B3" w:rsidRDefault="00D763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2A1593" w14:textId="4CC2BA7F" w:rsidR="00262EA3" w:rsidRPr="008227B3" w:rsidRDefault="00D7638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125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125A">
          <w:t>:2053</w:t>
        </w:r>
      </w:sdtContent>
    </w:sdt>
  </w:p>
  <w:p w14:paraId="548AA648" w14:textId="4D617C2A" w:rsidR="00262EA3" w:rsidRDefault="00D76387" w:rsidP="00E03A3D">
    <w:pPr>
      <w:pStyle w:val="Motionr"/>
    </w:pPr>
    <w:sdt>
      <w:sdtPr>
        <w:alias w:val="CC_Noformat_Avtext"/>
        <w:tag w:val="CC_Noformat_Avtext"/>
        <w:id w:val="-2020768203"/>
        <w:lock w:val="sdtContentLocked"/>
        <w15:appearance w15:val="hidden"/>
        <w:text/>
      </w:sdtPr>
      <w:sdtEndPr/>
      <w:sdtContent>
        <w:r w:rsidR="008A125A">
          <w:t>av Fredrik Lundh Sammeli och Ida Karkiainen (båda S)</w:t>
        </w:r>
      </w:sdtContent>
    </w:sdt>
  </w:p>
  <w:sdt>
    <w:sdtPr>
      <w:alias w:val="CC_Noformat_Rubtext"/>
      <w:tag w:val="CC_Noformat_Rubtext"/>
      <w:id w:val="-218060500"/>
      <w:lock w:val="sdtLocked"/>
      <w:text/>
    </w:sdtPr>
    <w:sdtEndPr/>
    <w:sdtContent>
      <w:p w14:paraId="6619F7FD" w14:textId="2896F8E7" w:rsidR="00262EA3" w:rsidRDefault="00D25D7B" w:rsidP="00283E0F">
        <w:pPr>
          <w:pStyle w:val="FSHRub2"/>
        </w:pPr>
        <w:r>
          <w:t>Industrins brådskande behov av åtgärder på Malmbanan</w:t>
        </w:r>
      </w:p>
    </w:sdtContent>
  </w:sdt>
  <w:sdt>
    <w:sdtPr>
      <w:alias w:val="CC_Boilerplate_3"/>
      <w:tag w:val="CC_Boilerplate_3"/>
      <w:id w:val="1606463544"/>
      <w:lock w:val="sdtContentLocked"/>
      <w15:appearance w15:val="hidden"/>
      <w:text w:multiLine="1"/>
    </w:sdtPr>
    <w:sdtEndPr/>
    <w:sdtContent>
      <w:p w14:paraId="0D4B8A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5D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78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364"/>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3FF"/>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7AF"/>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322"/>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25A"/>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788"/>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08B"/>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D7B"/>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387"/>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AA636D"/>
  <w15:chartTrackingRefBased/>
  <w15:docId w15:val="{18B94B56-E590-46CB-A6E4-BE403D538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7039D4513F457799EF7B8F999B054F"/>
        <w:category>
          <w:name w:val="Allmänt"/>
          <w:gallery w:val="placeholder"/>
        </w:category>
        <w:types>
          <w:type w:val="bbPlcHdr"/>
        </w:types>
        <w:behaviors>
          <w:behavior w:val="content"/>
        </w:behaviors>
        <w:guid w:val="{5C58E18A-61C8-479B-A2B9-987639AA364B}"/>
      </w:docPartPr>
      <w:docPartBody>
        <w:p w:rsidR="002B6A58" w:rsidRDefault="002B6A58">
          <w:pPr>
            <w:pStyle w:val="AF7039D4513F457799EF7B8F999B054F"/>
          </w:pPr>
          <w:r w:rsidRPr="005A0A93">
            <w:rPr>
              <w:rStyle w:val="Platshllartext"/>
            </w:rPr>
            <w:t>Förslag till riksdagsbeslut</w:t>
          </w:r>
        </w:p>
      </w:docPartBody>
    </w:docPart>
    <w:docPart>
      <w:docPartPr>
        <w:name w:val="9F487105370347C885607F823A7CF3CA"/>
        <w:category>
          <w:name w:val="Allmänt"/>
          <w:gallery w:val="placeholder"/>
        </w:category>
        <w:types>
          <w:type w:val="bbPlcHdr"/>
        </w:types>
        <w:behaviors>
          <w:behavior w:val="content"/>
        </w:behaviors>
        <w:guid w:val="{F0457952-9338-41D5-962A-8B71C85A6987}"/>
      </w:docPartPr>
      <w:docPartBody>
        <w:p w:rsidR="002B6A58" w:rsidRDefault="002B6A58">
          <w:pPr>
            <w:pStyle w:val="9F487105370347C885607F823A7CF3CA"/>
          </w:pPr>
          <w:r w:rsidRPr="005A0A93">
            <w:rPr>
              <w:rStyle w:val="Platshllartext"/>
            </w:rPr>
            <w:t>Motivering</w:t>
          </w:r>
        </w:p>
      </w:docPartBody>
    </w:docPart>
    <w:docPart>
      <w:docPartPr>
        <w:name w:val="1D6C55955C6E49D59DDD53517F39BE03"/>
        <w:category>
          <w:name w:val="Allmänt"/>
          <w:gallery w:val="placeholder"/>
        </w:category>
        <w:types>
          <w:type w:val="bbPlcHdr"/>
        </w:types>
        <w:behaviors>
          <w:behavior w:val="content"/>
        </w:behaviors>
        <w:guid w:val="{35AC7343-2F8A-41E1-BBE7-D089159E699D}"/>
      </w:docPartPr>
      <w:docPartBody>
        <w:p w:rsidR="00AF5523" w:rsidRDefault="00AF55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A58"/>
    <w:rsid w:val="002B6A58"/>
    <w:rsid w:val="00AF55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7039D4513F457799EF7B8F999B054F">
    <w:name w:val="AF7039D4513F457799EF7B8F999B054F"/>
  </w:style>
  <w:style w:type="paragraph" w:customStyle="1" w:styleId="9F487105370347C885607F823A7CF3CA">
    <w:name w:val="9F487105370347C885607F823A7CF3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90E3C0-1F4B-4E8B-9FD5-A734F0F95C63}"/>
</file>

<file path=customXml/itemProps2.xml><?xml version="1.0" encoding="utf-8"?>
<ds:datastoreItem xmlns:ds="http://schemas.openxmlformats.org/officeDocument/2006/customXml" ds:itemID="{44FE4A2A-0A61-4956-B888-FCE1D5A9D4B0}"/>
</file>

<file path=customXml/itemProps3.xml><?xml version="1.0" encoding="utf-8"?>
<ds:datastoreItem xmlns:ds="http://schemas.openxmlformats.org/officeDocument/2006/customXml" ds:itemID="{D2683C54-88FA-44F5-9572-CB33EEB425BC}"/>
</file>

<file path=docProps/app.xml><?xml version="1.0" encoding="utf-8"?>
<Properties xmlns="http://schemas.openxmlformats.org/officeDocument/2006/extended-properties" xmlns:vt="http://schemas.openxmlformats.org/officeDocument/2006/docPropsVTypes">
  <Template>Normal</Template>
  <TotalTime>5</TotalTime>
  <Pages>2</Pages>
  <Words>256</Words>
  <Characters>1586</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