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A0B6C" w:rsidP="00DA0661">
      <w:pPr>
        <w:pStyle w:val="Title"/>
      </w:pPr>
      <w:bookmarkStart w:id="0" w:name="Start"/>
      <w:bookmarkEnd w:id="0"/>
      <w:r>
        <w:t>Svar på fråga 2021/22:1152 av Jens Holm (V)</w:t>
      </w:r>
      <w:r>
        <w:br/>
        <w:t>Sänkta banavgifter för järnvägen</w:t>
      </w:r>
    </w:p>
    <w:p w:rsidR="006A0B6C" w:rsidP="002749F7">
      <w:pPr>
        <w:pStyle w:val="BodyText"/>
      </w:pPr>
      <w:r>
        <w:t>Jens Holm har frågat mig vilka åtgärder jag tänker vidta för att möjliggöra sänkta banavgifter vid behov.</w:t>
      </w:r>
    </w:p>
    <w:p w:rsidR="00BF18AB" w:rsidP="00BF18AB">
      <w:pPr>
        <w:pStyle w:val="BodyText"/>
      </w:pPr>
      <w:bookmarkStart w:id="1" w:name="_Hlk96610501"/>
      <w:r w:rsidRPr="006427C3">
        <w:t xml:space="preserve">Regeringen har höga ambitioner när det gäller den svenska järnvägen. Efter år av underinvesteringar i svensk infrastruktur beslutade regeringen 2018 om en nationell plan för transportinfrastrukturen. </w:t>
      </w:r>
      <w:r>
        <w:t xml:space="preserve">Den innebar bland annat omfattande satsningar på nyinvesteringar men också en rekordstor ökning av järnvägsunderhållet. </w:t>
      </w:r>
    </w:p>
    <w:p w:rsidR="00BF18AB" w:rsidP="00BF18AB">
      <w:pPr>
        <w:pStyle w:val="BodyText"/>
      </w:pPr>
      <w:r>
        <w:t xml:space="preserve">I våras presenterade regeringen en infrastrukturproposition med den största ekonomiska ramen någonsin för transportinfrastrukturåtgärder. Riksdagen fattade beslut i enlighet med regeringens förslag. Sammanlagt beräknas ramen uppgå till 881 miljarder kronor under den kommande planperioden 2022–2033. Det skapar förutsättningar för att </w:t>
      </w:r>
      <w:r>
        <w:t>bl.a.</w:t>
      </w:r>
      <w:r>
        <w:t xml:space="preserve"> förbättra järnvägens robusthet, höja standarden och förbättra tillgängligheten.</w:t>
      </w:r>
    </w:p>
    <w:p w:rsidR="00BE173A" w:rsidP="00BE173A">
      <w:pPr>
        <w:pStyle w:val="BodyText"/>
      </w:pPr>
      <w:bookmarkEnd w:id="1"/>
      <w:r>
        <w:t xml:space="preserve">Nivån på banavgifterna regleras i järnvägslagen, vilken i sin tur följer av EU-rätten på området. Banavgifterna ska som huvudprincip fastställas till den kostnad som uppstår som en direkt följd av tågtrafiken. De svenska banavgifterna är bland de lägsta i Europa, när man jämför avgifterna för genomsnittliga tåg i medlemsstaterna. </w:t>
      </w:r>
    </w:p>
    <w:p w:rsidR="008A06D2" w:rsidP="00BE173A">
      <w:pPr>
        <w:pStyle w:val="BodyText"/>
      </w:pPr>
      <w:r w:rsidRPr="008A06D2">
        <w:t xml:space="preserve">För att stärka järnvägens konkurrenskraft </w:t>
      </w:r>
      <w:r w:rsidRPr="008A06D2">
        <w:t xml:space="preserve">har 550 miljoner kronor per år under perioden 2021–2025 avsatts för en </w:t>
      </w:r>
      <w:r w:rsidRPr="008A06D2">
        <w:t>miljökompensation för godstransporter på järnväg</w:t>
      </w:r>
      <w:r w:rsidRPr="008A06D2">
        <w:t xml:space="preserve">. </w:t>
      </w:r>
      <w:r>
        <w:t xml:space="preserve">Dessutom har ytterligare 1 370 miljoner kronor avsatts för en nedsättning av banavgifterna under perioden 1 mars 2020 till </w:t>
      </w:r>
      <w:r>
        <w:t xml:space="preserve">30 september 2021. Det </w:t>
      </w:r>
      <w:r w:rsidRPr="008A06D2">
        <w:t>möjligg</w:t>
      </w:r>
      <w:r>
        <w:t>jordes</w:t>
      </w:r>
      <w:r w:rsidRPr="008A06D2">
        <w:t xml:space="preserve"> av att EU har gett medlemsstaterna möjlighet att tillåta infrastrukturförvaltarna att sätta ner banavgifterna mot bakgrund av </w:t>
      </w:r>
      <w:r>
        <w:t>covid-19-</w:t>
      </w:r>
      <w:r w:rsidRPr="008A06D2">
        <w:t>pandemin</w:t>
      </w:r>
      <w:r>
        <w:t>.</w:t>
      </w:r>
    </w:p>
    <w:p w:rsidR="006A0B6C" w:rsidP="00BE173A">
      <w:pPr>
        <w:pStyle w:val="BodyText"/>
      </w:pPr>
      <w:r w:rsidRPr="00BF18AB">
        <w:t>Just nu pågår den största järnvägssatsningen i modern tid. Regeringen kommer fortsatt arbeta med att utveckla och modernisera svensk järnväg</w:t>
      </w:r>
      <w:r w:rsidR="00C90A6A">
        <w:t>.</w:t>
      </w:r>
    </w:p>
    <w:p w:rsidR="006A0B6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EBE738688FC4FEBBA22D8FDAF5D11FA"/>
          </w:placeholder>
          <w:dataBinding w:xpath="/ns0:DocumentInfo[1]/ns0:BaseInfo[1]/ns0:HeaderDate[1]" w:storeItemID="{3492BF91-80D1-4A99-B57F-2AEF99D6AE86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90A6A">
            <w:t>2 mars 2022</w:t>
          </w:r>
        </w:sdtContent>
      </w:sdt>
    </w:p>
    <w:p w:rsidR="006A0B6C" w:rsidP="004E7A8F">
      <w:pPr>
        <w:pStyle w:val="Brdtextutanavstnd"/>
      </w:pPr>
    </w:p>
    <w:p w:rsidR="006A0B6C" w:rsidP="004E7A8F">
      <w:pPr>
        <w:pStyle w:val="Brdtextutanavstnd"/>
      </w:pPr>
    </w:p>
    <w:p w:rsidR="006A0B6C" w:rsidP="004E7A8F">
      <w:pPr>
        <w:pStyle w:val="Brdtextutanavstnd"/>
      </w:pPr>
    </w:p>
    <w:p w:rsidR="006A0B6C" w:rsidP="00422A41">
      <w:pPr>
        <w:pStyle w:val="BodyText"/>
      </w:pPr>
      <w:r>
        <w:t>Tomas Eneroth</w:t>
      </w:r>
    </w:p>
    <w:p w:rsidR="006A0B6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A0B6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A0B6C" w:rsidRPr="007D73AB" w:rsidP="00340DE0">
          <w:pPr>
            <w:pStyle w:val="Header"/>
          </w:pPr>
        </w:p>
      </w:tc>
      <w:tc>
        <w:tcPr>
          <w:tcW w:w="1134" w:type="dxa"/>
        </w:tcPr>
        <w:p w:rsidR="006A0B6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A0B6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0B6C" w:rsidRPr="00710A6C" w:rsidP="00EE3C0F">
          <w:pPr>
            <w:pStyle w:val="Header"/>
            <w:rPr>
              <w:b/>
            </w:rPr>
          </w:pPr>
        </w:p>
        <w:p w:rsidR="006A0B6C" w:rsidP="00EE3C0F">
          <w:pPr>
            <w:pStyle w:val="Header"/>
          </w:pPr>
        </w:p>
        <w:p w:rsidR="006A0B6C" w:rsidP="00EE3C0F">
          <w:pPr>
            <w:pStyle w:val="Header"/>
          </w:pPr>
        </w:p>
        <w:p w:rsidR="006A0B6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F143C8449B447D198366798A00F82BC"/>
            </w:placeholder>
            <w:dataBinding w:xpath="/ns0:DocumentInfo[1]/ns0:BaseInfo[1]/ns0:Dnr[1]" w:storeItemID="{3492BF91-80D1-4A99-B57F-2AEF99D6AE86}" w:prefixMappings="xmlns:ns0='http://lp/documentinfo/RK' "/>
            <w:text/>
          </w:sdtPr>
          <w:sdtContent>
            <w:p w:rsidR="006A0B6C" w:rsidP="00EE3C0F">
              <w:pPr>
                <w:pStyle w:val="Header"/>
              </w:pPr>
              <w:r>
                <w:t>I2022/</w:t>
              </w:r>
              <w:r w:rsidR="00C90A6A">
                <w:t>00499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A7414418394F4FA927B1807D9B7DA8"/>
            </w:placeholder>
            <w:showingPlcHdr/>
            <w:dataBinding w:xpath="/ns0:DocumentInfo[1]/ns0:BaseInfo[1]/ns0:DocNumber[1]" w:storeItemID="{3492BF91-80D1-4A99-B57F-2AEF99D6AE86}" w:prefixMappings="xmlns:ns0='http://lp/documentinfo/RK' "/>
            <w:text/>
          </w:sdtPr>
          <w:sdtContent>
            <w:p w:rsidR="006A0B6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A0B6C" w:rsidP="00EE3C0F">
          <w:pPr>
            <w:pStyle w:val="Header"/>
          </w:pPr>
        </w:p>
      </w:tc>
      <w:tc>
        <w:tcPr>
          <w:tcW w:w="1134" w:type="dxa"/>
        </w:tcPr>
        <w:p w:rsidR="006A0B6C" w:rsidP="0094502D">
          <w:pPr>
            <w:pStyle w:val="Header"/>
          </w:pPr>
        </w:p>
        <w:p w:rsidR="006A0B6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DFC04627C042F88AE1BCB5EB40B89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A0B6C" w:rsidRPr="006A0B6C" w:rsidP="00340DE0">
              <w:pPr>
                <w:pStyle w:val="Header"/>
                <w:rPr>
                  <w:b/>
                </w:rPr>
              </w:pPr>
              <w:r w:rsidRPr="006A0B6C">
                <w:rPr>
                  <w:b/>
                </w:rPr>
                <w:t>Infrastrukturdepartementet</w:t>
              </w:r>
            </w:p>
            <w:p w:rsidR="00C90A6A" w:rsidP="00340DE0">
              <w:pPr>
                <w:pStyle w:val="Header"/>
              </w:pPr>
              <w:r w:rsidRPr="006A0B6C">
                <w:t>Infrastrukturministern</w:t>
              </w:r>
            </w:p>
            <w:p w:rsidR="006A0B6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949B6E42A24AFD917D62C1208A974C"/>
          </w:placeholder>
          <w:dataBinding w:xpath="/ns0:DocumentInfo[1]/ns0:BaseInfo[1]/ns0:Recipient[1]" w:storeItemID="{3492BF91-80D1-4A99-B57F-2AEF99D6AE86}" w:prefixMappings="xmlns:ns0='http://lp/documentinfo/RK' "/>
          <w:text w:multiLine="1"/>
        </w:sdtPr>
        <w:sdtContent>
          <w:tc>
            <w:tcPr>
              <w:tcW w:w="3170" w:type="dxa"/>
            </w:tcPr>
            <w:p w:rsidR="006A0B6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0B6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C90A6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143C8449B447D198366798A00F82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E2E87-3A11-4BF9-82ED-BDE7C00C8811}"/>
      </w:docPartPr>
      <w:docPartBody>
        <w:p w:rsidR="002C1856" w:rsidP="00CA7A62">
          <w:pPr>
            <w:pStyle w:val="7F143C8449B447D198366798A00F82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A7414418394F4FA927B1807D9B7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5F9ED-C119-46B3-9BE7-66D9528905AE}"/>
      </w:docPartPr>
      <w:docPartBody>
        <w:p w:rsidR="002C1856" w:rsidP="00CA7A62">
          <w:pPr>
            <w:pStyle w:val="C6A7414418394F4FA927B1807D9B7DA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DFC04627C042F88AE1BCB5EB40B8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68D62-D198-4D0A-B421-213CB5F03581}"/>
      </w:docPartPr>
      <w:docPartBody>
        <w:p w:rsidR="002C1856" w:rsidP="00CA7A62">
          <w:pPr>
            <w:pStyle w:val="44DFC04627C042F88AE1BCB5EB40B89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949B6E42A24AFD917D62C1208A9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079FC-5054-43E5-90CB-CE939F41383B}"/>
      </w:docPartPr>
      <w:docPartBody>
        <w:p w:rsidR="002C1856" w:rsidP="00CA7A62">
          <w:pPr>
            <w:pStyle w:val="93949B6E42A24AFD917D62C1208A97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BE738688FC4FEBBA22D8FDAF5D1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57A51-07EA-45ED-95DF-A8B352DA3285}"/>
      </w:docPartPr>
      <w:docPartBody>
        <w:p w:rsidR="002C1856" w:rsidP="00CA7A62">
          <w:pPr>
            <w:pStyle w:val="DEBE738688FC4FEBBA22D8FDAF5D11F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A62"/>
    <w:rPr>
      <w:noProof w:val="0"/>
      <w:color w:val="808080"/>
    </w:rPr>
  </w:style>
  <w:style w:type="paragraph" w:customStyle="1" w:styleId="7F143C8449B447D198366798A00F82BC">
    <w:name w:val="7F143C8449B447D198366798A00F82BC"/>
    <w:rsid w:val="00CA7A62"/>
  </w:style>
  <w:style w:type="paragraph" w:customStyle="1" w:styleId="93949B6E42A24AFD917D62C1208A974C">
    <w:name w:val="93949B6E42A24AFD917D62C1208A974C"/>
    <w:rsid w:val="00CA7A62"/>
  </w:style>
  <w:style w:type="paragraph" w:customStyle="1" w:styleId="C6A7414418394F4FA927B1807D9B7DA81">
    <w:name w:val="C6A7414418394F4FA927B1807D9B7DA81"/>
    <w:rsid w:val="00CA7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DFC04627C042F88AE1BCB5EB40B8981">
    <w:name w:val="44DFC04627C042F88AE1BCB5EB40B8981"/>
    <w:rsid w:val="00CA7A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BE738688FC4FEBBA22D8FDAF5D11FA">
    <w:name w:val="DEBE738688FC4FEBBA22D8FDAF5D11FA"/>
    <w:rsid w:val="00CA7A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e996fb25-c646-4e53-9bc2-7687f02e6540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 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2022-03-02T00:00:00</HeaderDate>
    <Office/>
    <Dnr>I2022/00499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553F1FC-B664-43DB-9139-DFBD52E21E6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BCAF5B8-FDBC-447C-9CCA-2B1C995489EF}"/>
</file>

<file path=customXml/itemProps4.xml><?xml version="1.0" encoding="utf-8"?>
<ds:datastoreItem xmlns:ds="http://schemas.openxmlformats.org/officeDocument/2006/customXml" ds:itemID="{58224E8C-2C6C-49C8-A189-501E98B7FBCA}"/>
</file>

<file path=customXml/itemProps5.xml><?xml version="1.0" encoding="utf-8"?>
<ds:datastoreItem xmlns:ds="http://schemas.openxmlformats.org/officeDocument/2006/customXml" ds:itemID="{3492BF91-80D1-4A99-B57F-2AEF99D6AE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1152 av Jens Holm (V) Sänkta banavgifter för järnvägen.docx</dc:title>
  <cp:revision>2</cp:revision>
  <dcterms:created xsi:type="dcterms:W3CDTF">2022-03-01T12:33:00Z</dcterms:created>
  <dcterms:modified xsi:type="dcterms:W3CDTF">2022-03-01T12:33:00Z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