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88A801041B14A82A2A8A984D0A1F0FD"/>
        </w:placeholder>
        <w:text/>
      </w:sdtPr>
      <w:sdtEndPr/>
      <w:sdtContent>
        <w:p w:rsidRPr="009B062B" w:rsidR="00AF30DD" w:rsidP="007E1B60" w:rsidRDefault="00AF30DD" w14:paraId="72ADD48E" w14:textId="77777777">
          <w:pPr>
            <w:pStyle w:val="Rubrik1"/>
            <w:spacing w:after="300"/>
          </w:pPr>
          <w:r w:rsidRPr="009B062B">
            <w:t>Förslag till riksdagsbeslut</w:t>
          </w:r>
        </w:p>
      </w:sdtContent>
    </w:sdt>
    <w:sdt>
      <w:sdtPr>
        <w:alias w:val="Yrkande 1"/>
        <w:tag w:val="4b4233a6-d6f5-4680-a6f6-fbc85ea71a85"/>
        <w:id w:val="-1815875256"/>
        <w:lock w:val="sdtLocked"/>
      </w:sdtPr>
      <w:sdtEndPr/>
      <w:sdtContent>
        <w:p w:rsidR="00B060BD" w:rsidRDefault="006841D5" w14:paraId="71B1B7B7" w14:textId="77777777">
          <w:pPr>
            <w:pStyle w:val="Frslagstext"/>
            <w:numPr>
              <w:ilvl w:val="0"/>
              <w:numId w:val="0"/>
            </w:numPr>
          </w:pPr>
          <w:r>
            <w:t>Riksdagen ställer sig bakom det som anförs i motionen om att utreda ett återinförande av straffet förvaringsstraff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7535AA3033B46808098EDB3D836F3AB"/>
        </w:placeholder>
        <w:text/>
      </w:sdtPr>
      <w:sdtEndPr/>
      <w:sdtContent>
        <w:p w:rsidRPr="009B062B" w:rsidR="006D79C9" w:rsidP="00333E95" w:rsidRDefault="006D79C9" w14:paraId="17B866B0" w14:textId="77777777">
          <w:pPr>
            <w:pStyle w:val="Rubrik1"/>
          </w:pPr>
          <w:r>
            <w:t>Motivering</w:t>
          </w:r>
        </w:p>
      </w:sdtContent>
    </w:sdt>
    <w:p w:rsidR="004D066D" w:rsidP="00945584" w:rsidRDefault="00945584" w14:paraId="18481E58" w14:textId="77777777">
      <w:pPr>
        <w:pStyle w:val="Normalutanindragellerluft"/>
      </w:pPr>
      <w:r>
        <w:t>Straffet internering som avskaffades 1981 innebar straff som tidsbestämdes till ett lägsta antal år. De som dömdes till internering var som regel återfallsförbrytare. Straffet som utmättes var en lägsta tid på 1–12 år för den intagnes vistelse på anstalt utan att någon maximitid angavs. Efter anstaltsvistelsen följde vård utom anstalt med möjlighet till återintagning. En interneringsnämnd tog beslut om den intagnes internering skulle upphöra.</w:t>
      </w:r>
    </w:p>
    <w:p w:rsidR="004D066D" w:rsidP="004D066D" w:rsidRDefault="00945584" w14:paraId="21C0D67C" w14:textId="77777777">
      <w:r w:rsidRPr="004D066D">
        <w:t>När denna form av bestraffning upphörde var det därför att många ansåg att ett på det sättet tidsobestämt straff var grymt. Det kan sägas att den uppfattningen stämde rätt väl överens med de strömningar inom kriminalvårdspolitiken som var förhärskande på 70- och 80-talet.</w:t>
      </w:r>
    </w:p>
    <w:p w:rsidR="00945584" w:rsidP="004D066D" w:rsidRDefault="00945584" w14:paraId="7DF11594" w14:textId="77777777">
      <w:r>
        <w:t>När interneringsstraffet infördes på 1920-talet var det därför att man då såg att det behövdes nya, mera avskräckande straff, för att komma åt den då allt mer ökade grova brottsligheten.</w:t>
      </w:r>
    </w:p>
    <w:p w:rsidR="00BB6339" w:rsidP="002C2076" w:rsidRDefault="00945584" w14:paraId="585AE4D8" w14:textId="1C352B8A">
      <w:r w:rsidRPr="004D066D">
        <w:t xml:space="preserve">Nu är läget likartat. Gängbrottslighet och det grova våldet i övrigt kräver kraftiga reaktioner från samhällets sida. Vi behöver kunna låsa in återfallsförbrytare och i övrigt farliga förbrytare så länge som det finns en uppenbar risk för återfall i grov brottslighet. Det är angeläget att skapa incitament till skötsamhet under fängelsevistelsen och till en övergång till en hederlig livsföring. Ett lämpligt utformat </w:t>
      </w:r>
      <w:r w:rsidR="003143CD">
        <w:t>förvaringss</w:t>
      </w:r>
      <w:r w:rsidRPr="004D066D">
        <w:t xml:space="preserve">traff kan verksamt bidra till detta. Regeringen bör skyndsamt låta utreda ett återinförande av </w:t>
      </w:r>
      <w:r w:rsidR="003143CD">
        <w:t>förvaringsstraff</w:t>
      </w:r>
      <w:r w:rsidRPr="004D066D">
        <w:t>.</w:t>
      </w:r>
    </w:p>
    <w:sdt>
      <w:sdtPr>
        <w:alias w:val="CC_Underskrifter"/>
        <w:tag w:val="CC_Underskrifter"/>
        <w:id w:val="583496634"/>
        <w:lock w:val="sdtContentLocked"/>
        <w:placeholder>
          <w:docPart w:val="652BB507645A42C3AEC0F41B32BC30C9"/>
        </w:placeholder>
      </w:sdtPr>
      <w:sdtEndPr/>
      <w:sdtContent>
        <w:p w:rsidR="007E1B60" w:rsidP="00A32849" w:rsidRDefault="007E1B60" w14:paraId="328AC290" w14:textId="77777777"/>
        <w:p w:rsidRPr="008E0FE2" w:rsidR="004801AC" w:rsidP="00A32849" w:rsidRDefault="002C2076" w14:paraId="1ABC1C38" w14:textId="78D8A0DB"/>
      </w:sdtContent>
    </w:sdt>
    <w:tbl>
      <w:tblPr>
        <w:tblW w:w="5000" w:type="pct"/>
        <w:tblLook w:val="04A0" w:firstRow="1" w:lastRow="0" w:firstColumn="1" w:lastColumn="0" w:noHBand="0" w:noVBand="1"/>
        <w:tblCaption w:val="underskrifter"/>
      </w:tblPr>
      <w:tblGrid>
        <w:gridCol w:w="4252"/>
        <w:gridCol w:w="4252"/>
      </w:tblGrid>
      <w:tr w:rsidR="006C3F63" w14:paraId="283F0A2E" w14:textId="77777777">
        <w:trPr>
          <w:cantSplit/>
        </w:trPr>
        <w:tc>
          <w:tcPr>
            <w:tcW w:w="50" w:type="pct"/>
            <w:vAlign w:val="bottom"/>
          </w:tcPr>
          <w:p w:rsidR="006C3F63" w:rsidRDefault="00BE0251" w14:paraId="6B1C5CB8" w14:textId="77777777">
            <w:pPr>
              <w:pStyle w:val="Underskrifter"/>
            </w:pPr>
            <w:r>
              <w:lastRenderedPageBreak/>
              <w:t>Lars Jilmstad (M)</w:t>
            </w:r>
          </w:p>
        </w:tc>
        <w:tc>
          <w:tcPr>
            <w:tcW w:w="50" w:type="pct"/>
            <w:vAlign w:val="bottom"/>
          </w:tcPr>
          <w:p w:rsidR="006C3F63" w:rsidRDefault="006C3F63" w14:paraId="3A1DE74B" w14:textId="77777777">
            <w:pPr>
              <w:pStyle w:val="Underskrifter"/>
            </w:pPr>
          </w:p>
        </w:tc>
      </w:tr>
    </w:tbl>
    <w:p w:rsidR="008C31BB" w:rsidRDefault="008C31BB" w14:paraId="716C4988" w14:textId="77777777"/>
    <w:sectPr w:rsidR="008C31B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B83B0" w14:textId="77777777" w:rsidR="00945584" w:rsidRDefault="00945584" w:rsidP="000C1CAD">
      <w:pPr>
        <w:spacing w:line="240" w:lineRule="auto"/>
      </w:pPr>
      <w:r>
        <w:separator/>
      </w:r>
    </w:p>
  </w:endnote>
  <w:endnote w:type="continuationSeparator" w:id="0">
    <w:p w14:paraId="5B17C16A" w14:textId="77777777" w:rsidR="00945584" w:rsidRDefault="009455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575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295A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66296" w14:textId="32124D19" w:rsidR="00262EA3" w:rsidRPr="00A32849" w:rsidRDefault="00262EA3" w:rsidP="00A328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0C737" w14:textId="77777777" w:rsidR="00945584" w:rsidRDefault="00945584" w:rsidP="000C1CAD">
      <w:pPr>
        <w:spacing w:line="240" w:lineRule="auto"/>
      </w:pPr>
      <w:r>
        <w:separator/>
      </w:r>
    </w:p>
  </w:footnote>
  <w:footnote w:type="continuationSeparator" w:id="0">
    <w:p w14:paraId="2F27880F" w14:textId="77777777" w:rsidR="00945584" w:rsidRDefault="0094558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DFD5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10FECCB" w14:textId="77777777" w:rsidR="00262EA3" w:rsidRDefault="002C2076" w:rsidP="008103B5">
                          <w:pPr>
                            <w:jc w:val="right"/>
                          </w:pPr>
                          <w:sdt>
                            <w:sdtPr>
                              <w:alias w:val="CC_Noformat_Partikod"/>
                              <w:tag w:val="CC_Noformat_Partikod"/>
                              <w:id w:val="-53464382"/>
                              <w:placeholder>
                                <w:docPart w:val="7E66DE237E6E460BB3C8A094C81C8AFD"/>
                              </w:placeholder>
                              <w:text/>
                            </w:sdtPr>
                            <w:sdtEndPr/>
                            <w:sdtContent>
                              <w:r w:rsidR="00945584">
                                <w:t>M</w:t>
                              </w:r>
                            </w:sdtContent>
                          </w:sdt>
                          <w:sdt>
                            <w:sdtPr>
                              <w:alias w:val="CC_Noformat_Partinummer"/>
                              <w:tag w:val="CC_Noformat_Partinummer"/>
                              <w:id w:val="-1709555926"/>
                              <w:placeholder>
                                <w:docPart w:val="0032EC96A7034EB382229E0950E0D330"/>
                              </w:placeholder>
                              <w:text/>
                            </w:sdtPr>
                            <w:sdtEndPr/>
                            <w:sdtContent>
                              <w:r w:rsidR="00E5387F">
                                <w:t>2065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10FECCB" w14:textId="77777777" w:rsidR="00262EA3" w:rsidRDefault="002C2076" w:rsidP="008103B5">
                    <w:pPr>
                      <w:jc w:val="right"/>
                    </w:pPr>
                    <w:sdt>
                      <w:sdtPr>
                        <w:alias w:val="CC_Noformat_Partikod"/>
                        <w:tag w:val="CC_Noformat_Partikod"/>
                        <w:id w:val="-53464382"/>
                        <w:placeholder>
                          <w:docPart w:val="7E66DE237E6E460BB3C8A094C81C8AFD"/>
                        </w:placeholder>
                        <w:text/>
                      </w:sdtPr>
                      <w:sdtEndPr/>
                      <w:sdtContent>
                        <w:r w:rsidR="00945584">
                          <w:t>M</w:t>
                        </w:r>
                      </w:sdtContent>
                    </w:sdt>
                    <w:sdt>
                      <w:sdtPr>
                        <w:alias w:val="CC_Noformat_Partinummer"/>
                        <w:tag w:val="CC_Noformat_Partinummer"/>
                        <w:id w:val="-1709555926"/>
                        <w:placeholder>
                          <w:docPart w:val="0032EC96A7034EB382229E0950E0D330"/>
                        </w:placeholder>
                        <w:text/>
                      </w:sdtPr>
                      <w:sdtEndPr/>
                      <w:sdtContent>
                        <w:r w:rsidR="00E5387F">
                          <w:t>2065</w:t>
                        </w:r>
                      </w:sdtContent>
                    </w:sdt>
                  </w:p>
                </w:txbxContent>
              </v:textbox>
              <w10:wrap anchorx="page"/>
            </v:shape>
          </w:pict>
        </mc:Fallback>
      </mc:AlternateContent>
    </w:r>
  </w:p>
  <w:p w14:paraId="1AFBFBD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9B012" w14:textId="77777777" w:rsidR="00262EA3" w:rsidRDefault="00262EA3" w:rsidP="008563AC">
    <w:pPr>
      <w:jc w:val="right"/>
    </w:pPr>
  </w:p>
  <w:p w14:paraId="170453E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1AA4F" w14:textId="77777777" w:rsidR="00262EA3" w:rsidRDefault="002C207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1F8DF7" w14:textId="77777777" w:rsidR="00262EA3" w:rsidRDefault="002C2076" w:rsidP="00A314CF">
    <w:pPr>
      <w:pStyle w:val="FSHNormal"/>
      <w:spacing w:before="40"/>
    </w:pPr>
    <w:sdt>
      <w:sdtPr>
        <w:alias w:val="CC_Noformat_Motionstyp"/>
        <w:tag w:val="CC_Noformat_Motionstyp"/>
        <w:id w:val="1162973129"/>
        <w:lock w:val="sdtContentLocked"/>
        <w15:appearance w15:val="hidden"/>
        <w:text/>
      </w:sdtPr>
      <w:sdtEndPr/>
      <w:sdtContent>
        <w:r w:rsidR="00AF3314">
          <w:t>Enskild motion</w:t>
        </w:r>
      </w:sdtContent>
    </w:sdt>
    <w:r w:rsidR="00821B36">
      <w:t xml:space="preserve"> </w:t>
    </w:r>
    <w:sdt>
      <w:sdtPr>
        <w:alias w:val="CC_Noformat_Partikod"/>
        <w:tag w:val="CC_Noformat_Partikod"/>
        <w:id w:val="1471015553"/>
        <w:text/>
      </w:sdtPr>
      <w:sdtEndPr/>
      <w:sdtContent>
        <w:r w:rsidR="00945584">
          <w:t>M</w:t>
        </w:r>
      </w:sdtContent>
    </w:sdt>
    <w:sdt>
      <w:sdtPr>
        <w:alias w:val="CC_Noformat_Partinummer"/>
        <w:tag w:val="CC_Noformat_Partinummer"/>
        <w:id w:val="-2014525982"/>
        <w:text/>
      </w:sdtPr>
      <w:sdtEndPr/>
      <w:sdtContent>
        <w:r w:rsidR="00E5387F">
          <w:t>2065</w:t>
        </w:r>
      </w:sdtContent>
    </w:sdt>
  </w:p>
  <w:p w14:paraId="4995FA79" w14:textId="77777777" w:rsidR="00262EA3" w:rsidRPr="008227B3" w:rsidRDefault="002C207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B6C136" w14:textId="77777777" w:rsidR="00262EA3" w:rsidRPr="008227B3" w:rsidRDefault="002C207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F331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F3314">
          <w:t>:1968</w:t>
        </w:r>
      </w:sdtContent>
    </w:sdt>
  </w:p>
  <w:p w14:paraId="131EF283" w14:textId="77777777" w:rsidR="00262EA3" w:rsidRDefault="002C2076" w:rsidP="00E03A3D">
    <w:pPr>
      <w:pStyle w:val="Motionr"/>
    </w:pPr>
    <w:sdt>
      <w:sdtPr>
        <w:alias w:val="CC_Noformat_Avtext"/>
        <w:tag w:val="CC_Noformat_Avtext"/>
        <w:id w:val="-2020768203"/>
        <w:lock w:val="sdtContentLocked"/>
        <w:placeholder>
          <w:docPart w:val="2BD1DFFB75F548A8B8570476D31C3C72"/>
        </w:placeholder>
        <w15:appearance w15:val="hidden"/>
        <w:text/>
      </w:sdtPr>
      <w:sdtEndPr/>
      <w:sdtContent>
        <w:r w:rsidR="00AF3314">
          <w:t>av Lars Jilmstad (M)</w:t>
        </w:r>
      </w:sdtContent>
    </w:sdt>
  </w:p>
  <w:sdt>
    <w:sdtPr>
      <w:alias w:val="CC_Noformat_Rubtext"/>
      <w:tag w:val="CC_Noformat_Rubtext"/>
      <w:id w:val="-218060500"/>
      <w:lock w:val="sdtLocked"/>
      <w:placeholder>
        <w:docPart w:val="E9EFA6161DF24CA38DFEFC178BAFA1BA"/>
      </w:placeholder>
      <w:text/>
    </w:sdtPr>
    <w:sdtEndPr/>
    <w:sdtContent>
      <w:p w14:paraId="254A406B" w14:textId="0B2C8CAE" w:rsidR="00262EA3" w:rsidRDefault="007E1B60" w:rsidP="00283E0F">
        <w:pPr>
          <w:pStyle w:val="FSHRub2"/>
        </w:pPr>
        <w:r>
          <w:t>Inför förvaringsstraff</w:t>
        </w:r>
      </w:p>
    </w:sdtContent>
  </w:sdt>
  <w:sdt>
    <w:sdtPr>
      <w:alias w:val="CC_Boilerplate_3"/>
      <w:tag w:val="CC_Boilerplate_3"/>
      <w:id w:val="1606463544"/>
      <w:lock w:val="sdtContentLocked"/>
      <w15:appearance w15:val="hidden"/>
      <w:text w:multiLine="1"/>
    </w:sdtPr>
    <w:sdtEndPr/>
    <w:sdtContent>
      <w:p w14:paraId="2C95FE8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4558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F67"/>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2076"/>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3C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017"/>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66D"/>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37061"/>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1D5"/>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3F63"/>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1B60"/>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1BB"/>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584"/>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849"/>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1F20"/>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314"/>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0BD"/>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251"/>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0290"/>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9A0"/>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87F"/>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3A9B9D2"/>
  <w15:chartTrackingRefBased/>
  <w15:docId w15:val="{02FFD600-5B3E-4802-862E-63358F014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80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8A801041B14A82A2A8A984D0A1F0FD"/>
        <w:category>
          <w:name w:val="Allmänt"/>
          <w:gallery w:val="placeholder"/>
        </w:category>
        <w:types>
          <w:type w:val="bbPlcHdr"/>
        </w:types>
        <w:behaviors>
          <w:behavior w:val="content"/>
        </w:behaviors>
        <w:guid w:val="{793557BB-A4E3-495A-8F13-11081451BB55}"/>
      </w:docPartPr>
      <w:docPartBody>
        <w:p w:rsidR="001C715F" w:rsidRDefault="000F1F82">
          <w:pPr>
            <w:pStyle w:val="B88A801041B14A82A2A8A984D0A1F0FD"/>
          </w:pPr>
          <w:r w:rsidRPr="005A0A93">
            <w:rPr>
              <w:rStyle w:val="Platshllartext"/>
            </w:rPr>
            <w:t>Förslag till riksdagsbeslut</w:t>
          </w:r>
        </w:p>
      </w:docPartBody>
    </w:docPart>
    <w:docPart>
      <w:docPartPr>
        <w:name w:val="07535AA3033B46808098EDB3D836F3AB"/>
        <w:category>
          <w:name w:val="Allmänt"/>
          <w:gallery w:val="placeholder"/>
        </w:category>
        <w:types>
          <w:type w:val="bbPlcHdr"/>
        </w:types>
        <w:behaviors>
          <w:behavior w:val="content"/>
        </w:behaviors>
        <w:guid w:val="{D4F7298A-DDAA-4793-8E46-1B4F988F0D9C}"/>
      </w:docPartPr>
      <w:docPartBody>
        <w:p w:rsidR="001C715F" w:rsidRDefault="000F1F82">
          <w:pPr>
            <w:pStyle w:val="07535AA3033B46808098EDB3D836F3AB"/>
          </w:pPr>
          <w:r w:rsidRPr="005A0A93">
            <w:rPr>
              <w:rStyle w:val="Platshllartext"/>
            </w:rPr>
            <w:t>Motivering</w:t>
          </w:r>
        </w:p>
      </w:docPartBody>
    </w:docPart>
    <w:docPart>
      <w:docPartPr>
        <w:name w:val="7E66DE237E6E460BB3C8A094C81C8AFD"/>
        <w:category>
          <w:name w:val="Allmänt"/>
          <w:gallery w:val="placeholder"/>
        </w:category>
        <w:types>
          <w:type w:val="bbPlcHdr"/>
        </w:types>
        <w:behaviors>
          <w:behavior w:val="content"/>
        </w:behaviors>
        <w:guid w:val="{C3FDED91-1275-43DF-A28D-24835F412EA6}"/>
      </w:docPartPr>
      <w:docPartBody>
        <w:p w:rsidR="001C715F" w:rsidRDefault="000F1F82">
          <w:pPr>
            <w:pStyle w:val="7E66DE237E6E460BB3C8A094C81C8AFD"/>
          </w:pPr>
          <w:r>
            <w:rPr>
              <w:rStyle w:val="Platshllartext"/>
            </w:rPr>
            <w:t xml:space="preserve"> </w:t>
          </w:r>
        </w:p>
      </w:docPartBody>
    </w:docPart>
    <w:docPart>
      <w:docPartPr>
        <w:name w:val="0032EC96A7034EB382229E0950E0D330"/>
        <w:category>
          <w:name w:val="Allmänt"/>
          <w:gallery w:val="placeholder"/>
        </w:category>
        <w:types>
          <w:type w:val="bbPlcHdr"/>
        </w:types>
        <w:behaviors>
          <w:behavior w:val="content"/>
        </w:behaviors>
        <w:guid w:val="{54602CAC-C1DE-44AA-97F1-D25B29D9D269}"/>
      </w:docPartPr>
      <w:docPartBody>
        <w:p w:rsidR="001C715F" w:rsidRDefault="000F1F82">
          <w:pPr>
            <w:pStyle w:val="0032EC96A7034EB382229E0950E0D330"/>
          </w:pPr>
          <w:r>
            <w:t xml:space="preserve"> </w:t>
          </w:r>
        </w:p>
      </w:docPartBody>
    </w:docPart>
    <w:docPart>
      <w:docPartPr>
        <w:name w:val="2BD1DFFB75F548A8B8570476D31C3C72"/>
        <w:category>
          <w:name w:val="Allmänt"/>
          <w:gallery w:val="placeholder"/>
        </w:category>
        <w:types>
          <w:type w:val="bbPlcHdr"/>
        </w:types>
        <w:behaviors>
          <w:behavior w:val="content"/>
        </w:behaviors>
        <w:guid w:val="{55E28951-C2EE-4998-B755-F5BBE968357B}"/>
      </w:docPartPr>
      <w:docPartBody>
        <w:p w:rsidR="001C715F" w:rsidRDefault="000F1F82" w:rsidP="000F1F82">
          <w:pPr>
            <w:pStyle w:val="2BD1DFFB75F548A8B8570476D31C3C72"/>
          </w:pPr>
          <w:r>
            <w:rPr>
              <w:rStyle w:val="Platshllartext"/>
              <w:color w:val="808080" w:themeColor="background1" w:themeShade="80"/>
            </w:rPr>
            <w:t>Vänligen skriv in yrkandena här. Genom att använda knapparna under fliken Motion blir de rätt formulerade.</w:t>
          </w:r>
        </w:p>
      </w:docPartBody>
    </w:docPart>
    <w:docPart>
      <w:docPartPr>
        <w:name w:val="E9EFA6161DF24CA38DFEFC178BAFA1BA"/>
        <w:category>
          <w:name w:val="Allmänt"/>
          <w:gallery w:val="placeholder"/>
        </w:category>
        <w:types>
          <w:type w:val="bbPlcHdr"/>
        </w:types>
        <w:behaviors>
          <w:behavior w:val="content"/>
        </w:behaviors>
        <w:guid w:val="{E141B86F-C744-4B19-B0DD-FF70F013BFAE}"/>
      </w:docPartPr>
      <w:docPartBody>
        <w:p w:rsidR="001C715F" w:rsidRDefault="000F1F82" w:rsidP="000F1F82">
          <w:pPr>
            <w:pStyle w:val="E9EFA6161DF24CA38DFEFC178BAFA1BA"/>
          </w:pPr>
          <w:r>
            <w:rPr>
              <w:rStyle w:val="Platshllartext"/>
            </w:rPr>
            <w:t>Motivering</w:t>
          </w:r>
        </w:p>
      </w:docPartBody>
    </w:docPart>
    <w:docPart>
      <w:docPartPr>
        <w:name w:val="652BB507645A42C3AEC0F41B32BC30C9"/>
        <w:category>
          <w:name w:val="Allmänt"/>
          <w:gallery w:val="placeholder"/>
        </w:category>
        <w:types>
          <w:type w:val="bbPlcHdr"/>
        </w:types>
        <w:behaviors>
          <w:behavior w:val="content"/>
        </w:behaviors>
        <w:guid w:val="{B29FD4A2-1784-4919-88B0-87E7A17FD198}"/>
      </w:docPartPr>
      <w:docPartBody>
        <w:p w:rsidR="00DC0957" w:rsidRDefault="00DC09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F82"/>
    <w:rsid w:val="000F1F82"/>
    <w:rsid w:val="001C715F"/>
    <w:rsid w:val="00DC09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F1F82"/>
  </w:style>
  <w:style w:type="paragraph" w:customStyle="1" w:styleId="B88A801041B14A82A2A8A984D0A1F0FD">
    <w:name w:val="B88A801041B14A82A2A8A984D0A1F0FD"/>
  </w:style>
  <w:style w:type="paragraph" w:customStyle="1" w:styleId="07535AA3033B46808098EDB3D836F3AB">
    <w:name w:val="07535AA3033B46808098EDB3D836F3AB"/>
  </w:style>
  <w:style w:type="paragraph" w:customStyle="1" w:styleId="7E66DE237E6E460BB3C8A094C81C8AFD">
    <w:name w:val="7E66DE237E6E460BB3C8A094C81C8AFD"/>
  </w:style>
  <w:style w:type="paragraph" w:customStyle="1" w:styleId="0032EC96A7034EB382229E0950E0D330">
    <w:name w:val="0032EC96A7034EB382229E0950E0D330"/>
  </w:style>
  <w:style w:type="paragraph" w:customStyle="1" w:styleId="2BD1DFFB75F548A8B8570476D31C3C72">
    <w:name w:val="2BD1DFFB75F548A8B8570476D31C3C72"/>
    <w:rsid w:val="000F1F82"/>
  </w:style>
  <w:style w:type="paragraph" w:customStyle="1" w:styleId="E9EFA6161DF24CA38DFEFC178BAFA1BA">
    <w:name w:val="E9EFA6161DF24CA38DFEFC178BAFA1BA"/>
    <w:rsid w:val="000F1F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AE3A5F-4C26-42EC-B293-C4AEABCAA93A}"/>
</file>

<file path=customXml/itemProps2.xml><?xml version="1.0" encoding="utf-8"?>
<ds:datastoreItem xmlns:ds="http://schemas.openxmlformats.org/officeDocument/2006/customXml" ds:itemID="{8E9C41A8-7DB8-4380-97D7-10E6B3CE0A62}"/>
</file>

<file path=customXml/itemProps3.xml><?xml version="1.0" encoding="utf-8"?>
<ds:datastoreItem xmlns:ds="http://schemas.openxmlformats.org/officeDocument/2006/customXml" ds:itemID="{85C2BF08-C8B6-4B77-B25B-CD9E8ADD314F}"/>
</file>

<file path=docProps/app.xml><?xml version="1.0" encoding="utf-8"?>
<Properties xmlns="http://schemas.openxmlformats.org/officeDocument/2006/extended-properties" xmlns:vt="http://schemas.openxmlformats.org/officeDocument/2006/docPropsVTypes">
  <Template>Normal</Template>
  <TotalTime>7</TotalTime>
  <Pages>2</Pages>
  <Words>245</Words>
  <Characters>1429</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M2065 Återinför straffet internering</vt:lpstr>
      <vt:lpstr>
      </vt:lpstr>
    </vt:vector>
  </TitlesOfParts>
  <Company>Sveriges riksdag</Company>
  <LinksUpToDate>false</LinksUpToDate>
  <CharactersWithSpaces>1665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