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97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13 april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 tisdagen den 22 och onsdagen den 23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Pehrson (L) 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Persson (L) fr.o.m. den 8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Julia Kronlid (SD) som andre ersättare för gruppledare fr.o.m. den 1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2021/22:25 Torsdagen den 7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2021/22:32 Torsdagen den 31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2021/22:34 Torsdagen den 7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2021/22:429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Vargstammen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2021/22:430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vargstam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2021/22:434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Antalet vargar som regeringen tillåter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2021/22:441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Bristen på anstaltsplatser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2021/22:442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dödliga skjutvapenvåldet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2021/22:443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Kriminalisering av rymning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2021/22:447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Arbetslösas aktivitet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2021/22:FPM73 Direktiv om våld mot kvinnor och våld i nära relationer </w:t>
            </w:r>
            <w:r>
              <w:rPr>
                <w:i/>
                <w:iCs/>
                <w:rtl w:val="0"/>
              </w:rPr>
              <w:t>COM(2022) 105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2021/22:148 En ny växtskyddslag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2021/22:4508 av Martin Kinnunen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2021/22:4575 av Jessica Rosencrantz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2021/22:150 Förbud mot utvinning av kol, olja och naturgas och skärpta regler för utvinning i alunskiffer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2021/22:4467 av Arman Teimouri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2021/22:4468 av Mattias Bäckström Johansson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2021/22:4473 av Birger Lahti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2021/22:4474 av Camilla Brodin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2021/22:4499 av Carl-Oskar Bohlin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2021/22:155 In- och utpasseringskontroller vid högskoleprovet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2021/22:4493 av Ilona Szatmari Waldau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2021/22:4532 av Maria Nilsson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2021/22:4578 av Patrick Reslow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2021/22:4616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2021/22:156 Resursskolor och tilläggsbelopp för särskilt stöd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2021/22:4535 av Fredrik Malm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2021/22:4557 av Christian Carlsson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2021/22:4589 av Annika Hirvonen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2021/22:4601 av Fredrik Christensson och Niels Paarup-Petersen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2021/22:4609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2021/22:158 Ett mer likvärdigt skolval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2021/22:4562 av Christian Carlsson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2021/22:4567 av Fredrik Malm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2021/22:4581 av Patrick Reslow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2021/22:4602 av Fredrik Christensson och Niels Paarup-Petersen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2021/22:4608 av Annika Hirvonen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2021/22:4614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2021/22:163 Bättre villkor för kommersiell radio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2021/22:4590 av Matheus Enholm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2021/22:4610 av Kristina Axén Olin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2021/22:176 Flexibilitet, omställningsförmåga och trygghet på arbetsmarknaden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2021/22:4524 av Ciczie Weidby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2021/22:182 Efterlevandestöd för barn som får vård eller boende bekostat av det allmänna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2021/22:4487 av Ida Gabrielsson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2021/22:4571 av Julia Kronlid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2021/22:4587 av Rasmus Ling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2021/22:189 Ökad rättssäkerhet och snabbare verkställighet i internationella familjemål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2021/22:4522 av Mikael Eskilandersson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2021/22:192 Skärpta straff för knivbrott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2021/22:4539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2021/22:4551 av Tobias 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2021/22:4621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13 april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2022-04-13</SAFIR_Sammantradesdatum_Doc>
    <SAFIR_SammantradeID xmlns="C07A1A6C-0B19-41D9-BDF8-F523BA3921EB">9e6d5e46-3418-4a3f-8040-1f85b8d859c8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6417E-EF9D-477F-AACB-8804614EA6E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13 april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