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366" w:rsidRPr="005C26D4" w:rsidRDefault="00936366" w:rsidP="00AE79C6">
      <w:pPr>
        <w:pStyle w:val="Hemstlrubrik"/>
      </w:pPr>
      <w:r w:rsidRPr="005C26D4">
        <w:t>Förslag till riksdagsbeslut</w:t>
      </w:r>
    </w:p>
    <w:p w:rsidR="00936366" w:rsidRPr="005C26D4" w:rsidRDefault="00936366" w:rsidP="00936366">
      <w:pPr>
        <w:pStyle w:val="Hemstlatt"/>
      </w:pPr>
      <w:r w:rsidRPr="005C26D4">
        <w:t xml:space="preserve">Riksdagen </w:t>
      </w:r>
      <w:r w:rsidR="00B34600" w:rsidRPr="005C26D4">
        <w:t>begär att</w:t>
      </w:r>
      <w:r w:rsidRPr="005C26D4">
        <w:t xml:space="preserve"> regeringen </w:t>
      </w:r>
      <w:r w:rsidR="00B34600" w:rsidRPr="005C26D4">
        <w:t xml:space="preserve">återkommer med förslag om </w:t>
      </w:r>
      <w:r w:rsidRPr="005C26D4">
        <w:t>en ändring av fiskelagen</w:t>
      </w:r>
      <w:r w:rsidR="00B34600" w:rsidRPr="005C26D4">
        <w:t xml:space="preserve"> i enlighet med vad som anförs i motionen</w:t>
      </w:r>
      <w:r w:rsidRPr="005C26D4">
        <w:t>.</w:t>
      </w:r>
    </w:p>
    <w:p w:rsidR="00936366" w:rsidRPr="005C26D4" w:rsidRDefault="00936366" w:rsidP="00936366">
      <w:pPr>
        <w:pStyle w:val="Rubrik1"/>
      </w:pPr>
      <w:r w:rsidRPr="005C26D4">
        <w:t>Motivering</w:t>
      </w:r>
    </w:p>
    <w:p w:rsidR="00936366" w:rsidRPr="005C26D4" w:rsidRDefault="00936366" w:rsidP="0087192C">
      <w:r w:rsidRPr="005C26D4">
        <w:t>1985 ändrades fiskelagen och det blev då bland annat möjligt med fritt han</w:t>
      </w:r>
      <w:r w:rsidRPr="005C26D4">
        <w:t>d</w:t>
      </w:r>
      <w:r w:rsidRPr="005C26D4">
        <w:t>redskapsfiske.</w:t>
      </w:r>
    </w:p>
    <w:p w:rsidR="00936366" w:rsidRPr="005C26D4" w:rsidRDefault="00936366" w:rsidP="00936366">
      <w:pPr>
        <w:pStyle w:val="Normaltindrag"/>
      </w:pPr>
      <w:r w:rsidRPr="005C26D4">
        <w:t>Denna ändring har medfört att skärgårdsbor får bevittna hur fiskeguider kommer ut med stora grupper och fiskar. Enligt miljöbalken behöver fisk</w:t>
      </w:r>
      <w:r w:rsidRPr="005C26D4">
        <w:t>e</w:t>
      </w:r>
      <w:r w:rsidRPr="005C26D4">
        <w:t>guiden inte ens informera ägaren till fiskevattnet om detta. Denna kommers</w:t>
      </w:r>
      <w:r w:rsidRPr="005C26D4">
        <w:t>i</w:t>
      </w:r>
      <w:r w:rsidRPr="005C26D4">
        <w:t xml:space="preserve">ella fisketurism sker på skärgårdsbornas vatten – ett vatten som de vårdar för att få fiskebeståndet att öka. Fisketurister, fiskeguider och andra enskilda fritidsfiskare tar inget ansvar för att till exempel freda fiskarnas lekområden som ligger i innerskärgården. Det är dessutom inte ovanligt att sportfiskare säljer sin fiskefångst av gädda, abborre, gös och sik. </w:t>
      </w:r>
    </w:p>
    <w:p w:rsidR="00936366" w:rsidRPr="005C26D4" w:rsidRDefault="00936366" w:rsidP="00936366">
      <w:pPr>
        <w:pStyle w:val="Normaltindrag"/>
      </w:pPr>
      <w:r w:rsidRPr="005C26D4">
        <w:t>Allt detta tillsammans kan sammanfattas med att vi i Sverige har ”en kommersiell allemansrätt” som i många fall kränker och inskränker ägand</w:t>
      </w:r>
      <w:r w:rsidRPr="005C26D4">
        <w:t>e</w:t>
      </w:r>
      <w:r w:rsidRPr="005C26D4">
        <w:t>rätten. En levande skärgård behöver en bofast befolkning. Skärgårdsbor har ofta flera arbeten för att kunna försörja sig, bland annat fiske.</w:t>
      </w:r>
    </w:p>
    <w:p w:rsidR="00936366" w:rsidRPr="005C26D4" w:rsidRDefault="00936366" w:rsidP="00936366">
      <w:pPr>
        <w:pStyle w:val="Normaltindrag"/>
      </w:pPr>
      <w:r w:rsidRPr="005C26D4">
        <w:t>Ett sätt att komma till rätta med problemet, och samtidigt göra det möjligt för skärgårdsbor att kunna vårda fiskebeståendet och själva till viss del kunna leva på sitt fiske, vore att sätta en gräns för var fritt handredskapsfiske får förekomma. En sådan gräns skulle kunna vara att fritt handredskapsfiske skulle vara tillåtet utanför skogsklädda holmar och öar. Om ägaren till fisk</w:t>
      </w:r>
      <w:r w:rsidRPr="005C26D4">
        <w:t>e</w:t>
      </w:r>
      <w:r w:rsidRPr="005C26D4">
        <w:t>vatten innanför denna gräns vill låta andra fiska så skulle detta kunna ske genom att vatten/markägaren säljer fiskekort och därmed gör upp om vilka villkor som gäller, till exempel att fiske inte får ske under fiskarnas lektid.</w:t>
      </w:r>
    </w:p>
    <w:p w:rsidR="00936366" w:rsidRPr="005C26D4" w:rsidRDefault="00936366" w:rsidP="00936366">
      <w:pPr>
        <w:pStyle w:val="Normaltindrag"/>
      </w:pPr>
      <w:r w:rsidRPr="005C26D4">
        <w:t>Det är dags att se över och ändra 1985 års fiskelag. Detta bör riksdagen ge regeringen till</w:t>
      </w:r>
      <w:r w:rsidR="00AE79C6" w:rsidRPr="005C26D4">
        <w:t xml:space="preserve"> </w:t>
      </w:r>
      <w:r w:rsidRPr="005C26D4">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E79C6" w:rsidRPr="005C26D4">
        <w:tblPrEx>
          <w:tblCellMar>
            <w:top w:w="0" w:type="dxa"/>
            <w:bottom w:w="0" w:type="dxa"/>
          </w:tblCellMar>
        </w:tblPrEx>
        <w:trPr>
          <w:cantSplit/>
        </w:trPr>
        <w:tc>
          <w:tcPr>
            <w:tcW w:w="3046" w:type="dxa"/>
          </w:tcPr>
          <w:p w:rsidR="00AE79C6" w:rsidRPr="005C26D4" w:rsidRDefault="00AE79C6" w:rsidP="005B1071">
            <w:pPr>
              <w:pStyle w:val="UnderskriftDatum"/>
              <w:spacing w:before="0"/>
            </w:pPr>
            <w:r w:rsidRPr="005C26D4">
              <w:lastRenderedPageBreak/>
              <w:t>Stockholm den 1 oktober 2005</w:t>
            </w:r>
          </w:p>
        </w:tc>
        <w:tc>
          <w:tcPr>
            <w:tcW w:w="3047" w:type="dxa"/>
          </w:tcPr>
          <w:p w:rsidR="00AE79C6" w:rsidRPr="005C26D4" w:rsidRDefault="00AE79C6" w:rsidP="005B1071">
            <w:pPr>
              <w:pStyle w:val="Underskrifter"/>
            </w:pPr>
          </w:p>
        </w:tc>
      </w:tr>
      <w:tr w:rsidR="00AE79C6" w:rsidRPr="005C26D4">
        <w:tblPrEx>
          <w:tblCellMar>
            <w:top w:w="0" w:type="dxa"/>
            <w:bottom w:w="0" w:type="dxa"/>
          </w:tblCellMar>
        </w:tblPrEx>
        <w:trPr>
          <w:cantSplit/>
        </w:trPr>
        <w:tc>
          <w:tcPr>
            <w:tcW w:w="3046" w:type="dxa"/>
          </w:tcPr>
          <w:p w:rsidR="00AE79C6" w:rsidRPr="005C26D4" w:rsidRDefault="00AE79C6" w:rsidP="005B1071">
            <w:pPr>
              <w:pStyle w:val="Underskrifter"/>
            </w:pPr>
            <w:r w:rsidRPr="005C26D4">
              <w:t>Marietta de Pourbaix-Lundin (m)</w:t>
            </w:r>
          </w:p>
        </w:tc>
        <w:tc>
          <w:tcPr>
            <w:tcW w:w="3047" w:type="dxa"/>
          </w:tcPr>
          <w:p w:rsidR="00AE79C6" w:rsidRPr="005C26D4" w:rsidRDefault="00AE79C6" w:rsidP="005B1071">
            <w:pPr>
              <w:pStyle w:val="Underskrifter"/>
            </w:pPr>
          </w:p>
        </w:tc>
      </w:tr>
    </w:tbl>
    <w:p w:rsidR="00936366" w:rsidRPr="005C26D4" w:rsidRDefault="00936366" w:rsidP="005B1071">
      <w:pPr>
        <w:pStyle w:val="Normaltindrag"/>
      </w:pPr>
    </w:p>
    <w:sectPr w:rsidR="00936366" w:rsidRPr="005C26D4" w:rsidSect="00AE79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48F3" w:rsidRPr="005C26D4" w:rsidRDefault="001048F3">
      <w:r w:rsidRPr="005C26D4">
        <w:separator/>
      </w:r>
    </w:p>
  </w:endnote>
  <w:endnote w:type="continuationSeparator" w:id="0">
    <w:p w:rsidR="001048F3" w:rsidRPr="005C26D4" w:rsidRDefault="001048F3">
      <w:r w:rsidRPr="005C26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071" w:rsidRPr="005C26D4" w:rsidRDefault="005C26D4" w:rsidP="00AE79C6">
    <w:pPr>
      <w:pStyle w:val="Sidfot"/>
    </w:pPr>
    <w:r w:rsidRPr="005C26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912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071" w:rsidRDefault="005B1071">
                          <w:pPr>
                            <w:pStyle w:val="NormalS5sidnrV"/>
                          </w:pPr>
                          <w:r>
                            <w:fldChar w:fldCharType="begin"/>
                          </w:r>
                          <w:r>
                            <w:instrText xml:space="preserve"> PAGE *\charformat</w:instrText>
                          </w:r>
                          <w:r>
                            <w:fldChar w:fldCharType="separate"/>
                          </w:r>
                          <w:r w:rsidR="00DB42B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1071" w:rsidRDefault="005B1071">
                    <w:pPr>
                      <w:pStyle w:val="NormalS5sidnrV"/>
                    </w:pPr>
                    <w:r>
                      <w:fldChar w:fldCharType="begin"/>
                    </w:r>
                    <w:r>
                      <w:instrText xml:space="preserve"> PAGE *\charformat</w:instrText>
                    </w:r>
                    <w:r>
                      <w:fldChar w:fldCharType="separate"/>
                    </w:r>
                    <w:r w:rsidR="00DB42B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071" w:rsidRPr="005C26D4" w:rsidRDefault="005C26D4" w:rsidP="00AE79C6">
    <w:pPr>
      <w:pStyle w:val="Sidfot"/>
    </w:pPr>
    <w:r w:rsidRPr="005C26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183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071" w:rsidRDefault="005B1071">
                          <w:pPr>
                            <w:pStyle w:val="NormalS5sidnrH"/>
                            <w:ind w:right="0"/>
                          </w:pPr>
                          <w:r>
                            <w:fldChar w:fldCharType="begin"/>
                          </w:r>
                          <w:r>
                            <w:instrText xml:space="preserve"> PAGE *\charformat</w:instrText>
                          </w:r>
                          <w:r>
                            <w:fldChar w:fldCharType="separate"/>
                          </w:r>
                          <w:r w:rsidR="00DB42B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1071" w:rsidRDefault="005B1071">
                    <w:pPr>
                      <w:pStyle w:val="NormalS5sidnrH"/>
                      <w:ind w:right="0"/>
                    </w:pPr>
                    <w:r>
                      <w:fldChar w:fldCharType="begin"/>
                    </w:r>
                    <w:r>
                      <w:instrText xml:space="preserve"> PAGE *\charformat</w:instrText>
                    </w:r>
                    <w:r>
                      <w:fldChar w:fldCharType="separate"/>
                    </w:r>
                    <w:r w:rsidR="00DB42B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071" w:rsidRPr="005C26D4" w:rsidRDefault="005C26D4" w:rsidP="00AE79C6">
    <w:pPr>
      <w:pStyle w:val="Sidfot"/>
    </w:pPr>
    <w:r w:rsidRPr="005C26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12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071" w:rsidRDefault="005B1071">
                          <w:pPr>
                            <w:pStyle w:val="NormalS5sidnrH"/>
                            <w:ind w:right="0"/>
                          </w:pPr>
                          <w:r>
                            <w:fldChar w:fldCharType="begin"/>
                          </w:r>
                          <w:r>
                            <w:instrText xml:space="preserve"> PAGE *\charformat</w:instrText>
                          </w:r>
                          <w:r>
                            <w:fldChar w:fldCharType="separate"/>
                          </w:r>
                          <w:r w:rsidR="00DB42B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1071" w:rsidRDefault="005B1071">
                    <w:pPr>
                      <w:pStyle w:val="NormalS5sidnrH"/>
                      <w:ind w:right="0"/>
                    </w:pPr>
                    <w:r>
                      <w:fldChar w:fldCharType="begin"/>
                    </w:r>
                    <w:r>
                      <w:instrText xml:space="preserve"> PAGE *\charformat</w:instrText>
                    </w:r>
                    <w:r>
                      <w:fldChar w:fldCharType="separate"/>
                    </w:r>
                    <w:r w:rsidR="00DB42B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48F3" w:rsidRPr="005C26D4" w:rsidRDefault="001048F3">
      <w:r w:rsidRPr="005C26D4">
        <w:separator/>
      </w:r>
    </w:p>
  </w:footnote>
  <w:footnote w:type="continuationSeparator" w:id="0">
    <w:p w:rsidR="001048F3" w:rsidRPr="005C26D4" w:rsidRDefault="001048F3">
      <w:r w:rsidRPr="005C26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071" w:rsidRPr="005C26D4" w:rsidRDefault="005C26D4" w:rsidP="00AE79C6">
    <w:pPr>
      <w:pStyle w:val="Sidhuvud"/>
    </w:pPr>
    <w:r w:rsidRPr="005C26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5343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071" w:rsidRDefault="005B1071">
                          <w:pPr>
                            <w:pStyle w:val="KantRubrikS5V"/>
                          </w:pPr>
                          <w:r>
                            <w:fldChar w:fldCharType="begin"/>
                          </w:r>
                          <w:r>
                            <w:instrText xml:space="preserve"> DOCPROPERTY "YearUser" *\charformat </w:instrText>
                          </w:r>
                          <w:r>
                            <w:fldChar w:fldCharType="separate"/>
                          </w:r>
                          <w:r w:rsidR="00DB42B4">
                            <w:t>2005/06</w:t>
                          </w:r>
                          <w:r>
                            <w:fldChar w:fldCharType="end"/>
                          </w:r>
                          <w:r>
                            <w:t>:</w:t>
                          </w:r>
                          <w:r>
                            <w:fldChar w:fldCharType="begin"/>
                          </w:r>
                          <w:r>
                            <w:instrText xml:space="preserve"> DOCPROPERTY "Motionsnummer" *\charformat </w:instrText>
                          </w:r>
                          <w:r>
                            <w:fldChar w:fldCharType="separate"/>
                          </w:r>
                          <w:r w:rsidR="00DB42B4">
                            <w:t>MJ324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1071" w:rsidRDefault="005B1071">
                    <w:pPr>
                      <w:pStyle w:val="KantRubrikS5V"/>
                    </w:pPr>
                    <w:r>
                      <w:fldChar w:fldCharType="begin"/>
                    </w:r>
                    <w:r>
                      <w:instrText xml:space="preserve"> DOCPROPERTY "YearUser" *\charformat </w:instrText>
                    </w:r>
                    <w:r>
                      <w:fldChar w:fldCharType="separate"/>
                    </w:r>
                    <w:r w:rsidR="00DB42B4">
                      <w:t>2005/06</w:t>
                    </w:r>
                    <w:r>
                      <w:fldChar w:fldCharType="end"/>
                    </w:r>
                    <w:r>
                      <w:t>:</w:t>
                    </w:r>
                    <w:r>
                      <w:fldChar w:fldCharType="begin"/>
                    </w:r>
                    <w:r>
                      <w:instrText xml:space="preserve"> DOCPROPERTY "Motionsnummer" *\charformat </w:instrText>
                    </w:r>
                    <w:r>
                      <w:fldChar w:fldCharType="separate"/>
                    </w:r>
                    <w:r w:rsidR="00DB42B4">
                      <w:t>MJ324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071" w:rsidRPr="005C26D4" w:rsidRDefault="005C26D4" w:rsidP="00AE79C6">
    <w:pPr>
      <w:pStyle w:val="Sidhuvud"/>
    </w:pPr>
    <w:r w:rsidRPr="005C26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09172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071" w:rsidRDefault="005B1071">
                          <w:pPr>
                            <w:pStyle w:val="KantRubrikS5H"/>
                            <w:ind w:right="0"/>
                          </w:pPr>
                          <w:r>
                            <w:fldChar w:fldCharType="begin"/>
                          </w:r>
                          <w:r>
                            <w:instrText xml:space="preserve"> DOCPROPERTY "YearUser" *\charformat </w:instrText>
                          </w:r>
                          <w:r>
                            <w:fldChar w:fldCharType="separate"/>
                          </w:r>
                          <w:r w:rsidR="00DB42B4">
                            <w:t>2005/06</w:t>
                          </w:r>
                          <w:r>
                            <w:fldChar w:fldCharType="end"/>
                          </w:r>
                          <w:r>
                            <w:t>:</w:t>
                          </w:r>
                          <w:r>
                            <w:fldChar w:fldCharType="begin"/>
                          </w:r>
                          <w:r>
                            <w:instrText xml:space="preserve"> DOCPROPERTY "Motionsnummer" *\charformat </w:instrText>
                          </w:r>
                          <w:r>
                            <w:fldChar w:fldCharType="separate"/>
                          </w:r>
                          <w:r w:rsidR="00DB42B4">
                            <w:t>MJ324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1071" w:rsidRDefault="005B1071">
                    <w:pPr>
                      <w:pStyle w:val="KantRubrikS5H"/>
                      <w:ind w:right="0"/>
                    </w:pPr>
                    <w:r>
                      <w:fldChar w:fldCharType="begin"/>
                    </w:r>
                    <w:r>
                      <w:instrText xml:space="preserve"> DOCPROPERTY "YearUser" *\charformat </w:instrText>
                    </w:r>
                    <w:r>
                      <w:fldChar w:fldCharType="separate"/>
                    </w:r>
                    <w:r w:rsidR="00DB42B4">
                      <w:t>2005/06</w:t>
                    </w:r>
                    <w:r>
                      <w:fldChar w:fldCharType="end"/>
                    </w:r>
                    <w:r>
                      <w:t>:</w:t>
                    </w:r>
                    <w:r>
                      <w:fldChar w:fldCharType="begin"/>
                    </w:r>
                    <w:r>
                      <w:instrText xml:space="preserve"> DOCPROPERTY "Motionsnummer" *\charformat </w:instrText>
                    </w:r>
                    <w:r>
                      <w:fldChar w:fldCharType="separate"/>
                    </w:r>
                    <w:r w:rsidR="00DB42B4">
                      <w:t>MJ324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071" w:rsidRPr="005C26D4" w:rsidRDefault="005B1071">
    <w:pPr>
      <w:pStyle w:val="FSHNormal"/>
      <w:tabs>
        <w:tab w:val="right" w:pos="5840"/>
      </w:tabs>
    </w:pPr>
    <w:r w:rsidRPr="005C26D4">
      <w:br/>
    </w:r>
    <w:r w:rsidRPr="005C26D4">
      <w:fldChar w:fldCharType="begin" w:fldLock="1"/>
    </w:r>
    <w:r w:rsidRPr="005C26D4">
      <w:instrText xml:space="preserve"> DOCPROPERTY</w:instrText>
    </w:r>
    <w:r w:rsidRPr="005C26D4">
      <w:rPr>
        <w:sz w:val="18"/>
      </w:rPr>
      <w:instrText xml:space="preserve"> "YearUser" *\charformat </w:instrText>
    </w:r>
    <w:r w:rsidRPr="005C26D4">
      <w:fldChar w:fldCharType="separate"/>
    </w:r>
    <w:r w:rsidR="00DB42B4" w:rsidRPr="005C26D4">
      <w:t>2005/06</w:t>
    </w:r>
    <w:r w:rsidRPr="005C26D4">
      <w:fldChar w:fldCharType="end"/>
    </w:r>
    <w:r w:rsidRPr="005C26D4">
      <w:t xml:space="preserve"> </w:t>
    </w:r>
    <w:r w:rsidRPr="005C26D4">
      <w:tab/>
      <w:t xml:space="preserve">mnr: </w:t>
    </w:r>
    <w:r w:rsidRPr="005C26D4">
      <w:fldChar w:fldCharType="begin" w:fldLock="1"/>
    </w:r>
    <w:r w:rsidRPr="005C26D4">
      <w:instrText xml:space="preserve"> DOCPROPERTY</w:instrText>
    </w:r>
    <w:r w:rsidRPr="005C26D4">
      <w:rPr>
        <w:sz w:val="18"/>
      </w:rPr>
      <w:instrText xml:space="preserve"> "Motionsnummer" *\charformat </w:instrText>
    </w:r>
    <w:r w:rsidRPr="005C26D4">
      <w:fldChar w:fldCharType="separate"/>
    </w:r>
    <w:r w:rsidR="00DB42B4" w:rsidRPr="005C26D4">
      <w:t>MJ324</w:t>
    </w:r>
    <w:r w:rsidRPr="005C26D4">
      <w:fldChar w:fldCharType="end"/>
    </w:r>
    <w:r w:rsidRPr="005C26D4">
      <w:br/>
    </w:r>
    <w:r w:rsidRPr="005C26D4">
      <w:fldChar w:fldCharType="begin" w:fldLock="1"/>
    </w:r>
    <w:r w:rsidRPr="005C26D4">
      <w:instrText xml:space="preserve"> DOCPROPERTY</w:instrText>
    </w:r>
    <w:r w:rsidRPr="005C26D4">
      <w:rPr>
        <w:sz w:val="18"/>
      </w:rPr>
      <w:instrText xml:space="preserve"> "Samling" *\charformat </w:instrText>
    </w:r>
    <w:r w:rsidRPr="005C26D4">
      <w:fldChar w:fldCharType="end"/>
    </w:r>
    <w:r w:rsidRPr="005C26D4">
      <w:tab/>
      <w:t xml:space="preserve">pnr: </w:t>
    </w:r>
    <w:r w:rsidRPr="005C26D4">
      <w:fldChar w:fldCharType="begin" w:fldLock="1"/>
    </w:r>
    <w:r w:rsidRPr="005C26D4">
      <w:instrText xml:space="preserve"> DOCPROPERTY</w:instrText>
    </w:r>
    <w:r w:rsidRPr="005C26D4">
      <w:rPr>
        <w:sz w:val="18"/>
      </w:rPr>
      <w:instrText xml:space="preserve"> "Partinummer" *\charformat </w:instrText>
    </w:r>
    <w:r w:rsidRPr="005C26D4">
      <w:fldChar w:fldCharType="separate"/>
    </w:r>
    <w:r w:rsidR="00DB42B4" w:rsidRPr="005C26D4">
      <w:t>m1597</w:t>
    </w:r>
    <w:r w:rsidRPr="005C26D4">
      <w:fldChar w:fldCharType="end"/>
    </w:r>
  </w:p>
  <w:p w:rsidR="005B1071" w:rsidRPr="005C26D4" w:rsidRDefault="005B1071">
    <w:pPr>
      <w:pStyle w:val="FSHRub1"/>
    </w:pPr>
    <w:r w:rsidRPr="005C26D4">
      <w:t>Motion till riksdagen</w:t>
    </w:r>
    <w:r w:rsidRPr="005C26D4">
      <w:br/>
    </w:r>
    <w:r w:rsidRPr="005C26D4">
      <w:fldChar w:fldCharType="begin" w:fldLock="1"/>
    </w:r>
    <w:r w:rsidRPr="005C26D4">
      <w:instrText xml:space="preserve"> DOCPROPERTY "YearUser" *\charformat </w:instrText>
    </w:r>
    <w:r w:rsidRPr="005C26D4">
      <w:fldChar w:fldCharType="separate"/>
    </w:r>
    <w:r w:rsidR="00DB42B4" w:rsidRPr="005C26D4">
      <w:t>2005/06</w:t>
    </w:r>
    <w:r w:rsidRPr="005C26D4">
      <w:fldChar w:fldCharType="end"/>
    </w:r>
    <w:r w:rsidRPr="005C26D4">
      <w:t>:</w:t>
    </w:r>
    <w:r w:rsidRPr="005C26D4">
      <w:fldChar w:fldCharType="begin" w:fldLock="1"/>
    </w:r>
    <w:r w:rsidRPr="005C26D4">
      <w:instrText xml:space="preserve"> DOCPROPERTY "Motionsnummer" *\charformat </w:instrText>
    </w:r>
    <w:r w:rsidRPr="005C26D4">
      <w:fldChar w:fldCharType="separate"/>
    </w:r>
    <w:r w:rsidR="00DB42B4" w:rsidRPr="005C26D4">
      <w:t>MJ324</w:t>
    </w:r>
    <w:r w:rsidRPr="005C26D4">
      <w:fldChar w:fldCharType="end"/>
    </w:r>
  </w:p>
  <w:p w:rsidR="005B1071" w:rsidRPr="005C26D4" w:rsidRDefault="005B1071">
    <w:pPr>
      <w:pStyle w:val="FSHNormalS5"/>
    </w:pPr>
    <w:r w:rsidRPr="005C26D4">
      <w:fldChar w:fldCharType="begin" w:fldLock="1"/>
    </w:r>
    <w:r w:rsidRPr="005C26D4">
      <w:instrText xml:space="preserve"> DOCPROPERTY "MotionarText" *\charformat </w:instrText>
    </w:r>
    <w:r w:rsidRPr="005C26D4">
      <w:fldChar w:fldCharType="separate"/>
    </w:r>
    <w:r w:rsidR="00DB42B4" w:rsidRPr="005C26D4">
      <w:t>av Marietta de Pourbaix-Lundin (m)</w:t>
    </w:r>
    <w:r w:rsidRPr="005C26D4">
      <w:fldChar w:fldCharType="end"/>
    </w:r>
    <w:r w:rsidRPr="005C26D4">
      <w:br/>
    </w:r>
    <w:r w:rsidRPr="005C26D4">
      <w:fldChar w:fldCharType="begin" w:fldLock="1"/>
    </w:r>
    <w:r w:rsidRPr="005C26D4">
      <w:instrText xml:space="preserve"> DOCPROPERTY "SvarFrasKort" *\charformat </w:instrText>
    </w:r>
    <w:r w:rsidRPr="005C26D4">
      <w:fldChar w:fldCharType="end"/>
    </w:r>
  </w:p>
  <w:p w:rsidR="005B1071" w:rsidRPr="005C26D4" w:rsidRDefault="005B1071">
    <w:pPr>
      <w:pStyle w:val="FSHTitel"/>
    </w:pPr>
    <w:r w:rsidRPr="005C26D4">
      <w:fldChar w:fldCharType="begin" w:fldLock="1"/>
    </w:r>
    <w:r w:rsidRPr="005C26D4">
      <w:instrText xml:space="preserve"> DOCPROPERTY</w:instrText>
    </w:r>
    <w:r w:rsidRPr="005C26D4">
      <w:rPr>
        <w:sz w:val="18"/>
      </w:rPr>
      <w:instrText xml:space="preserve"> "RubrikSvar" *\charformat </w:instrText>
    </w:r>
    <w:r w:rsidRPr="005C26D4">
      <w:fldChar w:fldCharType="separate"/>
    </w:r>
    <w:r w:rsidR="00DB42B4" w:rsidRPr="005C26D4">
      <w:t>Gränsen för fritt handredskapsfiske</w:t>
    </w:r>
    <w:r w:rsidRPr="005C26D4">
      <w:fldChar w:fldCharType="end"/>
    </w:r>
  </w:p>
  <w:p w:rsidR="005B1071" w:rsidRPr="005C26D4" w:rsidRDefault="005B1071" w:rsidP="00AE79C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70E4F9E"/>
    <w:multiLevelType w:val="hybridMultilevel"/>
    <w:tmpl w:val="2F2AD358"/>
    <w:lvl w:ilvl="0" w:tplc="0F1C132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9656605">
    <w:abstractNumId w:val="14"/>
  </w:num>
  <w:num w:numId="2" w16cid:durableId="1061755996">
    <w:abstractNumId w:val="10"/>
  </w:num>
  <w:num w:numId="3" w16cid:durableId="465515558">
    <w:abstractNumId w:val="11"/>
  </w:num>
  <w:num w:numId="4" w16cid:durableId="1282151650">
    <w:abstractNumId w:val="13"/>
  </w:num>
  <w:num w:numId="5" w16cid:durableId="1133710996">
    <w:abstractNumId w:val="8"/>
  </w:num>
  <w:num w:numId="6" w16cid:durableId="7099784">
    <w:abstractNumId w:val="3"/>
  </w:num>
  <w:num w:numId="7" w16cid:durableId="2127263460">
    <w:abstractNumId w:val="2"/>
  </w:num>
  <w:num w:numId="8" w16cid:durableId="1483355588">
    <w:abstractNumId w:val="1"/>
  </w:num>
  <w:num w:numId="9" w16cid:durableId="1678385713">
    <w:abstractNumId w:val="0"/>
  </w:num>
  <w:num w:numId="10" w16cid:durableId="1645427547">
    <w:abstractNumId w:val="9"/>
  </w:num>
  <w:num w:numId="11" w16cid:durableId="1633633586">
    <w:abstractNumId w:val="7"/>
  </w:num>
  <w:num w:numId="12" w16cid:durableId="1485926323">
    <w:abstractNumId w:val="6"/>
  </w:num>
  <w:num w:numId="13" w16cid:durableId="1766806279">
    <w:abstractNumId w:val="5"/>
  </w:num>
  <w:num w:numId="14" w16cid:durableId="2123063443">
    <w:abstractNumId w:val="4"/>
  </w:num>
  <w:num w:numId="15" w16cid:durableId="819465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936366"/>
    <w:rsid w:val="0004381F"/>
    <w:rsid w:val="00064BC3"/>
    <w:rsid w:val="00066775"/>
    <w:rsid w:val="00072FB9"/>
    <w:rsid w:val="00100531"/>
    <w:rsid w:val="001048F3"/>
    <w:rsid w:val="00170C48"/>
    <w:rsid w:val="001A4391"/>
    <w:rsid w:val="00201DFB"/>
    <w:rsid w:val="00204A63"/>
    <w:rsid w:val="00212FF1"/>
    <w:rsid w:val="00230193"/>
    <w:rsid w:val="0025068A"/>
    <w:rsid w:val="002818D3"/>
    <w:rsid w:val="002D11A8"/>
    <w:rsid w:val="00445271"/>
    <w:rsid w:val="00485CD5"/>
    <w:rsid w:val="004A0504"/>
    <w:rsid w:val="004E38D9"/>
    <w:rsid w:val="005B1071"/>
    <w:rsid w:val="005B145B"/>
    <w:rsid w:val="005C26D4"/>
    <w:rsid w:val="00651C50"/>
    <w:rsid w:val="00740D6D"/>
    <w:rsid w:val="00794149"/>
    <w:rsid w:val="007B67A7"/>
    <w:rsid w:val="007C6092"/>
    <w:rsid w:val="0087192C"/>
    <w:rsid w:val="00936366"/>
    <w:rsid w:val="00A053C6"/>
    <w:rsid w:val="00AE79C6"/>
    <w:rsid w:val="00B13BF0"/>
    <w:rsid w:val="00B34600"/>
    <w:rsid w:val="00C1285C"/>
    <w:rsid w:val="00C27B7D"/>
    <w:rsid w:val="00CF7A43"/>
    <w:rsid w:val="00D1174F"/>
    <w:rsid w:val="00D542DB"/>
    <w:rsid w:val="00DB42B4"/>
    <w:rsid w:val="00DC6C70"/>
    <w:rsid w:val="00E22893"/>
    <w:rsid w:val="00E360DE"/>
    <w:rsid w:val="00E72C6F"/>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59D5E4-CB5D-4279-95E4-35A472C8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85CD5"/>
    <w:rPr>
      <w:rFonts w:ascii="Tahoma" w:hAnsi="Tahoma" w:cs="Tahoma"/>
      <w:sz w:val="16"/>
      <w:szCs w:val="16"/>
    </w:rPr>
  </w:style>
  <w:style w:type="paragraph" w:customStyle="1" w:styleId="Hemstlrubrik">
    <w:name w:val="Hemstl_rubrik"/>
    <w:basedOn w:val="Rubrik1"/>
    <w:next w:val="Normal"/>
    <w:rsid w:val="00AE79C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34600"/>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287</Words>
  <Characters>1615</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MJ324</vt:lpstr>
    </vt:vector>
  </TitlesOfParts>
  <Company>Riksdagen</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MJ324</dc:title>
  <dc:subject>MJ324</dc:subject>
  <dc:creator>Riksdagen</dc:creator>
  <cp:keywords>Riksdagen</cp:keywords>
  <dc:description/>
  <cp:lastModifiedBy>Lars Brink</cp:lastModifiedBy>
  <cp:revision>2</cp:revision>
  <cp:lastPrinted>2006-01-15T12:20:00Z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Gränsen för fritt handredskapsfiske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Gränsen för fritt handredskapsfiske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annika.michelsen@riksdagen.se</vt:lpwstr>
  </property>
  <property fmtid="{D5CDD505-2E9C-101B-9397-08002B2CF9AE}" pid="45" name="ReservUID">
    <vt:lpwstr>roland lamvert</vt:lpwstr>
  </property>
  <property fmtid="{D5CDD505-2E9C-101B-9397-08002B2CF9AE}" pid="46" name="MotionID">
    <vt:lpwstr>20052006000000000109000015970069</vt:lpwstr>
  </property>
  <property fmtid="{D5CDD505-2E9C-101B-9397-08002B2CF9AE}" pid="47" name="datum">
    <vt:lpwstr>051001</vt:lpwstr>
  </property>
  <property fmtid="{D5CDD505-2E9C-101B-9397-08002B2CF9AE}" pid="48" name="avsändar-e-post">
    <vt:lpwstr>annika.michelsen@riksdagen.se</vt:lpwstr>
  </property>
  <property fmtid="{D5CDD505-2E9C-101B-9397-08002B2CF9AE}" pid="49" name="id">
    <vt:lpwstr>20052006000000000109000015970069</vt:lpwstr>
  </property>
  <property fmtid="{D5CDD505-2E9C-101B-9397-08002B2CF9AE}" pid="50" name="nummer">
    <vt:lpwstr>324</vt:lpwstr>
  </property>
  <property fmtid="{D5CDD505-2E9C-101B-9397-08002B2CF9AE}" pid="51" name="utskottsbeteckning">
    <vt:lpwstr>MJ</vt:lpwstr>
  </property>
</Properties>
</file>