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D3CB32" w14:textId="77777777">
        <w:tc>
          <w:tcPr>
            <w:tcW w:w="2268" w:type="dxa"/>
          </w:tcPr>
          <w:p w14:paraId="17D3CB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D3CB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D3CB35" w14:textId="77777777">
        <w:tc>
          <w:tcPr>
            <w:tcW w:w="2268" w:type="dxa"/>
          </w:tcPr>
          <w:p w14:paraId="17D3CB33" w14:textId="155CB704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D3CB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D3CB38" w14:textId="77777777">
        <w:tc>
          <w:tcPr>
            <w:tcW w:w="3402" w:type="dxa"/>
            <w:gridSpan w:val="2"/>
          </w:tcPr>
          <w:p w14:paraId="17D3CB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D3CB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D3CB3B" w14:textId="77777777">
        <w:tc>
          <w:tcPr>
            <w:tcW w:w="2268" w:type="dxa"/>
          </w:tcPr>
          <w:p w14:paraId="17D3CB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D3CB3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7D3CB3E" w14:textId="77777777">
        <w:tc>
          <w:tcPr>
            <w:tcW w:w="2268" w:type="dxa"/>
          </w:tcPr>
          <w:p w14:paraId="17D3CB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D3CB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D3CB40" w14:textId="77777777">
        <w:trPr>
          <w:trHeight w:val="284"/>
        </w:trPr>
        <w:tc>
          <w:tcPr>
            <w:tcW w:w="4911" w:type="dxa"/>
          </w:tcPr>
          <w:p w14:paraId="17D3CB3F" w14:textId="77777777" w:rsidR="006E4E11" w:rsidRDefault="005241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7D3CB42" w14:textId="77777777">
        <w:trPr>
          <w:trHeight w:val="284"/>
        </w:trPr>
        <w:tc>
          <w:tcPr>
            <w:tcW w:w="4911" w:type="dxa"/>
          </w:tcPr>
          <w:p w14:paraId="17D3CB41" w14:textId="77777777" w:rsidR="006E4E11" w:rsidRDefault="005241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7D3CB44" w14:textId="77777777">
        <w:trPr>
          <w:trHeight w:val="284"/>
        </w:trPr>
        <w:tc>
          <w:tcPr>
            <w:tcW w:w="4911" w:type="dxa"/>
          </w:tcPr>
          <w:p w14:paraId="17D3CB43" w14:textId="0574BCB2" w:rsidR="00F62D27" w:rsidRDefault="00F62D2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D3CB49" w14:textId="77777777">
        <w:trPr>
          <w:trHeight w:val="284"/>
        </w:trPr>
        <w:tc>
          <w:tcPr>
            <w:tcW w:w="4911" w:type="dxa"/>
          </w:tcPr>
          <w:p w14:paraId="17D3CB48" w14:textId="411BB047" w:rsidR="00F62D27" w:rsidRPr="005369E7" w:rsidRDefault="00F62D27" w:rsidP="005277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D3CB4B" w14:textId="77777777">
        <w:trPr>
          <w:trHeight w:val="284"/>
        </w:trPr>
        <w:tc>
          <w:tcPr>
            <w:tcW w:w="4911" w:type="dxa"/>
          </w:tcPr>
          <w:p w14:paraId="17D3CB4A" w14:textId="2FB84085" w:rsidR="006E4E11" w:rsidRPr="005369E7" w:rsidRDefault="006E4E11" w:rsidP="00C7727E">
            <w:pPr>
              <w:pStyle w:val="RKnormal"/>
              <w:framePr w:w="4695" w:h="2483" w:hSpace="113" w:wrap="notBeside" w:vAnchor="page" w:hAnchor="page" w:x="1504" w:y="2496"/>
              <w:rPr>
                <w:rFonts w:ascii="TradeGothic" w:hAnsi="TradeGothic"/>
                <w:bCs/>
                <w:i/>
                <w:iCs/>
                <w:sz w:val="18"/>
                <w:szCs w:val="18"/>
              </w:rPr>
            </w:pPr>
          </w:p>
        </w:tc>
      </w:tr>
      <w:tr w:rsidR="006E4E11" w14:paraId="17D3CB4D" w14:textId="77777777">
        <w:trPr>
          <w:trHeight w:val="284"/>
        </w:trPr>
        <w:tc>
          <w:tcPr>
            <w:tcW w:w="4911" w:type="dxa"/>
          </w:tcPr>
          <w:p w14:paraId="17D3CB4C" w14:textId="11149C63" w:rsidR="005369E7" w:rsidRPr="005369E7" w:rsidRDefault="005369E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7D3CB4F" w14:textId="77777777">
        <w:trPr>
          <w:trHeight w:val="284"/>
        </w:trPr>
        <w:tc>
          <w:tcPr>
            <w:tcW w:w="4911" w:type="dxa"/>
          </w:tcPr>
          <w:p w14:paraId="17D3CB4E" w14:textId="5EC04E8A" w:rsidR="006E4E11" w:rsidRPr="005369E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7D3CB51" w14:textId="77777777">
        <w:trPr>
          <w:trHeight w:val="284"/>
        </w:trPr>
        <w:tc>
          <w:tcPr>
            <w:tcW w:w="4911" w:type="dxa"/>
          </w:tcPr>
          <w:p w14:paraId="17D3CB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D3CB53" w14:textId="77777777">
        <w:trPr>
          <w:trHeight w:val="284"/>
        </w:trPr>
        <w:tc>
          <w:tcPr>
            <w:tcW w:w="4911" w:type="dxa"/>
          </w:tcPr>
          <w:p w14:paraId="17D3CB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E2BC2C" w14:textId="097C70AA" w:rsidR="005751A1" w:rsidRDefault="005369E7">
      <w:pPr>
        <w:framePr w:w="4400" w:h="2523" w:wrap="notBeside" w:vAnchor="page" w:hAnchor="page" w:x="6453" w:y="2445"/>
        <w:ind w:left="142"/>
        <w:rPr>
          <w:szCs w:val="24"/>
        </w:rPr>
      </w:pPr>
      <w:r>
        <w:rPr>
          <w:szCs w:val="24"/>
        </w:rPr>
        <w:t>Till r</w:t>
      </w:r>
      <w:r w:rsidR="005751A1" w:rsidRPr="005369E7">
        <w:rPr>
          <w:szCs w:val="24"/>
        </w:rPr>
        <w:t xml:space="preserve">iksdagen </w:t>
      </w:r>
    </w:p>
    <w:p w14:paraId="5017C027" w14:textId="77777777" w:rsidR="00F62D27" w:rsidRDefault="00F62D27">
      <w:pPr>
        <w:framePr w:w="4400" w:h="2523" w:wrap="notBeside" w:vAnchor="page" w:hAnchor="page" w:x="6453" w:y="2445"/>
        <w:ind w:left="142"/>
        <w:rPr>
          <w:szCs w:val="24"/>
        </w:rPr>
      </w:pPr>
    </w:p>
    <w:p w14:paraId="480010EF" w14:textId="77777777" w:rsidR="005751A1" w:rsidRPr="005369E7" w:rsidRDefault="005751A1">
      <w:pPr>
        <w:framePr w:w="4400" w:h="2523" w:wrap="notBeside" w:vAnchor="page" w:hAnchor="page" w:x="6453" w:y="2445"/>
        <w:ind w:left="142"/>
        <w:rPr>
          <w:szCs w:val="24"/>
        </w:rPr>
      </w:pPr>
    </w:p>
    <w:p w14:paraId="17D3CB55" w14:textId="706BEB9C" w:rsidR="006E4E11" w:rsidRDefault="0052417A" w:rsidP="0052417A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453E00">
        <w:t>973</w:t>
      </w:r>
      <w:r w:rsidR="00F62D27">
        <w:t xml:space="preserve"> av Tina Acketoft (L) </w:t>
      </w:r>
      <w:r w:rsidR="00453E00">
        <w:t xml:space="preserve">Glastaket i Asien </w:t>
      </w:r>
    </w:p>
    <w:p w14:paraId="05396C5A" w14:textId="77777777" w:rsidR="00453E00" w:rsidRDefault="00453E00">
      <w:pPr>
        <w:pStyle w:val="RKnormal"/>
      </w:pPr>
    </w:p>
    <w:p w14:paraId="5B57CB26" w14:textId="77777777" w:rsidR="00453E00" w:rsidRDefault="00453E00" w:rsidP="00453E00">
      <w:pPr>
        <w:pStyle w:val="RKnormal"/>
      </w:pPr>
      <w:r w:rsidRPr="00453E00">
        <w:t xml:space="preserve">Tina Acketoft har frågat mig hur jag avser att agera för att bistå de unga kvinnor i Asien som kämpar för att krossa glastaket. </w:t>
      </w:r>
      <w:bookmarkStart w:id="0" w:name="_GoBack"/>
      <w:bookmarkEnd w:id="0"/>
    </w:p>
    <w:p w14:paraId="5125B4F9" w14:textId="77777777" w:rsidR="00453E00" w:rsidRPr="00453E00" w:rsidRDefault="00453E00" w:rsidP="00453E00">
      <w:pPr>
        <w:pStyle w:val="RKnormal"/>
      </w:pPr>
    </w:p>
    <w:p w14:paraId="5219458C" w14:textId="00CA4E46" w:rsidR="00453E00" w:rsidRPr="00453E00" w:rsidRDefault="00433DAD" w:rsidP="00453E00">
      <w:pPr>
        <w:pStyle w:val="RKnormal"/>
      </w:pPr>
      <w:r>
        <w:t xml:space="preserve">I Asien finns </w:t>
      </w:r>
      <w:r w:rsidR="00680B0B">
        <w:t xml:space="preserve">flera exempel på inflytelserika kvinnliga ledare. Samtidigt har </w:t>
      </w:r>
      <w:r w:rsidR="00C067EC">
        <w:t>kvinnor</w:t>
      </w:r>
      <w:r w:rsidR="00453E00" w:rsidRPr="00453E00">
        <w:t xml:space="preserve"> </w:t>
      </w:r>
      <w:r w:rsidR="00680B0B">
        <w:t xml:space="preserve">i stora delar av regionen en </w:t>
      </w:r>
      <w:r w:rsidR="00453E00" w:rsidRPr="00453E00">
        <w:t xml:space="preserve">underordnad ställning och den könsbaserade diskrimineringen är utbredd. </w:t>
      </w:r>
    </w:p>
    <w:p w14:paraId="167449D6" w14:textId="77777777" w:rsidR="00453E00" w:rsidRDefault="00453E00" w:rsidP="00453E00">
      <w:pPr>
        <w:pStyle w:val="RKnormal"/>
      </w:pPr>
    </w:p>
    <w:p w14:paraId="1732D8DD" w14:textId="6C298CF9" w:rsidR="00453E00" w:rsidRDefault="00453E00" w:rsidP="00453E00">
      <w:pPr>
        <w:pStyle w:val="RKnormal"/>
      </w:pPr>
      <w:r w:rsidRPr="00453E00">
        <w:t xml:space="preserve">Den feministiska utrikespolitiken har sedan hösten 2014 inneburit ett intensifierat och målinriktat arbete för kvinnors ekonomiska och politiska deltagande. </w:t>
      </w:r>
      <w:r w:rsidR="006C2440">
        <w:t>J</w:t>
      </w:r>
      <w:r w:rsidR="003B15EE">
        <w:t>ämställdhet inom alla områden är en förutsättning för kvinnors möjlighet</w:t>
      </w:r>
      <w:r w:rsidR="00340208">
        <w:t>er</w:t>
      </w:r>
      <w:r w:rsidR="003B15EE">
        <w:t xml:space="preserve"> att krossa </w:t>
      </w:r>
      <w:r w:rsidR="003B15EE" w:rsidRPr="003B15EE">
        <w:t>glastaket</w:t>
      </w:r>
      <w:r w:rsidR="004A69CE">
        <w:t xml:space="preserve"> och kräver en holistisk ansats.</w:t>
      </w:r>
      <w:r w:rsidR="003B15EE">
        <w:t xml:space="preserve"> </w:t>
      </w:r>
      <w:r w:rsidR="006E0B66">
        <w:t>F</w:t>
      </w:r>
      <w:r w:rsidR="003B15EE" w:rsidRPr="003B15EE">
        <w:t>rihet från våld, möjlighet</w:t>
      </w:r>
      <w:r w:rsidR="00340208">
        <w:t>er</w:t>
      </w:r>
      <w:r w:rsidR="003B15EE" w:rsidRPr="003B15EE">
        <w:t xml:space="preserve"> att kombinera familj och arbete, stä</w:t>
      </w:r>
      <w:r w:rsidR="006E0B66">
        <w:t xml:space="preserve">rkta land- och arvsrättigheter och </w:t>
      </w:r>
      <w:r w:rsidR="003B15EE" w:rsidRPr="003B15EE">
        <w:t xml:space="preserve">kontroll över sin egen sexualitet och reproduktion </w:t>
      </w:r>
      <w:r w:rsidR="003B15EE">
        <w:t>är några exempel på utmaningar som</w:t>
      </w:r>
      <w:r w:rsidR="006E0B66">
        <w:t xml:space="preserve"> direkt påverkar kvinnors möjligheter till ekonomiskt och politiskt </w:t>
      </w:r>
      <w:r w:rsidR="003B15EE">
        <w:t>deltagande</w:t>
      </w:r>
      <w:r w:rsidR="003B15EE" w:rsidRPr="003B15EE">
        <w:t>.</w:t>
      </w:r>
    </w:p>
    <w:p w14:paraId="142CE12C" w14:textId="77777777" w:rsidR="00453E00" w:rsidRPr="00453E00" w:rsidRDefault="00453E00" w:rsidP="00453E00">
      <w:pPr>
        <w:pStyle w:val="RKnormal"/>
      </w:pPr>
    </w:p>
    <w:p w14:paraId="644CCAF7" w14:textId="44A428B4" w:rsidR="00CC0B15" w:rsidRDefault="008A1FDA" w:rsidP="00453E00">
      <w:pPr>
        <w:pStyle w:val="RKnormal"/>
      </w:pPr>
      <w:r>
        <w:t xml:space="preserve">Sveriges utvecklingssamarbete med </w:t>
      </w:r>
      <w:r w:rsidR="00806233">
        <w:t xml:space="preserve">Afghanistan, Bangladesh, Kambodja, Myanmar och regionalt </w:t>
      </w:r>
      <w:r>
        <w:t xml:space="preserve">präglas av ett tydligt jämställdhetsperspektiv. </w:t>
      </w:r>
      <w:r w:rsidR="00CC0B15">
        <w:t>I</w:t>
      </w:r>
      <w:r w:rsidR="00CC0B15" w:rsidRPr="006715BD">
        <w:t>nom ramen för regeringens prioritering av ”Global Deal”</w:t>
      </w:r>
      <w:r w:rsidR="00CC0B15">
        <w:t xml:space="preserve"> har a</w:t>
      </w:r>
      <w:r>
        <w:t xml:space="preserve">rbetet </w:t>
      </w:r>
      <w:r w:rsidR="00453E00" w:rsidRPr="006715BD">
        <w:t>intensifierat</w:t>
      </w:r>
      <w:r w:rsidR="00453E00">
        <w:t>s</w:t>
      </w:r>
      <w:r w:rsidR="00453E00" w:rsidRPr="006715BD">
        <w:t xml:space="preserve"> </w:t>
      </w:r>
      <w:r w:rsidR="00453E00">
        <w:t xml:space="preserve">med att </w:t>
      </w:r>
      <w:r w:rsidR="00453E00" w:rsidRPr="006715BD">
        <w:t xml:space="preserve">stärka kvinnors roll och rättigheter på arbetsmarknaden. </w:t>
      </w:r>
    </w:p>
    <w:p w14:paraId="68BA620C" w14:textId="77777777" w:rsidR="00806233" w:rsidRDefault="00806233" w:rsidP="00453E00">
      <w:pPr>
        <w:pStyle w:val="RKnormal"/>
      </w:pPr>
    </w:p>
    <w:p w14:paraId="5FC114AE" w14:textId="425C6F89" w:rsidR="00CC0B15" w:rsidRDefault="00CF79EA" w:rsidP="00CC0B15">
      <w:pPr>
        <w:pStyle w:val="RKnormal"/>
      </w:pPr>
      <w:r>
        <w:t xml:space="preserve">Inom främjandet i </w:t>
      </w:r>
      <w:r w:rsidR="00453E00">
        <w:t xml:space="preserve">Asien </w:t>
      </w:r>
      <w:r>
        <w:t>sker e</w:t>
      </w:r>
      <w:r w:rsidR="00453E00">
        <w:t xml:space="preserve">tt brett arbete för ökad jämställdhet. </w:t>
      </w:r>
      <w:r w:rsidR="00453E00" w:rsidRPr="006715BD">
        <w:t xml:space="preserve">Det finns goda exempel på hur </w:t>
      </w:r>
      <w:r w:rsidR="00253BF8">
        <w:t xml:space="preserve">ambassader och </w:t>
      </w:r>
      <w:r w:rsidR="00453E00" w:rsidRPr="006715BD">
        <w:t>Business Sweden samarbetat för att lyfta frågor om exempelvis kvinnors diskriminering på arbetsmarknaden</w:t>
      </w:r>
      <w:r w:rsidR="00D56DFD">
        <w:t xml:space="preserve"> och vikten av att </w:t>
      </w:r>
      <w:r w:rsidR="008A1FDA">
        <w:t>stärka j</w:t>
      </w:r>
      <w:r w:rsidR="00453E00" w:rsidRPr="006715BD">
        <w:t>ämställdhetsperspektiv</w:t>
      </w:r>
      <w:r w:rsidR="008A1FDA">
        <w:t>et</w:t>
      </w:r>
      <w:r w:rsidR="00453E00" w:rsidRPr="006715BD">
        <w:t xml:space="preserve"> i företagens CSR-strategier.</w:t>
      </w:r>
      <w:r w:rsidR="00CC0B15">
        <w:t xml:space="preserve"> </w:t>
      </w:r>
      <w:r w:rsidR="00CC0B15" w:rsidRPr="006715BD">
        <w:t>Flera ambassader i regionen har uppmärksammat männens roll i strävan efter det jämställda samhället, bl.a. genom kampanjerna He for She och Swedish Dads.</w:t>
      </w:r>
    </w:p>
    <w:p w14:paraId="4C5AC31A" w14:textId="77777777" w:rsidR="00CC0B15" w:rsidRDefault="00CC0B15" w:rsidP="00453E00">
      <w:pPr>
        <w:pStyle w:val="RKnormal"/>
      </w:pPr>
    </w:p>
    <w:p w14:paraId="65051CEC" w14:textId="6F1BE861" w:rsidR="00E4643F" w:rsidRDefault="00E4643F" w:rsidP="00E4643F">
      <w:pPr>
        <w:pStyle w:val="RKnormal"/>
      </w:pPr>
      <w:r w:rsidRPr="003E0534">
        <w:t xml:space="preserve">Jämställdhet lyfts i vår politiska dialog med länderna i Asien, både bilateralt och multilateralt. Sverige har </w:t>
      </w:r>
      <w:r w:rsidR="005277CA">
        <w:t xml:space="preserve">exempelvis </w:t>
      </w:r>
      <w:r w:rsidRPr="003E0534">
        <w:t>arbetat för att</w:t>
      </w:r>
      <w:r w:rsidR="005277CA">
        <w:t xml:space="preserve"> </w:t>
      </w:r>
      <w:r w:rsidRPr="003E0534">
        <w:t xml:space="preserve">jämställdhet ska lyftas inom ramen för Asia-Europe Meeting (ASEM) </w:t>
      </w:r>
      <w:r w:rsidRPr="003E0534">
        <w:lastRenderedPageBreak/>
        <w:t>vilket har bidragit till att ASEM senare i år håller en första högnivåkonferens på temat kvinnors ekonomiska egenmakt.</w:t>
      </w:r>
      <w:r>
        <w:t xml:space="preserve"> </w:t>
      </w:r>
    </w:p>
    <w:p w14:paraId="50D87E66" w14:textId="77777777" w:rsidR="00E4643F" w:rsidRDefault="00E4643F" w:rsidP="00453E00">
      <w:pPr>
        <w:pStyle w:val="RKnormal"/>
      </w:pPr>
    </w:p>
    <w:p w14:paraId="6AAA4E60" w14:textId="5E5DFD21" w:rsidR="00064751" w:rsidRDefault="00064751" w:rsidP="00453E00">
      <w:pPr>
        <w:pStyle w:val="RKnormal"/>
      </w:pPr>
      <w:r>
        <w:t xml:space="preserve">Glastaket </w:t>
      </w:r>
      <w:r w:rsidR="00CC0B15">
        <w:t xml:space="preserve">har </w:t>
      </w:r>
      <w:r w:rsidR="007C6411">
        <w:t xml:space="preserve">även </w:t>
      </w:r>
      <w:r>
        <w:t xml:space="preserve">en negativ inverkan på möjligheten till varaktig fred i </w:t>
      </w:r>
      <w:r w:rsidR="007C6411">
        <w:t>konfliktdrabbade länder</w:t>
      </w:r>
      <w:r>
        <w:t xml:space="preserve">. </w:t>
      </w:r>
      <w:r w:rsidR="00CC0B15">
        <w:t>I</w:t>
      </w:r>
      <w:r>
        <w:t xml:space="preserve"> Afghanistan och Myanmar </w:t>
      </w:r>
      <w:r w:rsidR="00CC0B15">
        <w:t xml:space="preserve">arbetar vi </w:t>
      </w:r>
      <w:r>
        <w:t xml:space="preserve">för att stärka kvinnor som </w:t>
      </w:r>
      <w:r w:rsidR="008A1FDA">
        <w:t xml:space="preserve">aktörer för fred och utveckling, bland annat </w:t>
      </w:r>
      <w:r w:rsidR="005277CA">
        <w:t>med</w:t>
      </w:r>
      <w:r w:rsidR="008A1FDA">
        <w:t xml:space="preserve"> </w:t>
      </w:r>
      <w:r w:rsidR="006C2440">
        <w:t xml:space="preserve">stöd till kvinnorättsorganisationer och </w:t>
      </w:r>
      <w:r w:rsidR="005277CA">
        <w:t xml:space="preserve">genom </w:t>
      </w:r>
      <w:r w:rsidR="008A1FDA">
        <w:t xml:space="preserve">det svenska </w:t>
      </w:r>
      <w:r w:rsidR="00CC0B15">
        <w:t>kvinnliga medlingsnätverket</w:t>
      </w:r>
      <w:r w:rsidR="008A1FDA">
        <w:t xml:space="preserve">. </w:t>
      </w:r>
    </w:p>
    <w:p w14:paraId="1884D662" w14:textId="4DE223D8" w:rsidR="00CC0B15" w:rsidRDefault="00064751" w:rsidP="00453E00">
      <w:pPr>
        <w:pStyle w:val="RKnormal"/>
      </w:pPr>
      <w:r>
        <w:t xml:space="preserve"> </w:t>
      </w:r>
    </w:p>
    <w:p w14:paraId="303E6EEA" w14:textId="1C9424C7" w:rsidR="00453E00" w:rsidRDefault="00453E00" w:rsidP="00453E00">
      <w:pPr>
        <w:pStyle w:val="RKnormal"/>
      </w:pPr>
      <w:r>
        <w:t xml:space="preserve">Slutligen </w:t>
      </w:r>
      <w:r w:rsidR="008A1FDA">
        <w:t xml:space="preserve">kan jag notera att </w:t>
      </w:r>
      <w:r>
        <w:t>våra utlandsmyndigheter</w:t>
      </w:r>
      <w:r w:rsidR="00CF79EA">
        <w:t xml:space="preserve"> i regionen</w:t>
      </w:r>
      <w:r>
        <w:t xml:space="preserve"> hela tiden prövar nya vägar att stärka kvinnors rättigheter, representation</w:t>
      </w:r>
      <w:r w:rsidR="007C6411">
        <w:t xml:space="preserve"> och</w:t>
      </w:r>
      <w:r w:rsidR="00CF79EA">
        <w:t xml:space="preserve"> </w:t>
      </w:r>
      <w:r w:rsidR="007C6411" w:rsidRPr="007C6411">
        <w:t xml:space="preserve">resurser </w:t>
      </w:r>
      <w:r w:rsidR="00CF79EA">
        <w:t xml:space="preserve">i sitt dagliga arbete. </w:t>
      </w:r>
    </w:p>
    <w:p w14:paraId="6C06C8F2" w14:textId="77777777" w:rsidR="00453E00" w:rsidRDefault="00453E00">
      <w:pPr>
        <w:pStyle w:val="RKnormal"/>
      </w:pPr>
    </w:p>
    <w:p w14:paraId="17D3CB68" w14:textId="2BA57C24" w:rsidR="0052417A" w:rsidRPr="006C1A01" w:rsidRDefault="0052417A" w:rsidP="006C1A01">
      <w:pPr>
        <w:pStyle w:val="RKnormal"/>
      </w:pPr>
      <w:r w:rsidRPr="006C1A01">
        <w:t xml:space="preserve">Stockholm den </w:t>
      </w:r>
      <w:r w:rsidR="00453E00">
        <w:t>15</w:t>
      </w:r>
      <w:r w:rsidR="00C7727E" w:rsidRPr="006C1A01">
        <w:t xml:space="preserve"> mars 2017</w:t>
      </w:r>
    </w:p>
    <w:p w14:paraId="17D3CB69" w14:textId="77777777" w:rsidR="00C7727E" w:rsidRPr="006C1A01" w:rsidRDefault="00C7727E" w:rsidP="006C1A01">
      <w:pPr>
        <w:pStyle w:val="RKnormal"/>
      </w:pPr>
    </w:p>
    <w:p w14:paraId="79770F56" w14:textId="77777777" w:rsidR="00FF3FBC" w:rsidRDefault="00FF3FBC" w:rsidP="006C1A01">
      <w:pPr>
        <w:pStyle w:val="RKnormal"/>
      </w:pPr>
    </w:p>
    <w:p w14:paraId="6F1F51A8" w14:textId="77777777" w:rsidR="008A1FDA" w:rsidRPr="006C1A01" w:rsidRDefault="008A1FDA" w:rsidP="006C1A01">
      <w:pPr>
        <w:pStyle w:val="RKnormal"/>
      </w:pPr>
    </w:p>
    <w:p w14:paraId="56013E95" w14:textId="77777777" w:rsidR="00F62D27" w:rsidRDefault="00F62D27" w:rsidP="006C1A01">
      <w:pPr>
        <w:pStyle w:val="RKnormal"/>
      </w:pPr>
    </w:p>
    <w:p w14:paraId="17D3CB6C" w14:textId="77777777" w:rsidR="0052417A" w:rsidRDefault="0052417A" w:rsidP="006C1A01">
      <w:pPr>
        <w:pStyle w:val="RKnormal"/>
      </w:pPr>
      <w:r w:rsidRPr="006C1A01">
        <w:t>Margot Wallström</w:t>
      </w:r>
    </w:p>
    <w:p w14:paraId="5CD8C455" w14:textId="77777777" w:rsidR="00C067EC" w:rsidRDefault="00C067EC" w:rsidP="006C1A01">
      <w:pPr>
        <w:pStyle w:val="RKnormal"/>
      </w:pPr>
    </w:p>
    <w:sectPr w:rsidR="00C067E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3CB6F" w14:textId="77777777" w:rsidR="0052417A" w:rsidRDefault="0052417A">
      <w:r>
        <w:separator/>
      </w:r>
    </w:p>
  </w:endnote>
  <w:endnote w:type="continuationSeparator" w:id="0">
    <w:p w14:paraId="17D3CB70" w14:textId="77777777" w:rsidR="0052417A" w:rsidRDefault="0052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3CB6D" w14:textId="77777777" w:rsidR="0052417A" w:rsidRDefault="0052417A">
      <w:r>
        <w:separator/>
      </w:r>
    </w:p>
  </w:footnote>
  <w:footnote w:type="continuationSeparator" w:id="0">
    <w:p w14:paraId="17D3CB6E" w14:textId="77777777" w:rsidR="0052417A" w:rsidRDefault="0052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CB7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7C3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D3CB75" w14:textId="77777777">
      <w:trPr>
        <w:cantSplit/>
      </w:trPr>
      <w:tc>
        <w:tcPr>
          <w:tcW w:w="3119" w:type="dxa"/>
        </w:tcPr>
        <w:p w14:paraId="17D3CB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D3CB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D3CB74" w14:textId="77777777" w:rsidR="00E80146" w:rsidRDefault="00E80146">
          <w:pPr>
            <w:pStyle w:val="Sidhuvud"/>
            <w:ind w:right="360"/>
          </w:pPr>
        </w:p>
      </w:tc>
    </w:tr>
  </w:tbl>
  <w:p w14:paraId="17D3CB7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CB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D3CB7B" w14:textId="77777777">
      <w:trPr>
        <w:cantSplit/>
      </w:trPr>
      <w:tc>
        <w:tcPr>
          <w:tcW w:w="3119" w:type="dxa"/>
        </w:tcPr>
        <w:p w14:paraId="17D3CB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D3CB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D3CB7A" w14:textId="77777777" w:rsidR="00E80146" w:rsidRDefault="00E80146">
          <w:pPr>
            <w:pStyle w:val="Sidhuvud"/>
            <w:ind w:right="360"/>
          </w:pPr>
        </w:p>
      </w:tc>
    </w:tr>
  </w:tbl>
  <w:p w14:paraId="17D3CB7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CB7D" w14:textId="77777777" w:rsidR="0052417A" w:rsidRDefault="007A50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D3CB82" wp14:editId="17D3CB83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3CB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D3CB7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D3CB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D3CB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7A"/>
    <w:rsid w:val="00060452"/>
    <w:rsid w:val="00064751"/>
    <w:rsid w:val="000656E9"/>
    <w:rsid w:val="000E0B5E"/>
    <w:rsid w:val="00150384"/>
    <w:rsid w:val="00160901"/>
    <w:rsid w:val="00164D3E"/>
    <w:rsid w:val="001805B7"/>
    <w:rsid w:val="001D1893"/>
    <w:rsid w:val="00253BF8"/>
    <w:rsid w:val="002C621D"/>
    <w:rsid w:val="003308DB"/>
    <w:rsid w:val="00340208"/>
    <w:rsid w:val="00341067"/>
    <w:rsid w:val="00367B1C"/>
    <w:rsid w:val="00371887"/>
    <w:rsid w:val="003B15EE"/>
    <w:rsid w:val="003E0534"/>
    <w:rsid w:val="00413D5F"/>
    <w:rsid w:val="00433DAD"/>
    <w:rsid w:val="00453E00"/>
    <w:rsid w:val="004A328D"/>
    <w:rsid w:val="004A69CE"/>
    <w:rsid w:val="004C613B"/>
    <w:rsid w:val="0052417A"/>
    <w:rsid w:val="005277CA"/>
    <w:rsid w:val="005369E7"/>
    <w:rsid w:val="00555594"/>
    <w:rsid w:val="005751A1"/>
    <w:rsid w:val="005871CA"/>
    <w:rsid w:val="0058762B"/>
    <w:rsid w:val="005C2F27"/>
    <w:rsid w:val="005E16D6"/>
    <w:rsid w:val="005E4472"/>
    <w:rsid w:val="005F5337"/>
    <w:rsid w:val="00604A3E"/>
    <w:rsid w:val="00680B0B"/>
    <w:rsid w:val="006A00DF"/>
    <w:rsid w:val="006C1A01"/>
    <w:rsid w:val="006C2440"/>
    <w:rsid w:val="006E0B66"/>
    <w:rsid w:val="006E4E11"/>
    <w:rsid w:val="007242A3"/>
    <w:rsid w:val="0074735B"/>
    <w:rsid w:val="007A5008"/>
    <w:rsid w:val="007A6855"/>
    <w:rsid w:val="007C6411"/>
    <w:rsid w:val="00806233"/>
    <w:rsid w:val="00881F0B"/>
    <w:rsid w:val="00883BCD"/>
    <w:rsid w:val="008A1FDA"/>
    <w:rsid w:val="0092027A"/>
    <w:rsid w:val="00955E31"/>
    <w:rsid w:val="00992E72"/>
    <w:rsid w:val="009E4B9C"/>
    <w:rsid w:val="00A134B2"/>
    <w:rsid w:val="00A3288E"/>
    <w:rsid w:val="00A539C5"/>
    <w:rsid w:val="00AD0D0F"/>
    <w:rsid w:val="00AF26D1"/>
    <w:rsid w:val="00B26AE9"/>
    <w:rsid w:val="00B81B97"/>
    <w:rsid w:val="00BB5EF4"/>
    <w:rsid w:val="00C067EC"/>
    <w:rsid w:val="00C67C3D"/>
    <w:rsid w:val="00C7727E"/>
    <w:rsid w:val="00C80D0B"/>
    <w:rsid w:val="00CC0B15"/>
    <w:rsid w:val="00CF4B2E"/>
    <w:rsid w:val="00CF6882"/>
    <w:rsid w:val="00CF79EA"/>
    <w:rsid w:val="00D133D7"/>
    <w:rsid w:val="00D53C6F"/>
    <w:rsid w:val="00D56DFD"/>
    <w:rsid w:val="00E4643F"/>
    <w:rsid w:val="00E72150"/>
    <w:rsid w:val="00E80146"/>
    <w:rsid w:val="00E904D0"/>
    <w:rsid w:val="00EC25F9"/>
    <w:rsid w:val="00EC2E7C"/>
    <w:rsid w:val="00ED583F"/>
    <w:rsid w:val="00F62D27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2C621D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A5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50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369E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5871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71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71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71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71CA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453E0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453E00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2C621D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A5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50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369E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5871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871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871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871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871CA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453E0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453E00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79964700-18a2-431a-8218-e1fa9b8785ab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0606-BEAF-4C14-8EC3-58D6A7D70857}"/>
</file>

<file path=customXml/itemProps2.xml><?xml version="1.0" encoding="utf-8"?>
<ds:datastoreItem xmlns:ds="http://schemas.openxmlformats.org/officeDocument/2006/customXml" ds:itemID="{5E10F42C-F11A-4181-A524-C911B3B9CE57}"/>
</file>

<file path=customXml/itemProps3.xml><?xml version="1.0" encoding="utf-8"?>
<ds:datastoreItem xmlns:ds="http://schemas.openxmlformats.org/officeDocument/2006/customXml" ds:itemID="{38C3B147-473B-4C7A-86CC-FE5573D8353B}"/>
</file>

<file path=customXml/itemProps4.xml><?xml version="1.0" encoding="utf-8"?>
<ds:datastoreItem xmlns:ds="http://schemas.openxmlformats.org/officeDocument/2006/customXml" ds:itemID="{32E6073C-2E5F-44BF-A679-46E679480587}"/>
</file>

<file path=customXml/itemProps5.xml><?xml version="1.0" encoding="utf-8"?>
<ds:datastoreItem xmlns:ds="http://schemas.openxmlformats.org/officeDocument/2006/customXml" ds:itemID="{B599BF4F-69BB-4BED-A9E4-426BB7674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Yousri</dc:creator>
  <cp:lastModifiedBy>Carina Stålberg</cp:lastModifiedBy>
  <cp:revision>4</cp:revision>
  <cp:lastPrinted>2017-03-15T07:38:00Z</cp:lastPrinted>
  <dcterms:created xsi:type="dcterms:W3CDTF">2017-03-15T07:38:00Z</dcterms:created>
  <dcterms:modified xsi:type="dcterms:W3CDTF">2017-03-15T07:41:00Z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c41b799c-3110-437c-bd49-8a14bddd712b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  <property fmtid="{D5CDD505-2E9C-101B-9397-08002B2CF9AE}" pid="11" name="TaxCatchAll">
    <vt:lpwstr/>
  </property>
</Properties>
</file>