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0EE2C7311A4959BA073C95180B6786"/>
        </w:placeholder>
        <w:text/>
      </w:sdtPr>
      <w:sdtEndPr/>
      <w:sdtContent>
        <w:p w:rsidRPr="009B062B" w:rsidR="00AF30DD" w:rsidP="003613A4" w:rsidRDefault="00AF30DD" w14:paraId="396AACF3" w14:textId="77777777">
          <w:pPr>
            <w:pStyle w:val="Rubrik1"/>
            <w:spacing w:after="300"/>
          </w:pPr>
          <w:r w:rsidRPr="009B062B">
            <w:t>Förslag till riksdagsbeslut</w:t>
          </w:r>
        </w:p>
      </w:sdtContent>
    </w:sdt>
    <w:sdt>
      <w:sdtPr>
        <w:alias w:val="Yrkande 1"/>
        <w:tag w:val="f4ab0eb5-f93d-4b5d-89ff-29ab1e2bfd0a"/>
        <w:id w:val="888931182"/>
        <w:lock w:val="sdtLocked"/>
      </w:sdtPr>
      <w:sdtEndPr/>
      <w:sdtContent>
        <w:p w:rsidR="00ED6EBD" w:rsidRDefault="00437094" w14:paraId="396AACF4" w14:textId="08475702">
          <w:pPr>
            <w:pStyle w:val="Frslagstext"/>
          </w:pPr>
          <w:r>
            <w:t>Riksdagen anvisar anslagen för 2021 inom utgiftsområde 23 Areella näringar, landsbygd och livsmedel enligt förslaget i tabell</w:t>
          </w:r>
          <w:r w:rsidR="00FA4909">
            <w:t> </w:t>
          </w:r>
          <w:r>
            <w:t>1 i motionen.</w:t>
          </w:r>
        </w:p>
      </w:sdtContent>
    </w:sdt>
    <w:sdt>
      <w:sdtPr>
        <w:alias w:val="Yrkande 2"/>
        <w:tag w:val="9e01f234-dee3-41ac-bf01-fed473488ce6"/>
        <w:id w:val="-882790399"/>
        <w:lock w:val="sdtLocked"/>
      </w:sdtPr>
      <w:sdtEndPr/>
      <w:sdtContent>
        <w:p w:rsidR="00ED6EBD" w:rsidRDefault="00437094" w14:paraId="396AACF5" w14:textId="77777777">
          <w:pPr>
            <w:pStyle w:val="Frslagstext"/>
          </w:pPr>
          <w:r>
            <w:t>Riksdagen ställer sig bakom det som anförs i motionen om att öka anslaget till Skogsstyrelsen och tillkännager detta för regeringen.</w:t>
          </w:r>
        </w:p>
      </w:sdtContent>
    </w:sdt>
    <w:sdt>
      <w:sdtPr>
        <w:alias w:val="Yrkande 3"/>
        <w:tag w:val="131e6a9a-9262-47b1-b762-06681b65a61a"/>
        <w:id w:val="1750085344"/>
        <w:lock w:val="sdtLocked"/>
      </w:sdtPr>
      <w:sdtEndPr/>
      <w:sdtContent>
        <w:p w:rsidR="00ED6EBD" w:rsidRDefault="00437094" w14:paraId="396AACF6" w14:textId="5A607BFE">
          <w:pPr>
            <w:pStyle w:val="Frslagstext"/>
          </w:pPr>
          <w:r>
            <w:t>Riksdagen ställer sig bakom det som anförs i motionen om att minska stödet till insatser för skogsbruket och tillkännager detta för regeringen.</w:t>
          </w:r>
        </w:p>
      </w:sdtContent>
    </w:sdt>
    <w:sdt>
      <w:sdtPr>
        <w:alias w:val="Yrkande 4"/>
        <w:tag w:val="403004f9-9f52-4dda-bd9e-e1a3f254cca8"/>
        <w:id w:val="-2010516565"/>
        <w:lock w:val="sdtLocked"/>
      </w:sdtPr>
      <w:sdtEndPr/>
      <w:sdtContent>
        <w:p w:rsidR="00ED6EBD" w:rsidRDefault="00437094" w14:paraId="396AACF7" w14:textId="77777777">
          <w:pPr>
            <w:pStyle w:val="Frslagstext"/>
          </w:pPr>
          <w:r>
            <w:t>Riksdagen ställer sig bakom det som anförs i motionen om att öka anslaget till ersättningar för viltskador m.m. och tillkännager detta för regeringen.</w:t>
          </w:r>
        </w:p>
      </w:sdtContent>
    </w:sdt>
    <w:sdt>
      <w:sdtPr>
        <w:alias w:val="Yrkande 5"/>
        <w:tag w:val="595ff65c-403d-471c-be81-a10f8dd0e119"/>
        <w:id w:val="1737897864"/>
        <w:lock w:val="sdtLocked"/>
      </w:sdtPr>
      <w:sdtEndPr/>
      <w:sdtContent>
        <w:p w:rsidR="00ED6EBD" w:rsidRDefault="00437094" w14:paraId="396AACF8" w14:textId="77777777">
          <w:pPr>
            <w:pStyle w:val="Frslagstext"/>
          </w:pPr>
          <w:r>
            <w:t>Riksdagen ställer sig bakom det som anförs i motionen om att öka stödet till Livsmedelsverket och tillkännager detta för regeringen.</w:t>
          </w:r>
        </w:p>
      </w:sdtContent>
    </w:sdt>
    <w:sdt>
      <w:sdtPr>
        <w:alias w:val="Yrkande 6"/>
        <w:tag w:val="afcdbf6a-3c7e-45d0-bc30-c5eec16c8162"/>
        <w:id w:val="-1066957356"/>
        <w:lock w:val="sdtLocked"/>
      </w:sdtPr>
      <w:sdtEndPr/>
      <w:sdtContent>
        <w:p w:rsidR="00ED6EBD" w:rsidRDefault="00437094" w14:paraId="396AACF9" w14:textId="77777777">
          <w:pPr>
            <w:pStyle w:val="Frslagstext"/>
          </w:pPr>
          <w:r>
            <w:t>Riksdagen ställer sig bakom det som anförs i motionen om att öka anslaget till konkurrenskraftig livsmedelssektor och tillkännager detta för regeringen.</w:t>
          </w:r>
        </w:p>
      </w:sdtContent>
    </w:sdt>
    <w:sdt>
      <w:sdtPr>
        <w:alias w:val="Yrkande 7"/>
        <w:tag w:val="921beb7a-3e6e-47f2-b1dc-f525f7a69813"/>
        <w:id w:val="2115698448"/>
        <w:lock w:val="sdtLocked"/>
      </w:sdtPr>
      <w:sdtEndPr/>
      <w:sdtContent>
        <w:p w:rsidR="00ED6EBD" w:rsidRDefault="00437094" w14:paraId="396AACFA" w14:textId="77777777">
          <w:pPr>
            <w:pStyle w:val="Frslagstext"/>
          </w:pPr>
          <w:r>
            <w:t>Riksdagen ställer sig bakom det som anförs i motionen om att minska anslaget till miljöförbättrande åtgärder i jordbruket och tillkännager detta för regeringen.</w:t>
          </w:r>
        </w:p>
      </w:sdtContent>
    </w:sdt>
    <w:sdt>
      <w:sdtPr>
        <w:alias w:val="Yrkande 8"/>
        <w:tag w:val="0b210bfc-6304-4c8e-a273-151e63b177cb"/>
        <w:id w:val="-2073570755"/>
        <w:lock w:val="sdtLocked"/>
      </w:sdtPr>
      <w:sdtEndPr/>
      <w:sdtContent>
        <w:p w:rsidR="00ED6EBD" w:rsidRDefault="00437094" w14:paraId="396AACFB" w14:textId="77777777">
          <w:pPr>
            <w:pStyle w:val="Frslagstext"/>
          </w:pPr>
          <w:r>
            <w:t>Riksdagen ställer sig bakom det som anförs i motionen om att öka anslaget till Sveriges lantbruksuniversitet och tillkännager detta för regeringen.</w:t>
          </w:r>
        </w:p>
      </w:sdtContent>
    </w:sdt>
    <w:sdt>
      <w:sdtPr>
        <w:alias w:val="Yrkande 9"/>
        <w:tag w:val="d7a6c2d6-c696-4f5a-be69-74ffba679b19"/>
        <w:id w:val="-770542506"/>
        <w:lock w:val="sdtLocked"/>
      </w:sdtPr>
      <w:sdtEndPr/>
      <w:sdtContent>
        <w:p w:rsidR="00ED6EBD" w:rsidRDefault="00437094" w14:paraId="396AACFC" w14:textId="77777777">
          <w:pPr>
            <w:pStyle w:val="Frslagstext"/>
          </w:pPr>
          <w:r>
            <w:t>Riksdagen ställer sig bakom det som anförs i motionen om att öka anslaget till nedsättningen av slakteriavgifter och tillkännager detta för regeringen.</w:t>
          </w:r>
        </w:p>
      </w:sdtContent>
    </w:sdt>
    <w:p w:rsidR="00194DC4" w:rsidP="00194DC4" w:rsidRDefault="00194DC4" w14:paraId="7337E075" w14:textId="77777777">
      <w:pPr>
        <w:pStyle w:val="Normalutanindragellerluft"/>
      </w:pPr>
      <w:bookmarkStart w:name="MotionsStart" w:id="0"/>
      <w:bookmarkEnd w:id="0"/>
    </w:p>
    <w:p w:rsidRPr="00194DC4" w:rsidR="00194DC4" w:rsidP="00194DC4" w:rsidRDefault="00194DC4" w14:paraId="5A760EC7" w14:textId="7E21D6BC">
      <w:pPr>
        <w:pStyle w:val="Normalutanindragellerluft"/>
      </w:pPr>
      <w:r w:rsidRPr="00194DC4">
        <w:br w:type="page"/>
      </w:r>
    </w:p>
    <w:sdt>
      <w:sdtPr>
        <w:rPr>
          <w14:numSpacing w14:val="proportional"/>
        </w:rPr>
        <w:alias w:val="CC_Motivering_Rubrik"/>
        <w:tag w:val="CC_Motivering_Rubrik"/>
        <w:id w:val="1433397530"/>
        <w:lock w:val="sdtLocked"/>
        <w:placeholder>
          <w:docPart w:val="49572A24E5AF4769AA111A68A4038B15"/>
        </w:placeholder>
        <w:text/>
      </w:sdtPr>
      <w:sdtEndPr>
        <w:rPr>
          <w14:numSpacing w14:val="default"/>
        </w:rPr>
      </w:sdtEndPr>
      <w:sdtContent>
        <w:p w:rsidRPr="003613A4" w:rsidR="006D79C9" w:rsidP="00333E95" w:rsidRDefault="003126FA" w14:paraId="396AACFD" w14:textId="183C4028">
          <w:pPr>
            <w:pStyle w:val="Rubrik1"/>
          </w:pPr>
          <w:r w:rsidRPr="008C25FE">
            <w:t xml:space="preserve">Förslag till anslagsanvisning </w:t>
          </w:r>
        </w:p>
      </w:sdtContent>
    </w:sdt>
    <w:p w:rsidRPr="005822DF" w:rsidR="00422B9E" w:rsidP="00E17BE2" w:rsidRDefault="003126FA" w14:paraId="396AACFF" w14:textId="71148B2C">
      <w:pPr>
        <w:pStyle w:val="Tabellrubrik"/>
        <w:keepNext/>
        <w:spacing w:line="240" w:lineRule="atLeast"/>
      </w:pPr>
      <w:r w:rsidRPr="005822DF">
        <w:t>Tabell 1 Moderaternas förslag till anslag för 2021 för utgiftsområde 23 Areella näringar, landsbygd och livsmedel uttryckt som differens gentemot regeringens förslag</w:t>
      </w:r>
    </w:p>
    <w:p w:rsidRPr="005822DF" w:rsidR="003126FA" w:rsidP="00E17BE2" w:rsidRDefault="003126FA" w14:paraId="396AAD00" w14:textId="77777777">
      <w:pPr>
        <w:pStyle w:val="Tabellunderrubrik"/>
        <w:keepNext/>
      </w:pPr>
      <w:r w:rsidRPr="005822DF">
        <w:t>Tusental kro</w:t>
      </w:r>
      <w:bookmarkStart w:name="_GoBack" w:id="1"/>
      <w:bookmarkEnd w:id="1"/>
      <w:r w:rsidRPr="005822DF">
        <w:t>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3613A4" w:rsidR="003126FA" w:rsidTr="001C7D5E" w14:paraId="396AAD04"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613A4" w:rsidR="003126FA" w:rsidP="001C7D5E" w:rsidRDefault="003126FA" w14:paraId="396AAD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3613A4">
              <w:rPr>
                <w:rFonts w:ascii="Times New Roman" w:hAnsi="Times New Roman" w:eastAsia="Calibri" w:cs="Times New Roman"/>
                <w:b/>
                <w:bCs/>
                <w:color w:val="000000"/>
                <w:kern w:val="0"/>
                <w:sz w:val="20"/>
                <w:szCs w:val="20"/>
                <w:lang w:eastAsia="sv-SE"/>
                <w14:numSpacing w14:val="default"/>
              </w:rPr>
              <w:t>Ramanslag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613A4" w:rsidR="003126FA" w:rsidP="001C7D5E" w:rsidRDefault="003126FA" w14:paraId="396AAD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613A4">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613A4" w:rsidR="003126FA" w:rsidP="001C7D5E" w:rsidRDefault="003126FA" w14:paraId="396AAD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613A4">
              <w:rPr>
                <w:rFonts w:ascii="Times New Roman" w:hAnsi="Times New Roman" w:eastAsia="Calibri" w:cs="Times New Roman"/>
                <w:b/>
                <w:bCs/>
                <w:color w:val="000000"/>
                <w:kern w:val="0"/>
                <w:sz w:val="20"/>
                <w:szCs w:val="20"/>
                <w:lang w:eastAsia="sv-SE"/>
                <w14:numSpacing w14:val="default"/>
              </w:rPr>
              <w:t>Avvikelse från regeringen</w:t>
            </w:r>
          </w:p>
        </w:tc>
      </w:tr>
      <w:tr w:rsidRPr="003613A4" w:rsidR="003126FA" w:rsidTr="001C7D5E" w14:paraId="396AAD09"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545 190</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11 000</w:t>
            </w:r>
          </w:p>
        </w:tc>
      </w:tr>
      <w:tr w:rsidRPr="003613A4" w:rsidR="003126FA" w:rsidTr="001C7D5E" w14:paraId="396AAD0E"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360 073</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−112 000</w:t>
            </w:r>
          </w:p>
        </w:tc>
      </w:tr>
      <w:tr w:rsidRPr="003613A4" w:rsidR="003126FA" w:rsidTr="001C7D5E" w14:paraId="396AAD13"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161 222</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±0</w:t>
            </w:r>
          </w:p>
        </w:tc>
      </w:tr>
      <w:tr w:rsidRPr="003613A4" w:rsidR="003126FA" w:rsidTr="001C7D5E" w14:paraId="396AAD18"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127 557</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±0</w:t>
            </w:r>
          </w:p>
        </w:tc>
      </w:tr>
      <w:tr w:rsidRPr="003613A4" w:rsidR="003126FA" w:rsidTr="001C7D5E" w14:paraId="396AAD1D"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±0</w:t>
            </w:r>
          </w:p>
        </w:tc>
      </w:tr>
      <w:tr w:rsidRPr="003613A4" w:rsidR="003126FA" w:rsidTr="001C7D5E" w14:paraId="396AAD22"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Bekämpande av smittsamma husdjurssjukdomar</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133 349</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±0</w:t>
            </w:r>
          </w:p>
        </w:tc>
      </w:tr>
      <w:tr w:rsidRPr="003613A4" w:rsidR="003126FA" w:rsidTr="001C7D5E" w14:paraId="396AAD27"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52 778</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10 000</w:t>
            </w:r>
          </w:p>
        </w:tc>
      </w:tr>
      <w:tr w:rsidRPr="003613A4" w:rsidR="003126FA" w:rsidTr="001C7D5E" w14:paraId="396AAD2C"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614 194</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±0</w:t>
            </w:r>
          </w:p>
        </w:tc>
      </w:tr>
      <w:tr w:rsidRPr="003613A4" w:rsidR="003126FA" w:rsidTr="001C7D5E" w14:paraId="396AAD31"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Bekämpande av växtskadegörare</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12 000</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±0</w:t>
            </w:r>
          </w:p>
        </w:tc>
      </w:tr>
      <w:tr w:rsidRPr="003613A4" w:rsidR="003126FA" w:rsidTr="001C7D5E" w14:paraId="396AAD36"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7 159 000</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±0</w:t>
            </w:r>
          </w:p>
        </w:tc>
      </w:tr>
      <w:tr w:rsidRPr="003613A4" w:rsidR="003126FA" w:rsidTr="001C7D5E" w14:paraId="396AAD3B"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137 000</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±0</w:t>
            </w:r>
          </w:p>
        </w:tc>
      </w:tr>
      <w:tr w:rsidRPr="003613A4" w:rsidR="003126FA" w:rsidTr="001C7D5E" w14:paraId="396AAD40"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Stödåtgärder för fiske och vattenbruk</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31 250</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±0</w:t>
            </w:r>
          </w:p>
        </w:tc>
      </w:tr>
      <w:tr w:rsidRPr="003613A4" w:rsidR="003126FA" w:rsidTr="005822DF" w14:paraId="396AAD45"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Från EU-budgeten finansierade stödåtgärder för fiske och vattenbruk</w:t>
            </w:r>
          </w:p>
        </w:tc>
        <w:tc>
          <w:tcPr>
            <w:tcW w:w="1418" w:type="dxa"/>
            <w:shd w:val="clear" w:color="auto" w:fill="FFFFFF"/>
            <w:tcMar>
              <w:top w:w="68" w:type="dxa"/>
              <w:left w:w="28" w:type="dxa"/>
              <w:bottom w:w="0" w:type="dxa"/>
              <w:right w:w="28" w:type="dxa"/>
            </w:tcMar>
            <w:vAlign w:val="bottom"/>
            <w:hideMark/>
          </w:tcPr>
          <w:p w:rsidRPr="003613A4" w:rsidR="003126FA" w:rsidP="005822DF" w:rsidRDefault="003126FA" w14:paraId="396AAD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167 000</w:t>
            </w:r>
          </w:p>
        </w:tc>
        <w:tc>
          <w:tcPr>
            <w:tcW w:w="1418" w:type="dxa"/>
            <w:shd w:val="clear" w:color="auto" w:fill="FFFFFF"/>
            <w:tcMar>
              <w:top w:w="68" w:type="dxa"/>
              <w:left w:w="28" w:type="dxa"/>
              <w:bottom w:w="0" w:type="dxa"/>
              <w:right w:w="28" w:type="dxa"/>
            </w:tcMar>
            <w:vAlign w:val="bottom"/>
            <w:hideMark/>
          </w:tcPr>
          <w:p w:rsidRPr="003613A4" w:rsidR="003126FA" w:rsidP="005822DF" w:rsidRDefault="003126FA" w14:paraId="396AAD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±0</w:t>
            </w:r>
          </w:p>
        </w:tc>
      </w:tr>
      <w:tr w:rsidRPr="003613A4" w:rsidR="003126FA" w:rsidTr="001C7D5E" w14:paraId="396AAD4A"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270 012</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5 000</w:t>
            </w:r>
          </w:p>
        </w:tc>
      </w:tr>
      <w:tr w:rsidRPr="003613A4" w:rsidR="003126FA" w:rsidTr="001C7D5E" w14:paraId="396AAD4F"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194 160</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32 000</w:t>
            </w:r>
          </w:p>
        </w:tc>
      </w:tr>
      <w:tr w:rsidRPr="003613A4" w:rsidR="003126FA" w:rsidTr="001C7D5E" w14:paraId="396AAD54"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42 913</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±0</w:t>
            </w:r>
          </w:p>
        </w:tc>
      </w:tr>
      <w:tr w:rsidRPr="003613A4" w:rsidR="003126FA" w:rsidTr="001C7D5E" w14:paraId="396AAD59"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5 310 097</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±0</w:t>
            </w:r>
          </w:p>
        </w:tc>
      </w:tr>
      <w:tr w:rsidRPr="003613A4" w:rsidR="003126FA" w:rsidTr="005822DF" w14:paraId="396AAD5E"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Från EU-budgeten finansierade åtgärder för landsbygdens miljö och struktur</w:t>
            </w:r>
          </w:p>
        </w:tc>
        <w:tc>
          <w:tcPr>
            <w:tcW w:w="1418" w:type="dxa"/>
            <w:shd w:val="clear" w:color="auto" w:fill="FFFFFF"/>
            <w:tcMar>
              <w:top w:w="68" w:type="dxa"/>
              <w:left w:w="28" w:type="dxa"/>
              <w:bottom w:w="0" w:type="dxa"/>
              <w:right w:w="28" w:type="dxa"/>
            </w:tcMar>
            <w:vAlign w:val="bottom"/>
            <w:hideMark/>
          </w:tcPr>
          <w:p w:rsidRPr="003613A4" w:rsidR="003126FA" w:rsidP="005822DF" w:rsidRDefault="003126FA" w14:paraId="396AAD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3 732 376</w:t>
            </w:r>
          </w:p>
        </w:tc>
        <w:tc>
          <w:tcPr>
            <w:tcW w:w="1418" w:type="dxa"/>
            <w:shd w:val="clear" w:color="auto" w:fill="FFFFFF"/>
            <w:tcMar>
              <w:top w:w="68" w:type="dxa"/>
              <w:left w:w="28" w:type="dxa"/>
              <w:bottom w:w="0" w:type="dxa"/>
              <w:right w:w="28" w:type="dxa"/>
            </w:tcMar>
            <w:vAlign w:val="bottom"/>
            <w:hideMark/>
          </w:tcPr>
          <w:p w:rsidRPr="003613A4" w:rsidR="003126FA" w:rsidP="005822DF" w:rsidRDefault="003126FA" w14:paraId="396AAD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±0</w:t>
            </w:r>
          </w:p>
        </w:tc>
      </w:tr>
      <w:tr w:rsidRPr="003613A4" w:rsidR="003126FA" w:rsidTr="001C7D5E" w14:paraId="396AAD63"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249 830</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−200 000</w:t>
            </w:r>
          </w:p>
        </w:tc>
      </w:tr>
      <w:tr w:rsidRPr="003613A4" w:rsidR="003126FA" w:rsidTr="001C7D5E" w14:paraId="396AAD68"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14 116</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±0</w:t>
            </w:r>
          </w:p>
        </w:tc>
      </w:tr>
      <w:tr w:rsidRPr="003613A4" w:rsidR="003126FA" w:rsidTr="001C7D5E" w14:paraId="396AAD6D"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±0</w:t>
            </w:r>
          </w:p>
        </w:tc>
      </w:tr>
      <w:tr w:rsidRPr="003613A4" w:rsidR="003126FA" w:rsidTr="001C7D5E" w14:paraId="396AAD72"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128 915</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±0</w:t>
            </w:r>
          </w:p>
        </w:tc>
      </w:tr>
      <w:tr w:rsidRPr="003613A4" w:rsidR="003126FA" w:rsidTr="001C7D5E" w14:paraId="396AAD77"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2 143 772</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7 000</w:t>
            </w:r>
          </w:p>
        </w:tc>
      </w:tr>
      <w:tr w:rsidRPr="003613A4" w:rsidR="003126FA" w:rsidTr="005822DF" w14:paraId="396AAD7C"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3613A4" w:rsidR="003126FA" w:rsidP="005822DF" w:rsidRDefault="003126FA" w14:paraId="396AAD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695 664</w:t>
            </w:r>
          </w:p>
        </w:tc>
        <w:tc>
          <w:tcPr>
            <w:tcW w:w="1418" w:type="dxa"/>
            <w:shd w:val="clear" w:color="auto" w:fill="FFFFFF"/>
            <w:tcMar>
              <w:top w:w="68" w:type="dxa"/>
              <w:left w:w="28" w:type="dxa"/>
              <w:bottom w:w="0" w:type="dxa"/>
              <w:right w:w="28" w:type="dxa"/>
            </w:tcMar>
            <w:vAlign w:val="bottom"/>
            <w:hideMark/>
          </w:tcPr>
          <w:p w:rsidRPr="003613A4" w:rsidR="003126FA" w:rsidP="005822DF" w:rsidRDefault="003126FA" w14:paraId="396AAD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±0</w:t>
            </w:r>
          </w:p>
        </w:tc>
      </w:tr>
      <w:tr w:rsidRPr="003613A4" w:rsidR="003126FA" w:rsidTr="001C7D5E" w14:paraId="396AAD81"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±0</w:t>
            </w:r>
          </w:p>
        </w:tc>
      </w:tr>
      <w:tr w:rsidRPr="003613A4" w:rsidR="003126FA" w:rsidTr="001C7D5E" w14:paraId="396AAD86"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Nedsättning av slakteriavgifter</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107 237</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70 000</w:t>
            </w:r>
          </w:p>
        </w:tc>
      </w:tr>
      <w:tr w:rsidRPr="003613A4" w:rsidR="003126FA" w:rsidTr="005822DF" w14:paraId="396AAD8B"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3613A4" w:rsidR="003126FA" w:rsidP="005822DF" w:rsidRDefault="003126FA" w14:paraId="396AAD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29 000</w:t>
            </w:r>
          </w:p>
        </w:tc>
        <w:tc>
          <w:tcPr>
            <w:tcW w:w="1418" w:type="dxa"/>
            <w:shd w:val="clear" w:color="auto" w:fill="FFFFFF"/>
            <w:tcMar>
              <w:top w:w="68" w:type="dxa"/>
              <w:left w:w="28" w:type="dxa"/>
              <w:bottom w:w="0" w:type="dxa"/>
              <w:right w:w="28" w:type="dxa"/>
            </w:tcMar>
            <w:vAlign w:val="bottom"/>
            <w:hideMark/>
          </w:tcPr>
          <w:p w:rsidRPr="003613A4" w:rsidR="003126FA" w:rsidP="005822DF" w:rsidRDefault="003126FA" w14:paraId="396AAD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±0</w:t>
            </w:r>
          </w:p>
        </w:tc>
      </w:tr>
      <w:tr w:rsidRPr="003613A4" w:rsidR="003126FA" w:rsidTr="001C7D5E" w14:paraId="396AAD90"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30 000</w:t>
            </w:r>
          </w:p>
        </w:tc>
        <w:tc>
          <w:tcPr>
            <w:tcW w:w="1418" w:type="dxa"/>
            <w:shd w:val="clear" w:color="auto" w:fill="FFFFFF"/>
            <w:tcMar>
              <w:top w:w="68" w:type="dxa"/>
              <w:left w:w="28" w:type="dxa"/>
              <w:bottom w:w="0" w:type="dxa"/>
              <w:right w:w="28" w:type="dxa"/>
            </w:tcMar>
            <w:hideMark/>
          </w:tcPr>
          <w:p w:rsidRPr="003613A4" w:rsidR="003126FA" w:rsidP="001C7D5E" w:rsidRDefault="003126FA" w14:paraId="396AAD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±0</w:t>
            </w:r>
          </w:p>
        </w:tc>
      </w:tr>
      <w:tr w:rsidRPr="003613A4" w:rsidR="003126FA" w:rsidTr="005822DF" w14:paraId="396AAD95" w14:textId="77777777">
        <w:trPr>
          <w:trHeight w:val="170"/>
        </w:trPr>
        <w:tc>
          <w:tcPr>
            <w:tcW w:w="340" w:type="dxa"/>
            <w:shd w:val="clear" w:color="auto" w:fill="FFFFFF"/>
            <w:tcMar>
              <w:top w:w="68" w:type="dxa"/>
              <w:left w:w="28" w:type="dxa"/>
              <w:bottom w:w="0" w:type="dxa"/>
              <w:right w:w="28" w:type="dxa"/>
            </w:tcMar>
            <w:hideMark/>
          </w:tcPr>
          <w:p w:rsidRPr="003613A4" w:rsidR="003126FA" w:rsidP="001C7D5E" w:rsidRDefault="003126FA" w14:paraId="396AAD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1:29</w:t>
            </w:r>
          </w:p>
        </w:tc>
        <w:tc>
          <w:tcPr>
            <w:tcW w:w="3799" w:type="dxa"/>
            <w:shd w:val="clear" w:color="auto" w:fill="FFFFFF"/>
            <w:tcMar>
              <w:top w:w="68" w:type="dxa"/>
              <w:left w:w="28" w:type="dxa"/>
              <w:bottom w:w="0" w:type="dxa"/>
              <w:right w:w="28" w:type="dxa"/>
            </w:tcMar>
            <w:vAlign w:val="center"/>
            <w:hideMark/>
          </w:tcPr>
          <w:p w:rsidRPr="003613A4" w:rsidR="003126FA" w:rsidP="001C7D5E" w:rsidRDefault="003126FA" w14:paraId="396AAD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3613A4" w:rsidR="003126FA" w:rsidP="005822DF" w:rsidRDefault="003126FA" w14:paraId="396AAD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120 000</w:t>
            </w:r>
          </w:p>
        </w:tc>
        <w:tc>
          <w:tcPr>
            <w:tcW w:w="1418" w:type="dxa"/>
            <w:shd w:val="clear" w:color="auto" w:fill="FFFFFF"/>
            <w:tcMar>
              <w:top w:w="68" w:type="dxa"/>
              <w:left w:w="28" w:type="dxa"/>
              <w:bottom w:w="0" w:type="dxa"/>
              <w:right w:w="28" w:type="dxa"/>
            </w:tcMar>
            <w:vAlign w:val="bottom"/>
            <w:hideMark/>
          </w:tcPr>
          <w:p w:rsidRPr="003613A4" w:rsidR="003126FA" w:rsidP="005822DF" w:rsidRDefault="003126FA" w14:paraId="396AAD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613A4">
              <w:rPr>
                <w:rFonts w:ascii="Times New Roman" w:hAnsi="Times New Roman" w:eastAsia="Calibri" w:cs="Times New Roman"/>
                <w:color w:val="000000"/>
                <w:kern w:val="0"/>
                <w:sz w:val="20"/>
                <w:szCs w:val="20"/>
                <w:lang w:eastAsia="sv-SE"/>
                <w14:numSpacing w14:val="default"/>
              </w:rPr>
              <w:t>±0</w:t>
            </w:r>
          </w:p>
        </w:tc>
      </w:tr>
      <w:tr w:rsidRPr="003613A4" w:rsidR="003126FA" w:rsidTr="001C7D5E" w14:paraId="396AAD99"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3613A4" w:rsidR="003126FA" w:rsidP="001C7D5E" w:rsidRDefault="003126FA" w14:paraId="396AAD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3613A4">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3613A4" w:rsidR="003126FA" w:rsidP="001C7D5E" w:rsidRDefault="003126FA" w14:paraId="396AAD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613A4">
              <w:rPr>
                <w:rFonts w:ascii="Times New Roman" w:hAnsi="Times New Roman" w:eastAsia="Calibri" w:cs="Times New Roman"/>
                <w:b/>
                <w:bCs/>
                <w:color w:val="000000"/>
                <w:kern w:val="0"/>
                <w:sz w:val="20"/>
                <w:szCs w:val="20"/>
                <w:lang w:eastAsia="sv-SE"/>
                <w14:numSpacing w14:val="default"/>
              </w:rPr>
              <w:t>22 581 344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3613A4" w:rsidR="003126FA" w:rsidP="001C7D5E" w:rsidRDefault="003126FA" w14:paraId="396AAD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613A4">
              <w:rPr>
                <w:rFonts w:ascii="Times New Roman" w:hAnsi="Times New Roman" w:eastAsia="Calibri" w:cs="Times New Roman"/>
                <w:b/>
                <w:bCs/>
                <w:color w:val="000000"/>
                <w:kern w:val="0"/>
                <w:sz w:val="20"/>
                <w:szCs w:val="20"/>
                <w:lang w:eastAsia="sv-SE"/>
                <w14:numSpacing w14:val="default"/>
              </w:rPr>
              <w:t>−177 000</w:t>
            </w:r>
          </w:p>
        </w:tc>
      </w:tr>
    </w:tbl>
    <w:p w:rsidRPr="003613A4" w:rsidR="003126FA" w:rsidP="003126FA" w:rsidRDefault="003126FA" w14:paraId="396AAD9A" w14:textId="77777777">
      <w:pPr>
        <w:ind w:firstLine="0"/>
        <w:rPr>
          <w:b/>
          <w:lang w:eastAsia="sv-SE"/>
        </w:rPr>
      </w:pPr>
    </w:p>
    <w:p w:rsidRPr="005822DF" w:rsidR="003126FA" w:rsidP="005822DF" w:rsidRDefault="003126FA" w14:paraId="396AAD9B" w14:textId="77777777">
      <w:pPr>
        <w:pStyle w:val="Rubrik1"/>
      </w:pPr>
      <w:r w:rsidRPr="005822DF">
        <w:lastRenderedPageBreak/>
        <w:t xml:space="preserve">Politikens inriktning </w:t>
      </w:r>
    </w:p>
    <w:p w:rsidRPr="003613A4" w:rsidR="003126FA" w:rsidP="003126FA" w:rsidRDefault="003126FA" w14:paraId="396AAD9C" w14:textId="77777777">
      <w:pPr>
        <w:spacing w:before="80"/>
        <w:ind w:firstLine="0"/>
      </w:pPr>
      <w:r w:rsidRPr="003613A4">
        <w:t>För Moderaterna är det självklart att hela landets utvecklingskraft, tillväxtpotential och sysselsättningsmöjligheter ska tas tillvara. Det ska ske genom en utveckling som är hållbar ekonomiskt, socialt och miljömässigt. Människor och företag över hela vårt land ska ges möjligheter att växa och utvecklas.</w:t>
      </w:r>
      <w:r w:rsidRPr="003613A4">
        <w:tab/>
      </w:r>
    </w:p>
    <w:p w:rsidRPr="003613A4" w:rsidR="003126FA" w:rsidP="005822DF" w:rsidRDefault="003126FA" w14:paraId="396AAD9D" w14:textId="0EAF1369">
      <w:r w:rsidRPr="003613A4">
        <w:t xml:space="preserve">Jordbruket, livsmedelsindustrin och skogsindustrin lägger grunden för en livskraftig landsbygd. Vi vill stärka förutsättningarna för företagande, handel och konkurrenskraft så att fler jobb skapas i de gröna näringarna. </w:t>
      </w:r>
    </w:p>
    <w:p w:rsidRPr="003613A4" w:rsidR="003126FA" w:rsidP="005822DF" w:rsidRDefault="003126FA" w14:paraId="396AAD9E" w14:textId="2DABE841">
      <w:r w:rsidRPr="003613A4">
        <w:t>Det finns stor potential för jordbruket att öka livsmedelsproduktionen</w:t>
      </w:r>
      <w:r w:rsidR="00FA4909">
        <w:t xml:space="preserve"> och</w:t>
      </w:r>
      <w:r w:rsidRPr="003613A4">
        <w:t xml:space="preserve"> för</w:t>
      </w:r>
      <w:r w:rsidR="009019FE">
        <w:softHyphen/>
      </w:r>
      <w:r w:rsidRPr="003613A4">
        <w:t>ädlingsvärdet och stärka exporten. Svenskt jordbruk ligger i framkant när det kommer till djurskydd och miljö- och klimathänsyn. Ju mer som produceras i Sverige, desto bättre. Skogsindustrin är Sveriges enskilt största nettoexportör och bidrar samtidigt till den gröna omställningen av samhället både genom att binda stora mängder kol och genom att fossilbaserade bränslen och produkter byts mot ut mot biobaserade. De svenska lantbrukarna ska behandlas respektfullt, som företagare som förtjänar långsiktiga och rimliga spelregler och konkurrensvillkor.</w:t>
      </w:r>
    </w:p>
    <w:p w:rsidRPr="003613A4" w:rsidR="003126FA" w:rsidP="003126FA" w:rsidRDefault="003126FA" w14:paraId="396AAD9F" w14:textId="77777777">
      <w:r w:rsidRPr="003613A4">
        <w:t xml:space="preserve">Moderaterna vill underlätta och stärka konkurrenskraften för svenska lantbrukare genom att minska regelbördan och sänka kostnaderna. Vi satsar 200 miljoner kronor per år 2021–2023 på ett landsbygdspaket. </w:t>
      </w:r>
    </w:p>
    <w:p w:rsidRPr="003613A4" w:rsidR="003126FA" w:rsidP="003126FA" w:rsidRDefault="003126FA" w14:paraId="396AADA0" w14:textId="36F9E11A">
      <w:r w:rsidRPr="003613A4">
        <w:t>Paket innehåller satsningar för att öka produktionen i både jord- och skogsbruket. Vi stärker konkurrensen i jordbruket genom förstärkningar av livsmedelsstrategin, ned</w:t>
      </w:r>
      <w:r w:rsidR="009019FE">
        <w:softHyphen/>
      </w:r>
      <w:r w:rsidRPr="003613A4">
        <w:t>sättningar av slakteriavgifter, en regelförenkling</w:t>
      </w:r>
      <w:r w:rsidR="00FA4909">
        <w:t>s</w:t>
      </w:r>
      <w:r w:rsidRPr="003613A4">
        <w:t xml:space="preserve">kommission och mer medel till </w:t>
      </w:r>
      <w:r w:rsidR="00FA4909">
        <w:t>l</w:t>
      </w:r>
      <w:r w:rsidRPr="003613A4">
        <w:t>äns</w:t>
      </w:r>
      <w:r w:rsidR="009019FE">
        <w:softHyphen/>
      </w:r>
      <w:r w:rsidRPr="003613A4">
        <w:t xml:space="preserve">styrelserna för att korta handläggningstiderna av miljötillståndsansökningarna. Vi anser också att det är statens ansvar att bekosta skyddsjakten på skadegörande djur. </w:t>
      </w:r>
    </w:p>
    <w:p w:rsidRPr="003613A4" w:rsidR="003126FA" w:rsidP="003126FA" w:rsidRDefault="003126FA" w14:paraId="396AADA1" w14:textId="77777777">
      <w:r w:rsidRPr="003613A4">
        <w:t>Moderaterna vill öka produktion i skogsbruket och snabba på omställningen till en cirkulär bioekonomi. Vi vill inte att mer skog, arealmässigt, ska undantas från produktion i Sverige.</w:t>
      </w:r>
    </w:p>
    <w:p w:rsidRPr="003613A4" w:rsidR="003126FA" w:rsidP="005822DF" w:rsidRDefault="003126FA" w14:paraId="396AADA2" w14:textId="25B45DCD">
      <w:r w:rsidRPr="003613A4">
        <w:t xml:space="preserve">Det råder stor brist på veterinärer och legitimerade djursjukskötare, inklusive en stor brist på veterinärer för vård av lantbruksdjur. Söktrycket är högt till både veterinär- och djursjukskötarutbildningarna, men det är alltför få utbildningsplatser. Vi föreslår en satsning på </w:t>
      </w:r>
      <w:r w:rsidR="00FA4909">
        <w:t>fler</w:t>
      </w:r>
      <w:r w:rsidRPr="003613A4">
        <w:t xml:space="preserve"> platser på veterinärutbildningen och utbildningen för djursjukskötare. Dessutom bör snabbspåret för djursjukskötare återupptas.</w:t>
      </w:r>
    </w:p>
    <w:p w:rsidRPr="005822DF" w:rsidR="003126FA" w:rsidP="005822DF" w:rsidRDefault="003126FA" w14:paraId="396AADA3" w14:textId="133F5ADD">
      <w:pPr>
        <w:pStyle w:val="Rubrik2"/>
      </w:pPr>
      <w:r w:rsidRPr="005822DF">
        <w:t>1:1 Skogsstyrelsen</w:t>
      </w:r>
    </w:p>
    <w:p w:rsidRPr="005822DF" w:rsidR="003126FA" w:rsidP="005822DF" w:rsidRDefault="003126FA" w14:paraId="396AADA4" w14:textId="77777777">
      <w:pPr>
        <w:pStyle w:val="Rubrik3"/>
        <w:spacing w:before="150"/>
      </w:pPr>
      <w:r w:rsidRPr="005822DF">
        <w:t xml:space="preserve">Gröna naturnära jobb </w:t>
      </w:r>
    </w:p>
    <w:p w:rsidRPr="003613A4" w:rsidR="003126FA" w:rsidP="005822DF" w:rsidRDefault="003126FA" w14:paraId="396AADA5" w14:textId="5071DC99">
      <w:pPr>
        <w:pStyle w:val="Normalutanindragellerluft"/>
      </w:pPr>
      <w:r w:rsidRPr="003613A4">
        <w:t>Moderaterna avvisar regeringens förslag om anslagsökning med 14 miljoner år 2021 och 9</w:t>
      </w:r>
      <w:r w:rsidR="00FA4909">
        <w:t> </w:t>
      </w:r>
      <w:r w:rsidRPr="003613A4">
        <w:t xml:space="preserve">miljoner kronor 2022 på gröna naturnära jobb för att finansiera andra prioriterade reformer i budgetmotionen. </w:t>
      </w:r>
    </w:p>
    <w:p w:rsidRPr="005822DF" w:rsidR="003126FA" w:rsidP="005822DF" w:rsidRDefault="003126FA" w14:paraId="396AADA6" w14:textId="77777777">
      <w:pPr>
        <w:pStyle w:val="Rubrik3"/>
      </w:pPr>
      <w:r w:rsidRPr="005822DF">
        <w:t xml:space="preserve">Rapportering av skydd av natur </w:t>
      </w:r>
    </w:p>
    <w:p w:rsidRPr="003613A4" w:rsidR="003126FA" w:rsidP="005822DF" w:rsidRDefault="003126FA" w14:paraId="396AADA7" w14:textId="106E2C72">
      <w:pPr>
        <w:pStyle w:val="Normalutanindragellerluft"/>
      </w:pPr>
      <w:r w:rsidRPr="003613A4">
        <w:t xml:space="preserve">Länderna i EU beräknar hur mycket natur de skyddar på olika sätt. Det kan få stor påverkan på hur skogsrelaterad lagstiftning nationellt och i EU utformas och de politiska beslut som fattas för att leva upp till lagstiftningen. Moderaterna vill ge Skogsstyrelsen i uppdrag att jämföra hur Sverige rapporterar skydd av natur jämfört </w:t>
      </w:r>
      <w:r w:rsidRPr="003613A4">
        <w:lastRenderedPageBreak/>
        <w:t>med andra länder i EU. Moderaterna avsätter 5</w:t>
      </w:r>
      <w:r w:rsidR="002A0AFF">
        <w:t> </w:t>
      </w:r>
      <w:r w:rsidRPr="003613A4">
        <w:t xml:space="preserve">miljoner kronor för detta årligen 2021–2023. </w:t>
      </w:r>
    </w:p>
    <w:p w:rsidRPr="005822DF" w:rsidR="003126FA" w:rsidP="005822DF" w:rsidRDefault="003126FA" w14:paraId="396AADA8" w14:textId="77777777">
      <w:pPr>
        <w:pStyle w:val="Rubrik3"/>
      </w:pPr>
      <w:r w:rsidRPr="005822DF">
        <w:t xml:space="preserve">Omställning till cirkulär bioekonomi </w:t>
      </w:r>
    </w:p>
    <w:p w:rsidRPr="003613A4" w:rsidR="003126FA" w:rsidP="005822DF" w:rsidRDefault="003126FA" w14:paraId="396AADA9" w14:textId="2B260E95">
      <w:pPr>
        <w:pStyle w:val="Normalutanindragellerluft"/>
      </w:pPr>
      <w:r w:rsidRPr="003613A4">
        <w:t>Moderaterna vill att produktion</w:t>
      </w:r>
      <w:r w:rsidR="002A0AFF">
        <w:t>en</w:t>
      </w:r>
      <w:r w:rsidRPr="003613A4">
        <w:t xml:space="preserve"> i skogen ska öka för att snabba på omställningen till en cirkulär bioekonomi. Skogsstyrelsens samverkansprocess har tagit fram 88 åtgärder för att öka skogsproduktionen. Moderaterna vill ge myndigheten i uppdrag att genom</w:t>
      </w:r>
      <w:r w:rsidR="009019FE">
        <w:softHyphen/>
      </w:r>
      <w:r w:rsidRPr="003613A4">
        <w:t xml:space="preserve">föra en rådgivningskampanj mot landets skogsbrukare för att öka tillväxten i skogen. Moderaterna satsar 20 miljoner kronor per år 2021–2023. </w:t>
      </w:r>
    </w:p>
    <w:p w:rsidRPr="003613A4" w:rsidR="003126FA" w:rsidP="005822DF" w:rsidRDefault="003126FA" w14:paraId="396AADAB" w14:textId="77777777">
      <w:r w:rsidRPr="003613A4">
        <w:t xml:space="preserve">Sammantaget ökar Moderaterna anslaget med 11 miljoner kronor 2021, 16 miljoner kronor 2022 och 25 miljoner kronor 2023. </w:t>
      </w:r>
    </w:p>
    <w:p w:rsidRPr="005822DF" w:rsidR="003126FA" w:rsidP="005822DF" w:rsidRDefault="003126FA" w14:paraId="396AADAC" w14:textId="77777777">
      <w:pPr>
        <w:pStyle w:val="Rubrik2"/>
      </w:pPr>
      <w:r w:rsidRPr="005822DF">
        <w:t>1:2 Insatser för skogsbruket</w:t>
      </w:r>
    </w:p>
    <w:p w:rsidRPr="003613A4" w:rsidR="003126FA" w:rsidP="005822DF" w:rsidRDefault="003126FA" w14:paraId="396AADAD" w14:textId="77777777">
      <w:pPr>
        <w:pStyle w:val="Normalutanindragellerluft"/>
      </w:pPr>
      <w:r w:rsidRPr="003613A4">
        <w:t>Moderaterna avvisar regeringens förslag om anslagsökning med 112 miljoner kronor år 2021 och 68 miljoner kronor 2022 på gröna naturnära jobb för att finansiera andra prioriterade reformer i budgetmotionen.</w:t>
      </w:r>
    </w:p>
    <w:p w:rsidRPr="005822DF" w:rsidR="003126FA" w:rsidP="005822DF" w:rsidRDefault="003126FA" w14:paraId="396AADAE" w14:textId="77777777">
      <w:pPr>
        <w:pStyle w:val="Rubrik2"/>
      </w:pPr>
      <w:r w:rsidRPr="005822DF">
        <w:t>1:7 Ersättningar för viltskador m.m.</w:t>
      </w:r>
    </w:p>
    <w:p w:rsidRPr="003613A4" w:rsidR="003126FA" w:rsidP="005822DF" w:rsidRDefault="003126FA" w14:paraId="396AADAF" w14:textId="4B2619AC">
      <w:pPr>
        <w:pStyle w:val="Normalutanindragellerluft"/>
      </w:pPr>
      <w:r w:rsidRPr="003613A4">
        <w:t xml:space="preserve">Moderaterna vill höja ersättningen till tamdjursägare vid rovdjursangrepp. För detta ändamål ökar Moderaterna anslaget med 10 miljoner kronor per år 2021–2023. </w:t>
      </w:r>
    </w:p>
    <w:p w:rsidRPr="005822DF" w:rsidR="003126FA" w:rsidP="005822DF" w:rsidRDefault="003126FA" w14:paraId="396AADB0" w14:textId="77777777">
      <w:pPr>
        <w:pStyle w:val="Rubrik2"/>
      </w:pPr>
      <w:r w:rsidRPr="005822DF">
        <w:t xml:space="preserve">1:14 Livsmedelsverket </w:t>
      </w:r>
    </w:p>
    <w:p w:rsidRPr="003613A4" w:rsidR="003126FA" w:rsidP="005822DF" w:rsidRDefault="003126FA" w14:paraId="396AADB1" w14:textId="390C625B">
      <w:pPr>
        <w:pStyle w:val="Normalutanindragellerluft"/>
      </w:pPr>
      <w:r w:rsidRPr="003613A4">
        <w:t xml:space="preserve">Moderaterna vill ge Livsmedelsverket i uppdrag att genomföra en utbildningsinsats för besiktningsveterinärer i syfte </w:t>
      </w:r>
      <w:r w:rsidR="002A0AFF">
        <w:t xml:space="preserve">att </w:t>
      </w:r>
      <w:r w:rsidRPr="003613A4">
        <w:t>göra köttbesiktningen innan och efter slakt mer lik</w:t>
      </w:r>
      <w:r w:rsidR="009019FE">
        <w:softHyphen/>
      </w:r>
      <w:r w:rsidRPr="003613A4">
        <w:t>värdig i hela landet. Det är en åtgärd som skulle bidra till att minska matsvinnet genom att mer kött tas tillvara. Moderaterna satsar 5</w:t>
      </w:r>
      <w:r w:rsidR="002A0AFF">
        <w:t> </w:t>
      </w:r>
      <w:r w:rsidRPr="003613A4">
        <w:t xml:space="preserve">miljoner kronor per år 2021–2023. </w:t>
      </w:r>
    </w:p>
    <w:p w:rsidRPr="005822DF" w:rsidR="003126FA" w:rsidP="005822DF" w:rsidRDefault="003126FA" w14:paraId="396AADB2" w14:textId="77777777">
      <w:pPr>
        <w:pStyle w:val="Rubrik2"/>
      </w:pPr>
      <w:r w:rsidRPr="005822DF">
        <w:t>1:15 Konkurrenskraftig livsmedelssektor</w:t>
      </w:r>
    </w:p>
    <w:p w:rsidRPr="003613A4" w:rsidR="003126FA" w:rsidP="005822DF" w:rsidRDefault="003126FA" w14:paraId="396AADB3" w14:textId="77777777">
      <w:pPr>
        <w:pStyle w:val="Normalutanindragellerluft"/>
      </w:pPr>
      <w:r w:rsidRPr="003613A4">
        <w:t xml:space="preserve">Moderaterna vill stärka konkurrenskraften i livsmedelssektorn för att öka produktionen i jordbruket. Moderaterna avvisar regeringens förslag om anslagsökning om 25 miljoner kronor till ekologiskt jordbruk inklusive samordningsfunktion på Jordbruksverket, till förmån för vår egen större satsning på en konkurrenskraftig livsmedelssektor. </w:t>
      </w:r>
    </w:p>
    <w:p w:rsidRPr="005822DF" w:rsidR="003126FA" w:rsidP="005822DF" w:rsidRDefault="003126FA" w14:paraId="396AADB4" w14:textId="024BB05C">
      <w:pPr>
        <w:pStyle w:val="Rubrik3"/>
      </w:pPr>
      <w:r w:rsidRPr="005822DF">
        <w:t xml:space="preserve">Förstärkning av </w:t>
      </w:r>
      <w:r w:rsidRPr="005822DF" w:rsidR="002A0AFF">
        <w:t>l</w:t>
      </w:r>
      <w:r w:rsidRPr="005822DF">
        <w:t xml:space="preserve">ivsmedelsstrategin </w:t>
      </w:r>
    </w:p>
    <w:p w:rsidRPr="003613A4" w:rsidR="003126FA" w:rsidP="005822DF" w:rsidRDefault="003126FA" w14:paraId="396AADB5" w14:textId="631A4821">
      <w:pPr>
        <w:pStyle w:val="Normalutanindragellerluft"/>
      </w:pPr>
      <w:r w:rsidRPr="003613A4">
        <w:t xml:space="preserve">Moderaterna vill förstärka arbetet för att genomföra målen i </w:t>
      </w:r>
      <w:r w:rsidR="002A0AFF">
        <w:t>l</w:t>
      </w:r>
      <w:r w:rsidRPr="003613A4">
        <w:t xml:space="preserve">ivsmedelsstrategin för en ökad och hållbar produktion av mat som kan leda till fler jobb och hållbar tillväxt i hela landet. Moderaterna satsar 50 miljoner kronor per år 2021–2023. </w:t>
      </w:r>
    </w:p>
    <w:p w:rsidRPr="005822DF" w:rsidR="003126FA" w:rsidP="005822DF" w:rsidRDefault="003126FA" w14:paraId="396AADB6" w14:textId="701506EE">
      <w:pPr>
        <w:pStyle w:val="Rubrik3"/>
      </w:pPr>
      <w:r w:rsidRPr="005822DF">
        <w:lastRenderedPageBreak/>
        <w:t xml:space="preserve">Cesiumprover </w:t>
      </w:r>
      <w:r w:rsidRPr="005822DF" w:rsidR="002A0AFF">
        <w:t xml:space="preserve">på </w:t>
      </w:r>
      <w:r w:rsidRPr="005822DF">
        <w:t xml:space="preserve">vildsvin </w:t>
      </w:r>
    </w:p>
    <w:p w:rsidRPr="003613A4" w:rsidR="003126FA" w:rsidP="005822DF" w:rsidRDefault="003126FA" w14:paraId="396AADB7" w14:textId="3178D01A">
      <w:pPr>
        <w:pStyle w:val="Normalutanindragellerluft"/>
      </w:pPr>
      <w:r w:rsidRPr="003613A4">
        <w:t>För att minska de skador vildsvin orsakar i jordbruket och underlätta för vildsvinsjakt föreslår Moderaterna att subventioner av trikinanalyser kompletteras med subventioner av cesiumprover. Moderaterna satsar 2</w:t>
      </w:r>
      <w:r w:rsidR="002A0AFF">
        <w:t> </w:t>
      </w:r>
      <w:r w:rsidRPr="003613A4">
        <w:t xml:space="preserve">miljoner kronor per år 2021–2023. </w:t>
      </w:r>
    </w:p>
    <w:p w:rsidRPr="005822DF" w:rsidR="003126FA" w:rsidP="005822DF" w:rsidRDefault="003126FA" w14:paraId="396AADB8" w14:textId="77777777">
      <w:pPr>
        <w:pStyle w:val="Rubrik3"/>
      </w:pPr>
      <w:r w:rsidRPr="005822DF">
        <w:t>Förenklingspaket, livsmedelsstrategin</w:t>
      </w:r>
    </w:p>
    <w:p w:rsidRPr="003613A4" w:rsidR="003126FA" w:rsidP="005822DF" w:rsidRDefault="003126FA" w14:paraId="396AADB9" w14:textId="25123F48">
      <w:pPr>
        <w:pStyle w:val="Normalutanindragellerluft"/>
      </w:pPr>
      <w:r w:rsidRPr="003613A4">
        <w:t>Moderaterna kompletterar regeringens förenklingspaket som lägger tyngdpunkten på en likvärdig livsmedelskontroll och tillståndsprövningar. Moderaterna anser att det behövs ett bredare anslag för att identifiera regelförenklingar, minska administrationen och effektivisera myndighetskontakterna. Vi vill ge Jordbruksverket ansvar för att samla näringen och berörda myndigheter för att ta fram förslag på åtgärder som på riktigt minskar regelbördan, förenklar kontakterna med myndigheterna och därigenom stärker lönsamheten i de gröna näringarna. För detta avsätter vi 5</w:t>
      </w:r>
      <w:r w:rsidR="002A0AFF">
        <w:t> </w:t>
      </w:r>
      <w:r w:rsidRPr="003613A4">
        <w:t>miljoner kronor per år 2021–2023.</w:t>
      </w:r>
    </w:p>
    <w:p w:rsidRPr="003613A4" w:rsidR="003126FA" w:rsidP="005822DF" w:rsidRDefault="003126FA" w14:paraId="396AADBA" w14:textId="062E7738">
      <w:r w:rsidRPr="003613A4">
        <w:t xml:space="preserve">Sammantaget ökar </w:t>
      </w:r>
      <w:r w:rsidRPr="003613A4" w:rsidR="002A0AFF">
        <w:t xml:space="preserve">Moderaterna </w:t>
      </w:r>
      <w:r w:rsidRPr="003613A4">
        <w:t>anslaget med 32 miljoner kronor årligen 2021–2023.</w:t>
      </w:r>
    </w:p>
    <w:p w:rsidRPr="005822DF" w:rsidR="003126FA" w:rsidP="005822DF" w:rsidRDefault="003126FA" w14:paraId="396AADBB" w14:textId="77777777">
      <w:pPr>
        <w:pStyle w:val="Rubrik2"/>
      </w:pPr>
      <w:r w:rsidRPr="005822DF">
        <w:t xml:space="preserve">1:19 Miljöförbättrande åtgärder i jordbruket </w:t>
      </w:r>
    </w:p>
    <w:p w:rsidRPr="003613A4" w:rsidR="003126FA" w:rsidP="005822DF" w:rsidRDefault="003126FA" w14:paraId="396AADBC" w14:textId="77777777">
      <w:pPr>
        <w:pStyle w:val="Normalutanindragellerluft"/>
      </w:pPr>
      <w:r w:rsidRPr="003613A4">
        <w:t xml:space="preserve">Moderaterna avvisar regeringens förslag om anslagsökning med 200 miljoner kronor 2021 på miljöförbättrande åtgärder i jordbruket för att finansiera andra prioriterade reformer i budgetmotionen. </w:t>
      </w:r>
    </w:p>
    <w:p w:rsidRPr="005822DF" w:rsidR="003126FA" w:rsidP="005822DF" w:rsidRDefault="003126FA" w14:paraId="396AADBD" w14:textId="3FA041D0">
      <w:pPr>
        <w:pStyle w:val="Rubrik2"/>
      </w:pPr>
      <w:r w:rsidRPr="005822DF">
        <w:t>1:23 Sveriges lantbruksuniversitet</w:t>
      </w:r>
    </w:p>
    <w:p w:rsidRPr="003613A4" w:rsidR="003126FA" w:rsidP="005822DF" w:rsidRDefault="003126FA" w14:paraId="396AADBE" w14:textId="6F1BFDF3">
      <w:pPr>
        <w:pStyle w:val="Normalutanindragellerluft"/>
      </w:pPr>
      <w:r w:rsidRPr="003613A4">
        <w:t xml:space="preserve">Det råder stor brist på veterinärer och legitimerade djursjukskötare, inklusive en stor brist på veterinärer för vård av lantbruksdjur. Söktrycket är högt till både veterinär- och djursjukskötarutbildningarna, men det är alltför få utbildningsplatser. Vi föreslår en satsning </w:t>
      </w:r>
      <w:r w:rsidR="002A0AFF">
        <w:t>på</w:t>
      </w:r>
      <w:r w:rsidRPr="003613A4">
        <w:t xml:space="preserve"> platser på veterinärutbildningen och utbildningen för djursjukskötare. Dessutom bör snabbspåret för djursjukskötare återupptas. För detta ändamål ökar Moderaterna anslaget med 7</w:t>
      </w:r>
      <w:r w:rsidR="002A0AFF">
        <w:t> </w:t>
      </w:r>
      <w:r w:rsidRPr="003613A4">
        <w:t>miljoner kronor per år 2021–2023.</w:t>
      </w:r>
    </w:p>
    <w:p w:rsidRPr="005822DF" w:rsidR="003126FA" w:rsidP="005822DF" w:rsidRDefault="003126FA" w14:paraId="396AADBF" w14:textId="77777777">
      <w:pPr>
        <w:pStyle w:val="Rubrik2"/>
      </w:pPr>
      <w:r w:rsidRPr="005822DF">
        <w:t>1:26 Nedsättning av slakteriavgifter</w:t>
      </w:r>
    </w:p>
    <w:p w:rsidRPr="003613A4" w:rsidR="00BB6339" w:rsidP="008E0FE2" w:rsidRDefault="003126FA" w14:paraId="396AADC1" w14:textId="5017B876">
      <w:pPr>
        <w:pStyle w:val="Normalutanindragellerluft"/>
      </w:pPr>
      <w:r w:rsidRPr="003613A4">
        <w:t>Sverige har bland Europas högsta slakteriavgifter. Detta innebär en klar konkurrens</w:t>
      </w:r>
      <w:r w:rsidR="009019FE">
        <w:softHyphen/>
      </w:r>
      <w:r w:rsidRPr="003613A4">
        <w:t>nackdel. Det behövs ett riktat stöd för att avgifterna ska bli lägre för enskilda lant</w:t>
      </w:r>
      <w:r w:rsidR="009019FE">
        <w:softHyphen/>
      </w:r>
      <w:r w:rsidRPr="003613A4">
        <w:t>brukare och ligga på en nivå närmare europeiska konkurrenter. För detta ändamål ökar Moderaterna anslaget med 70 miljoner kronor per år 2021–2023.</w:t>
      </w:r>
    </w:p>
    <w:sdt>
      <w:sdtPr>
        <w:alias w:val="CC_Underskrifter"/>
        <w:tag w:val="CC_Underskrifter"/>
        <w:id w:val="583496634"/>
        <w:lock w:val="sdtContentLocked"/>
        <w:placeholder>
          <w:docPart w:val="F6B79FCA7A5A471A90C8814C81580C64"/>
        </w:placeholder>
      </w:sdtPr>
      <w:sdtEndPr/>
      <w:sdtContent>
        <w:p w:rsidR="003613A4" w:rsidP="003613A4" w:rsidRDefault="003613A4" w14:paraId="396AADC2" w14:textId="77777777"/>
        <w:p w:rsidRPr="008E0FE2" w:rsidR="004801AC" w:rsidP="003613A4" w:rsidRDefault="00E17BE2" w14:paraId="396AAD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E20129" w:rsidRDefault="00E20129" w14:paraId="396AADCD" w14:textId="77777777"/>
    <w:sectPr w:rsidR="00E201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AADCF" w14:textId="77777777" w:rsidR="00C672C0" w:rsidRDefault="00C672C0" w:rsidP="000C1CAD">
      <w:pPr>
        <w:spacing w:line="240" w:lineRule="auto"/>
      </w:pPr>
      <w:r>
        <w:separator/>
      </w:r>
    </w:p>
  </w:endnote>
  <w:endnote w:type="continuationSeparator" w:id="0">
    <w:p w14:paraId="396AADD0" w14:textId="77777777" w:rsidR="00C672C0" w:rsidRDefault="00C672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AAD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AAD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AADDE" w14:textId="77777777" w:rsidR="00262EA3" w:rsidRPr="003613A4" w:rsidRDefault="00262EA3" w:rsidP="003613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AADCD" w14:textId="77777777" w:rsidR="00C672C0" w:rsidRDefault="00C672C0" w:rsidP="000C1CAD">
      <w:pPr>
        <w:spacing w:line="240" w:lineRule="auto"/>
      </w:pPr>
      <w:r>
        <w:separator/>
      </w:r>
    </w:p>
  </w:footnote>
  <w:footnote w:type="continuationSeparator" w:id="0">
    <w:p w14:paraId="396AADCE" w14:textId="77777777" w:rsidR="00C672C0" w:rsidRDefault="00C672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6AAD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6AADE0" wp14:anchorId="396AAD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7BE2" w14:paraId="396AADE3" w14:textId="77777777">
                          <w:pPr>
                            <w:jc w:val="right"/>
                          </w:pPr>
                          <w:sdt>
                            <w:sdtPr>
                              <w:alias w:val="CC_Noformat_Partikod"/>
                              <w:tag w:val="CC_Noformat_Partikod"/>
                              <w:id w:val="-53464382"/>
                              <w:placeholder>
                                <w:docPart w:val="262A3ABC115C40278E07D8CB2C49B507"/>
                              </w:placeholder>
                              <w:text/>
                            </w:sdtPr>
                            <w:sdtEndPr/>
                            <w:sdtContent>
                              <w:r w:rsidR="003126FA">
                                <w:t>M</w:t>
                              </w:r>
                            </w:sdtContent>
                          </w:sdt>
                          <w:sdt>
                            <w:sdtPr>
                              <w:alias w:val="CC_Noformat_Partinummer"/>
                              <w:tag w:val="CC_Noformat_Partinummer"/>
                              <w:id w:val="-1709555926"/>
                              <w:placeholder>
                                <w:docPart w:val="21812126BE46465D98001B9D6136A2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6AAD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7BE2" w14:paraId="396AADE3" w14:textId="77777777">
                    <w:pPr>
                      <w:jc w:val="right"/>
                    </w:pPr>
                    <w:sdt>
                      <w:sdtPr>
                        <w:alias w:val="CC_Noformat_Partikod"/>
                        <w:tag w:val="CC_Noformat_Partikod"/>
                        <w:id w:val="-53464382"/>
                        <w:placeholder>
                          <w:docPart w:val="262A3ABC115C40278E07D8CB2C49B507"/>
                        </w:placeholder>
                        <w:text/>
                      </w:sdtPr>
                      <w:sdtEndPr/>
                      <w:sdtContent>
                        <w:r w:rsidR="003126FA">
                          <w:t>M</w:t>
                        </w:r>
                      </w:sdtContent>
                    </w:sdt>
                    <w:sdt>
                      <w:sdtPr>
                        <w:alias w:val="CC_Noformat_Partinummer"/>
                        <w:tag w:val="CC_Noformat_Partinummer"/>
                        <w:id w:val="-1709555926"/>
                        <w:placeholder>
                          <w:docPart w:val="21812126BE46465D98001B9D6136A29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6AAD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6AADD3" w14:textId="77777777">
    <w:pPr>
      <w:jc w:val="right"/>
    </w:pPr>
  </w:p>
  <w:p w:rsidR="00262EA3" w:rsidP="00776B74" w:rsidRDefault="00262EA3" w14:paraId="396AAD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7BE2" w14:paraId="396AAD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6AADE2" wp14:anchorId="396AAD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7BE2" w14:paraId="396AADD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126FA">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17BE2" w14:paraId="396AAD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3613A4" w:rsidR="00262EA3" w:rsidP="00B37A37" w:rsidRDefault="00E17BE2" w14:paraId="396AADDA"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:3354</w:t>
        </w:r>
      </w:sdtContent>
    </w:sdt>
  </w:p>
  <w:p w:rsidRPr="003126FA" w:rsidR="00262EA3" w:rsidP="00E03A3D" w:rsidRDefault="00E17BE2" w14:paraId="396AADDB" w14:textId="77777777">
    <w:pPr>
      <w:pStyle w:val="Motionr"/>
      <w:rPr>
        <w:lang w:val="en-GB"/>
      </w:rPr>
    </w:pPr>
    <w:sdt>
      <w:sdtPr>
        <w:alias w:val="CC_Noformat_Avtext"/>
        <w:tag w:val="CC_Noformat_Avtext"/>
        <w:id w:val="-2020768203"/>
        <w:lock w:val="sdtContentLocked"/>
        <w:placeholder>
          <w:docPart w:val="284AC8C51DA246E582295C903361367B"/>
        </w:placeholder>
        <w15:appearance w15:val="hidden"/>
        <w:text/>
      </w:sdtPr>
      <w:sdtEndPr/>
      <w:sdtContent>
        <w:r>
          <w:t>av Jessica Rosencrantz m.fl. (M)</w:t>
        </w:r>
      </w:sdtContent>
    </w:sdt>
  </w:p>
  <w:sdt>
    <w:sdtPr>
      <w:alias w:val="CC_Noformat_Rubtext"/>
      <w:tag w:val="CC_Noformat_Rubtext"/>
      <w:id w:val="-218060500"/>
      <w:lock w:val="sdtLocked"/>
      <w:text/>
    </w:sdtPr>
    <w:sdtEndPr/>
    <w:sdtContent>
      <w:p w:rsidR="00262EA3" w:rsidP="00283E0F" w:rsidRDefault="003126FA" w14:paraId="396AADDC" w14:textId="77777777">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396AAD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58ECD0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126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DC4"/>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FF"/>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FA"/>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3A4"/>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094"/>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611"/>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2DF"/>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118"/>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581"/>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9F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D0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2C0"/>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BE2"/>
    <w:rsid w:val="00E20129"/>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06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EB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909"/>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6AACF3"/>
  <w15:chartTrackingRefBased/>
  <w15:docId w15:val="{02A6233F-4713-4F74-A684-ACD51988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3126F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0EE2C7311A4959BA073C95180B6786"/>
        <w:category>
          <w:name w:val="Allmänt"/>
          <w:gallery w:val="placeholder"/>
        </w:category>
        <w:types>
          <w:type w:val="bbPlcHdr"/>
        </w:types>
        <w:behaviors>
          <w:behavior w:val="content"/>
        </w:behaviors>
        <w:guid w:val="{F2D5D7B8-9AC5-4E3E-891D-530A8FE1C47F}"/>
      </w:docPartPr>
      <w:docPartBody>
        <w:p w:rsidR="00A847C4" w:rsidRDefault="00C3252E">
          <w:pPr>
            <w:pStyle w:val="7C0EE2C7311A4959BA073C95180B6786"/>
          </w:pPr>
          <w:r w:rsidRPr="005A0A93">
            <w:rPr>
              <w:rStyle w:val="Platshllartext"/>
            </w:rPr>
            <w:t>Förslag till riksdagsbeslut</w:t>
          </w:r>
        </w:p>
      </w:docPartBody>
    </w:docPart>
    <w:docPart>
      <w:docPartPr>
        <w:name w:val="49572A24E5AF4769AA111A68A4038B15"/>
        <w:category>
          <w:name w:val="Allmänt"/>
          <w:gallery w:val="placeholder"/>
        </w:category>
        <w:types>
          <w:type w:val="bbPlcHdr"/>
        </w:types>
        <w:behaviors>
          <w:behavior w:val="content"/>
        </w:behaviors>
        <w:guid w:val="{84E6D8F3-E4DB-4588-BC28-713C2EC18387}"/>
      </w:docPartPr>
      <w:docPartBody>
        <w:p w:rsidR="00A847C4" w:rsidRDefault="00C3252E">
          <w:pPr>
            <w:pStyle w:val="49572A24E5AF4769AA111A68A4038B15"/>
          </w:pPr>
          <w:r w:rsidRPr="005A0A93">
            <w:rPr>
              <w:rStyle w:val="Platshllartext"/>
            </w:rPr>
            <w:t>Motivering</w:t>
          </w:r>
        </w:p>
      </w:docPartBody>
    </w:docPart>
    <w:docPart>
      <w:docPartPr>
        <w:name w:val="262A3ABC115C40278E07D8CB2C49B507"/>
        <w:category>
          <w:name w:val="Allmänt"/>
          <w:gallery w:val="placeholder"/>
        </w:category>
        <w:types>
          <w:type w:val="bbPlcHdr"/>
        </w:types>
        <w:behaviors>
          <w:behavior w:val="content"/>
        </w:behaviors>
        <w:guid w:val="{84D458C8-050B-45B4-9C14-F57A44D287AC}"/>
      </w:docPartPr>
      <w:docPartBody>
        <w:p w:rsidR="00A847C4" w:rsidRDefault="00C3252E">
          <w:pPr>
            <w:pStyle w:val="262A3ABC115C40278E07D8CB2C49B507"/>
          </w:pPr>
          <w:r>
            <w:rPr>
              <w:rStyle w:val="Platshllartext"/>
            </w:rPr>
            <w:t xml:space="preserve"> </w:t>
          </w:r>
        </w:p>
      </w:docPartBody>
    </w:docPart>
    <w:docPart>
      <w:docPartPr>
        <w:name w:val="21812126BE46465D98001B9D6136A29D"/>
        <w:category>
          <w:name w:val="Allmänt"/>
          <w:gallery w:val="placeholder"/>
        </w:category>
        <w:types>
          <w:type w:val="bbPlcHdr"/>
        </w:types>
        <w:behaviors>
          <w:behavior w:val="content"/>
        </w:behaviors>
        <w:guid w:val="{B6AD7D7F-5E37-4731-9816-FE7B60D2D870}"/>
      </w:docPartPr>
      <w:docPartBody>
        <w:p w:rsidR="00A847C4" w:rsidRDefault="00C3252E">
          <w:pPr>
            <w:pStyle w:val="21812126BE46465D98001B9D6136A29D"/>
          </w:pPr>
          <w:r>
            <w:t xml:space="preserve"> </w:t>
          </w:r>
        </w:p>
      </w:docPartBody>
    </w:docPart>
    <w:docPart>
      <w:docPartPr>
        <w:name w:val="284AC8C51DA246E582295C903361367B"/>
        <w:category>
          <w:name w:val="Allmänt"/>
          <w:gallery w:val="placeholder"/>
        </w:category>
        <w:types>
          <w:type w:val="bbPlcHdr"/>
        </w:types>
        <w:behaviors>
          <w:behavior w:val="content"/>
        </w:behaviors>
        <w:guid w:val="{81647737-8135-4751-B365-F1914F4E8A6D}"/>
      </w:docPartPr>
      <w:docPartBody>
        <w:p w:rsidR="00A847C4" w:rsidRDefault="005638B0" w:rsidP="005638B0">
          <w:pPr>
            <w:pStyle w:val="284AC8C51DA246E582295C90336136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B79FCA7A5A471A90C8814C81580C64"/>
        <w:category>
          <w:name w:val="Allmänt"/>
          <w:gallery w:val="placeholder"/>
        </w:category>
        <w:types>
          <w:type w:val="bbPlcHdr"/>
        </w:types>
        <w:behaviors>
          <w:behavior w:val="content"/>
        </w:behaviors>
        <w:guid w:val="{0BD218E6-0060-4E41-81A6-25F13917BE07}"/>
      </w:docPartPr>
      <w:docPartBody>
        <w:p w:rsidR="00621C0E" w:rsidRDefault="00621C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B0"/>
    <w:rsid w:val="005638B0"/>
    <w:rsid w:val="00621C0E"/>
    <w:rsid w:val="00A847C4"/>
    <w:rsid w:val="00C325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38B0"/>
    <w:rPr>
      <w:color w:val="F4B083" w:themeColor="accent2" w:themeTint="99"/>
    </w:rPr>
  </w:style>
  <w:style w:type="paragraph" w:customStyle="1" w:styleId="7C0EE2C7311A4959BA073C95180B6786">
    <w:name w:val="7C0EE2C7311A4959BA073C95180B6786"/>
  </w:style>
  <w:style w:type="paragraph" w:customStyle="1" w:styleId="CC82AE7A44DB49938FD0C69A86664070">
    <w:name w:val="CC82AE7A44DB49938FD0C69A866640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081E18B4034C9DA67639AD5BC2D521">
    <w:name w:val="98081E18B4034C9DA67639AD5BC2D521"/>
  </w:style>
  <w:style w:type="paragraph" w:customStyle="1" w:styleId="49572A24E5AF4769AA111A68A4038B15">
    <w:name w:val="49572A24E5AF4769AA111A68A4038B15"/>
  </w:style>
  <w:style w:type="paragraph" w:customStyle="1" w:styleId="00C8B9D2623F48C08290267D0F958B2F">
    <w:name w:val="00C8B9D2623F48C08290267D0F958B2F"/>
  </w:style>
  <w:style w:type="paragraph" w:customStyle="1" w:styleId="EB6717610ED04EE592DEC99D17D345C0">
    <w:name w:val="EB6717610ED04EE592DEC99D17D345C0"/>
  </w:style>
  <w:style w:type="paragraph" w:customStyle="1" w:styleId="262A3ABC115C40278E07D8CB2C49B507">
    <w:name w:val="262A3ABC115C40278E07D8CB2C49B507"/>
  </w:style>
  <w:style w:type="paragraph" w:customStyle="1" w:styleId="21812126BE46465D98001B9D6136A29D">
    <w:name w:val="21812126BE46465D98001B9D6136A29D"/>
  </w:style>
  <w:style w:type="paragraph" w:customStyle="1" w:styleId="284AC8C51DA246E582295C903361367B">
    <w:name w:val="284AC8C51DA246E582295C903361367B"/>
    <w:rsid w:val="00563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C107F5-9FDC-4C12-89B2-CF1574BAE7C0}"/>
</file>

<file path=customXml/itemProps2.xml><?xml version="1.0" encoding="utf-8"?>
<ds:datastoreItem xmlns:ds="http://schemas.openxmlformats.org/officeDocument/2006/customXml" ds:itemID="{7EA54A2C-AB2D-4C96-BEE6-1E4C5B81F407}"/>
</file>

<file path=customXml/itemProps3.xml><?xml version="1.0" encoding="utf-8"?>
<ds:datastoreItem xmlns:ds="http://schemas.openxmlformats.org/officeDocument/2006/customXml" ds:itemID="{32A1EFA9-25AD-4F86-8BCB-5E4D86C0E7E0}"/>
</file>

<file path=docProps/app.xml><?xml version="1.0" encoding="utf-8"?>
<Properties xmlns="http://schemas.openxmlformats.org/officeDocument/2006/extended-properties" xmlns:vt="http://schemas.openxmlformats.org/officeDocument/2006/docPropsVTypes">
  <Template>Normal</Template>
  <TotalTime>24</TotalTime>
  <Pages>5</Pages>
  <Words>1497</Words>
  <Characters>9237</Characters>
  <Application>Microsoft Office Word</Application>
  <DocSecurity>0</DocSecurity>
  <Lines>271</Lines>
  <Paragraphs>202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23 Areella näringar   landsbygd och livsmedel</vt:lpstr>
      <vt:lpstr>
      </vt:lpstr>
    </vt:vector>
  </TitlesOfParts>
  <Company>Sveriges riksdag</Company>
  <LinksUpToDate>false</LinksUpToDate>
  <CharactersWithSpaces>10532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