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718" w:rsidRPr="002A3718" w:rsidRDefault="002A3718">
      <w:pPr>
        <w:pStyle w:val="Frslagsrubrik"/>
      </w:pPr>
      <w:r w:rsidRPr="002A3718">
        <w:t>Förslag till riksdagsbeslut</w:t>
      </w:r>
    </w:p>
    <w:p w:rsidR="002A3718" w:rsidRPr="002A3718" w:rsidRDefault="002A3718">
      <w:pPr>
        <w:pStyle w:val="Hemstlatt"/>
      </w:pPr>
      <w:r w:rsidRPr="002A3718">
        <w:t>Riksdagen tillkännager för regeringen som sin mening vad som anförs i motionen om alkoholskatten.</w:t>
      </w:r>
    </w:p>
    <w:p w:rsidR="002A3718" w:rsidRPr="002A3718" w:rsidRDefault="002A3718">
      <w:pPr>
        <w:pStyle w:val="Rubrik1"/>
      </w:pPr>
      <w:r w:rsidRPr="002A3718">
        <w:t>Motivering</w:t>
      </w:r>
    </w:p>
    <w:p w:rsidR="002A3718" w:rsidRPr="002A3718" w:rsidRDefault="002A3718">
      <w:r w:rsidRPr="002A3718">
        <w:t>Många ungdomar har idag lika lätt att få tag i sprit som läsk. Mobilnummer till langare cirkulerar. Leveranser sker via utkörning, vilket ofta sker inom en halvtimma. Tillgängligheten är stor och utvecklingen accelererar.</w:t>
      </w:r>
    </w:p>
    <w:p w:rsidR="002A3718" w:rsidRPr="002A3718" w:rsidRDefault="002A3718">
      <w:pPr>
        <w:pStyle w:val="Normaltindrag"/>
      </w:pPr>
      <w:r w:rsidRPr="002A3718">
        <w:t>Grundpelaren i svensk alkoholpolitik är att försäljning av alkohol ska vara kontrollerad i syfte att begränsa tillgängligheten. Målet är att skydda ris</w:t>
      </w:r>
      <w:r w:rsidRPr="002A3718">
        <w:t>k</w:t>
      </w:r>
      <w:r w:rsidRPr="002A3718">
        <w:t>grupper i allmänhet och ungdomar i synnerhet. När det svenska undantaget från den inomeuropeiska fria rörligheten av alkoholvaror upphörde såg mängder av brottslingar möjlighet att tjäna grova pengar på skillnaderna me</w:t>
      </w:r>
      <w:r w:rsidRPr="002A3718">
        <w:t>l</w:t>
      </w:r>
      <w:r w:rsidRPr="002A3718">
        <w:t>lan de svenska alkoholskatterna och våra grannländers.</w:t>
      </w:r>
    </w:p>
    <w:p w:rsidR="002A3718" w:rsidRPr="002A3718" w:rsidRDefault="002A3718">
      <w:pPr>
        <w:pStyle w:val="Normaltindrag"/>
      </w:pPr>
      <w:r w:rsidRPr="002A3718">
        <w:t>Det största problemet med införd sprit i Sverige idag är inte att pension</w:t>
      </w:r>
      <w:r w:rsidRPr="002A3718">
        <w:t>ä</w:t>
      </w:r>
      <w:r w:rsidRPr="002A3718">
        <w:t>ren från Finspång åker buss till gränsbutiker för att köpa alkohol för eget behov. Det verkliga problemet är att införseln av alkohol mer och mer tagits över av kriminella ligor och tunga brottslingar som tjänar stora pengar på att köpa billigt utomlands och sälja vidare till både vuxna och ungdomar.</w:t>
      </w:r>
    </w:p>
    <w:p w:rsidR="002A3718" w:rsidRPr="002A3718" w:rsidRDefault="002A3718">
      <w:pPr>
        <w:pStyle w:val="Normaltindrag"/>
      </w:pPr>
      <w:r w:rsidRPr="002A3718">
        <w:t>Det är dock främst ungdomar som drabbas, vilket många rapporter vittnar om. Nyligen varnades till exempel föräldrar och barn av den brotts- och dro</w:t>
      </w:r>
      <w:r w:rsidRPr="002A3718">
        <w:t>g</w:t>
      </w:r>
      <w:r w:rsidRPr="002A3718">
        <w:t>förebyggande samordnaren i en av Stockholms förortskommuner om att un</w:t>
      </w:r>
      <w:r w:rsidRPr="002A3718">
        <w:t>g</w:t>
      </w:r>
      <w:r w:rsidRPr="002A3718">
        <w:t>domar ringer ett mobilnummer och får sprit med rysk etikett levererad ur en bagagelucka. Varningen var föranledd av att en kille i högstadieåldern hade råkat riktigt illa ut med 3 promille i blodet, och det var ren tur att han öve</w:t>
      </w:r>
      <w:r w:rsidRPr="002A3718">
        <w:t>r</w:t>
      </w:r>
      <w:r w:rsidRPr="002A3718">
        <w:t>levde. Man misstänker att spriten inte var ”ren” och polisen kopplades in.</w:t>
      </w:r>
    </w:p>
    <w:p w:rsidR="002A3718" w:rsidRPr="002A3718" w:rsidRDefault="002A3718">
      <w:pPr>
        <w:pStyle w:val="Normaltindrag"/>
      </w:pPr>
      <w:r w:rsidRPr="002A3718">
        <w:t>Situationen känns igen i samtliga landets kommuner. Personal på un</w:t>
      </w:r>
      <w:r w:rsidRPr="002A3718">
        <w:t>g</w:t>
      </w:r>
      <w:r w:rsidRPr="002A3718">
        <w:t xml:space="preserve">domskliniker vittnar om att när ungdomar för ett tiotal år sedan exempelvis </w:t>
      </w:r>
      <w:r w:rsidRPr="002A3718">
        <w:lastRenderedPageBreak/>
        <w:t>kom in med 1 promille i blodet efter att ha druckit folköl kommer de nu in med 2 promille efter att ha druckit smuggelsprit.</w:t>
      </w:r>
    </w:p>
    <w:p w:rsidR="002A3718" w:rsidRPr="002A3718" w:rsidRDefault="002A3718">
      <w:pPr>
        <w:pStyle w:val="Normaltindrag"/>
      </w:pPr>
      <w:r w:rsidRPr="002A3718">
        <w:t>En studie från Stad (Stockholm förebygger alkohol- och drogproblem) från våren 2008 visar att hälften av de gymnasieelever som besvarade Stads enkät hade druckit smuggelsprit minst en gång under det senaste året. Bland pojkar var andelen 55 procent, bland flickor 48 procent. I studien berättas att smu</w:t>
      </w:r>
      <w:r w:rsidRPr="002A3718">
        <w:t>g</w:t>
      </w:r>
      <w:r w:rsidRPr="002A3718">
        <w:t>gelsprit är ungefär lika vanligt bland elever i skolor i övriga kommuner.</w:t>
      </w:r>
    </w:p>
    <w:p w:rsidR="002A3718" w:rsidRPr="002A3718" w:rsidRDefault="002A3718">
      <w:pPr>
        <w:pStyle w:val="Rubrik2"/>
        <w:rPr>
          <w:szCs w:val="19"/>
        </w:rPr>
      </w:pPr>
      <w:r w:rsidRPr="002A3718">
        <w:t>Smuggelspriten flödar in i landet</w:t>
      </w:r>
    </w:p>
    <w:p w:rsidR="002A3718" w:rsidRPr="002A3718" w:rsidRDefault="002A3718">
      <w:r w:rsidRPr="002A3718">
        <w:t>Det finns många faktorer som tyder på att smuggelspriten flödar in i landet med oförminskad styrka. Sprit &amp; Vinleverantörsföreningen visar i sitt grän</w:t>
      </w:r>
      <w:r w:rsidRPr="002A3718">
        <w:t>s</w:t>
      </w:r>
      <w:r w:rsidRPr="002A3718">
        <w:t>handelsindex att handeln i gränsbutiker ökade med 23 procent mellan 2006 och 2007. Ökningen fortsatte under första kvartalet 2008 med 15,6 procent jämfört med samma period året innan.</w:t>
      </w:r>
    </w:p>
    <w:p w:rsidR="002A3718" w:rsidRPr="002A3718" w:rsidRDefault="002A3718">
      <w:pPr>
        <w:pStyle w:val="Normaltindrag"/>
      </w:pPr>
      <w:r w:rsidRPr="002A3718">
        <w:t>Sorad, som på regeringens uppdrag undersöker svenskarnas alkoholvanor, hävdar med underlag från genomförda telefonintervjuer förvisso att införseln minskar. Mot detta ska ställas att Sprit &amp; Vinleverantörsföreningens siffror baseras på medlemmarnas faktiska försäljning till gränsbutikerna.</w:t>
      </w:r>
    </w:p>
    <w:p w:rsidR="002A3718" w:rsidRPr="002A3718" w:rsidRDefault="002A3718">
      <w:pPr>
        <w:pStyle w:val="Normaltindrag"/>
      </w:pPr>
      <w:r w:rsidRPr="002A3718">
        <w:t>Sorads slutsatser om minskning motsägs också av personal vid tullen. De ser ingen minskning när det gäller införsel. Enligt Tullverkets egna berä</w:t>
      </w:r>
      <w:r w:rsidRPr="002A3718">
        <w:t>k</w:t>
      </w:r>
      <w:r w:rsidRPr="002A3718">
        <w:t>ningar kör 25 000 bilister in i Sverige varje år med mer än 20 kartonger sprit, öl eller vin vardera. 65 000 flaskor sprit rullar varje dygn in över den svenska gränsen.</w:t>
      </w:r>
    </w:p>
    <w:p w:rsidR="002A3718" w:rsidRPr="002A3718" w:rsidRDefault="002A3718">
      <w:pPr>
        <w:pStyle w:val="Rubrik2"/>
        <w:rPr>
          <w:szCs w:val="19"/>
        </w:rPr>
      </w:pPr>
      <w:r w:rsidRPr="002A3718">
        <w:t>Lösning på problemet brådskar</w:t>
      </w:r>
    </w:p>
    <w:p w:rsidR="002A3718" w:rsidRPr="002A3718" w:rsidRDefault="002A3718">
      <w:r w:rsidRPr="002A3718">
        <w:t>För att komma åt problemet måste det bli mindre lönsamt för smugglare och langare att fortsätta med sin verksamhet. Det är först då den kontrollerade försäljningen som i så många år fungerat väl i Sverige, kan återtas. Ökade resurser till tullen kan störa den illegala införseln men kommer aldrig att lösa problemen så länge den brottsliga verksamheten är högst lönsam. Det är nä</w:t>
      </w:r>
      <w:r w:rsidRPr="002A3718">
        <w:t>m</w:t>
      </w:r>
      <w:r w:rsidRPr="002A3718">
        <w:t>ligen spritdryckerna som är den stora kassakon för brottslingarna. Den ger fjorton gånger större vinst än för smuggling och vidareförsäljning av samma volym starköl.</w:t>
      </w:r>
    </w:p>
    <w:p w:rsidR="002A3718" w:rsidRPr="002A3718" w:rsidRDefault="002A3718">
      <w:pPr>
        <w:pStyle w:val="Normaltindrag"/>
      </w:pPr>
      <w:r w:rsidRPr="002A3718">
        <w:t>Mot denna bakgrund vill vi att regeringen ser över möjligheterna att sänka alkoholskatten.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3718">
        <w:trPr>
          <w:cantSplit/>
        </w:trPr>
        <w:tc>
          <w:tcPr>
            <w:tcW w:w="3046" w:type="dxa"/>
          </w:tcPr>
          <w:p w:rsidR="002A3718" w:rsidRPr="002A3718" w:rsidRDefault="002A3718">
            <w:pPr>
              <w:pStyle w:val="UnderskriftDatum"/>
              <w:spacing w:before="240"/>
            </w:pPr>
            <w:r w:rsidRPr="002A3718">
              <w:t>Stockholm den 18 oktober 2010</w:t>
            </w:r>
          </w:p>
        </w:tc>
        <w:tc>
          <w:tcPr>
            <w:tcW w:w="3047" w:type="dxa"/>
          </w:tcPr>
          <w:p w:rsidR="002A3718" w:rsidRPr="002A3718" w:rsidRDefault="002A3718">
            <w:pPr>
              <w:pStyle w:val="Underskrifter"/>
              <w:spacing w:before="240"/>
            </w:pPr>
          </w:p>
        </w:tc>
      </w:tr>
      <w:tr w:rsidR="00000000" w:rsidRPr="002A3718">
        <w:trPr>
          <w:cantSplit/>
        </w:trPr>
        <w:tc>
          <w:tcPr>
            <w:tcW w:w="3046" w:type="dxa"/>
          </w:tcPr>
          <w:p w:rsidR="002A3718" w:rsidRPr="002A3718" w:rsidRDefault="002A3718">
            <w:pPr>
              <w:pStyle w:val="Underskrifter"/>
            </w:pPr>
            <w:r w:rsidRPr="002A3718">
              <w:t>Jan R Andersson (M)</w:t>
            </w:r>
          </w:p>
        </w:tc>
        <w:tc>
          <w:tcPr>
            <w:tcW w:w="3046" w:type="dxa"/>
          </w:tcPr>
          <w:p w:rsidR="002A3718" w:rsidRPr="002A3718" w:rsidRDefault="002A3718">
            <w:pPr>
              <w:pStyle w:val="Underskrifter"/>
            </w:pPr>
            <w:r w:rsidRPr="002A3718">
              <w:t>Lars Hjälmered (M)</w:t>
            </w:r>
          </w:p>
        </w:tc>
      </w:tr>
    </w:tbl>
    <w:p w:rsidR="002A3718" w:rsidRPr="002A3718" w:rsidRDefault="002A3718">
      <w:pPr>
        <w:pStyle w:val="Normaltindrag"/>
      </w:pPr>
    </w:p>
    <w:sectPr w:rsidR="00000000" w:rsidRPr="002A37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718" w:rsidRPr="002A3718" w:rsidRDefault="002A3718">
      <w:r w:rsidRPr="002A3718">
        <w:separator/>
      </w:r>
    </w:p>
  </w:endnote>
  <w:endnote w:type="continuationSeparator" w:id="0">
    <w:p w:rsidR="002A3718" w:rsidRPr="002A3718" w:rsidRDefault="002A3718">
      <w:r w:rsidRPr="002A37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718" w:rsidRPr="002A3718" w:rsidRDefault="002A3718">
    <w:pPr>
      <w:pStyle w:val="Sidfot"/>
    </w:pPr>
    <w:r w:rsidRPr="002A37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4907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718" w:rsidRDefault="002A37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3718" w:rsidRDefault="002A37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718" w:rsidRPr="002A3718" w:rsidRDefault="002A3718">
    <w:pPr>
      <w:pStyle w:val="Sidfot"/>
    </w:pPr>
    <w:r w:rsidRPr="002A37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215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718" w:rsidRDefault="002A371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3718" w:rsidRDefault="002A371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718" w:rsidRPr="002A3718" w:rsidRDefault="002A3718">
    <w:pPr>
      <w:pStyle w:val="Sidfot"/>
    </w:pPr>
    <w:r w:rsidRPr="002A37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275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718" w:rsidRDefault="002A37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3718" w:rsidRDefault="002A37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718" w:rsidRPr="002A3718" w:rsidRDefault="002A3718">
      <w:r w:rsidRPr="002A3718">
        <w:separator/>
      </w:r>
    </w:p>
  </w:footnote>
  <w:footnote w:type="continuationSeparator" w:id="0">
    <w:p w:rsidR="002A3718" w:rsidRPr="002A3718" w:rsidRDefault="002A3718">
      <w:r w:rsidRPr="002A37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718" w:rsidRPr="002A3718" w:rsidRDefault="002A3718">
    <w:pPr>
      <w:pStyle w:val="Sidhuvud"/>
    </w:pPr>
    <w:r w:rsidRPr="002A37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83618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718" w:rsidRDefault="002A371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3718" w:rsidRDefault="002A371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718" w:rsidRPr="002A3718" w:rsidRDefault="002A3718">
    <w:pPr>
      <w:pStyle w:val="Sidhuvud"/>
    </w:pPr>
    <w:r w:rsidRPr="002A37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29297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718" w:rsidRDefault="002A371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3718" w:rsidRDefault="002A371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718" w:rsidRPr="002A3718" w:rsidRDefault="002A3718">
    <w:pPr>
      <w:pStyle w:val="FSHNormal"/>
      <w:tabs>
        <w:tab w:val="right" w:pos="5840"/>
      </w:tabs>
    </w:pPr>
    <w:r w:rsidRPr="002A3718">
      <w:br/>
    </w:r>
    <w:r w:rsidRPr="002A3718">
      <w:fldChar w:fldCharType="begin" w:fldLock="1"/>
    </w:r>
    <w:r w:rsidRPr="002A3718">
      <w:instrText xml:space="preserve"> DOCPROPERTY</w:instrText>
    </w:r>
    <w:r w:rsidRPr="002A3718">
      <w:rPr>
        <w:sz w:val="18"/>
      </w:rPr>
      <w:instrText xml:space="preserve"> "YearUser" *\charformat </w:instrText>
    </w:r>
    <w:r w:rsidRPr="002A3718">
      <w:fldChar w:fldCharType="separate"/>
    </w:r>
    <w:r w:rsidRPr="002A3718">
      <w:t>2010/11</w:t>
    </w:r>
    <w:r w:rsidRPr="002A3718">
      <w:fldChar w:fldCharType="end"/>
    </w:r>
    <w:r w:rsidRPr="002A3718">
      <w:t xml:space="preserve"> </w:t>
    </w:r>
    <w:r w:rsidRPr="002A3718">
      <w:tab/>
      <w:t xml:space="preserve">mnr: </w:t>
    </w:r>
    <w:r w:rsidRPr="002A3718">
      <w:fldChar w:fldCharType="begin" w:fldLock="1"/>
    </w:r>
    <w:r w:rsidRPr="002A3718">
      <w:instrText xml:space="preserve"> DOCPROPERTY</w:instrText>
    </w:r>
    <w:r w:rsidRPr="002A3718">
      <w:rPr>
        <w:sz w:val="18"/>
      </w:rPr>
      <w:instrText xml:space="preserve"> "Motionsnummer" *\charformat </w:instrText>
    </w:r>
    <w:r w:rsidRPr="002A3718">
      <w:fldChar w:fldCharType="separate"/>
    </w:r>
    <w:r w:rsidRPr="002A3718">
      <w:t>Sk270</w:t>
    </w:r>
    <w:r w:rsidRPr="002A3718">
      <w:fldChar w:fldCharType="end"/>
    </w:r>
    <w:r w:rsidRPr="002A3718">
      <w:br/>
    </w:r>
    <w:r w:rsidRPr="002A3718">
      <w:fldChar w:fldCharType="begin" w:fldLock="1"/>
    </w:r>
    <w:r w:rsidRPr="002A3718">
      <w:instrText xml:space="preserve"> DOCPROPERTY</w:instrText>
    </w:r>
    <w:r w:rsidRPr="002A3718">
      <w:rPr>
        <w:sz w:val="18"/>
      </w:rPr>
      <w:instrText xml:space="preserve"> "Samling" *\charformat </w:instrText>
    </w:r>
    <w:r w:rsidRPr="002A3718">
      <w:fldChar w:fldCharType="end"/>
    </w:r>
    <w:r w:rsidRPr="002A3718">
      <w:tab/>
      <w:t xml:space="preserve">pnr: </w:t>
    </w:r>
    <w:r w:rsidRPr="002A3718">
      <w:fldChar w:fldCharType="begin" w:fldLock="1"/>
    </w:r>
    <w:r w:rsidRPr="002A3718">
      <w:instrText xml:space="preserve"> DOCPROPERTY</w:instrText>
    </w:r>
    <w:r w:rsidRPr="002A3718">
      <w:rPr>
        <w:sz w:val="18"/>
      </w:rPr>
      <w:instrText xml:space="preserve"> "Partinummer" *\charformat </w:instrText>
    </w:r>
    <w:r w:rsidRPr="002A3718">
      <w:fldChar w:fldCharType="separate"/>
    </w:r>
    <w:r w:rsidRPr="002A3718">
      <w:t>M1105</w:t>
    </w:r>
    <w:r w:rsidRPr="002A3718">
      <w:fldChar w:fldCharType="end"/>
    </w:r>
  </w:p>
  <w:p w:rsidR="002A3718" w:rsidRPr="002A3718" w:rsidRDefault="002A3718">
    <w:pPr>
      <w:pStyle w:val="FSHRub1"/>
    </w:pPr>
    <w:r w:rsidRPr="002A3718">
      <w:t>Motion till riksdagen</w:t>
    </w:r>
    <w:r w:rsidRPr="002A3718">
      <w:br/>
    </w:r>
    <w:r w:rsidRPr="002A3718">
      <w:fldChar w:fldCharType="begin" w:fldLock="1"/>
    </w:r>
    <w:r w:rsidRPr="002A3718">
      <w:instrText xml:space="preserve"> DOCPROPERTY "YearUser" *\charformat </w:instrText>
    </w:r>
    <w:r w:rsidRPr="002A3718">
      <w:fldChar w:fldCharType="separate"/>
    </w:r>
    <w:r w:rsidRPr="002A3718">
      <w:t>2010/11</w:t>
    </w:r>
    <w:r w:rsidRPr="002A3718">
      <w:fldChar w:fldCharType="end"/>
    </w:r>
    <w:r w:rsidRPr="002A3718">
      <w:t>:</w:t>
    </w:r>
    <w:r w:rsidRPr="002A3718">
      <w:fldChar w:fldCharType="begin" w:fldLock="1"/>
    </w:r>
    <w:r w:rsidRPr="002A3718">
      <w:instrText xml:space="preserve"> DOCPROPERTY "Motionsnummer" *\charformat </w:instrText>
    </w:r>
    <w:r w:rsidRPr="002A3718">
      <w:fldChar w:fldCharType="separate"/>
    </w:r>
    <w:r w:rsidRPr="002A3718">
      <w:t>Sk270</w:t>
    </w:r>
    <w:r w:rsidRPr="002A3718">
      <w:fldChar w:fldCharType="end"/>
    </w:r>
  </w:p>
  <w:p w:rsidR="002A3718" w:rsidRPr="002A3718" w:rsidRDefault="002A3718">
    <w:pPr>
      <w:pStyle w:val="FSHNormalS5"/>
    </w:pPr>
    <w:r w:rsidRPr="002A3718">
      <w:fldChar w:fldCharType="begin" w:fldLock="1"/>
    </w:r>
    <w:r w:rsidRPr="002A3718">
      <w:instrText xml:space="preserve"> DOCPROPERTY "MotionarText" *\charformat </w:instrText>
    </w:r>
    <w:r w:rsidRPr="002A3718">
      <w:fldChar w:fldCharType="separate"/>
    </w:r>
    <w:r w:rsidRPr="002A3718">
      <w:t>av Jan R Andersson och Lars Hjälmered (M)</w:t>
    </w:r>
    <w:r w:rsidRPr="002A3718">
      <w:fldChar w:fldCharType="end"/>
    </w:r>
    <w:r w:rsidRPr="002A3718">
      <w:br/>
    </w:r>
    <w:r w:rsidRPr="002A3718">
      <w:fldChar w:fldCharType="begin" w:fldLock="1"/>
    </w:r>
    <w:r w:rsidRPr="002A3718">
      <w:instrText xml:space="preserve"> DOCPROPERTY "SvarFrasKort" *\charformat </w:instrText>
    </w:r>
    <w:r w:rsidRPr="002A3718">
      <w:fldChar w:fldCharType="end"/>
    </w:r>
  </w:p>
  <w:p w:rsidR="002A3718" w:rsidRPr="002A3718" w:rsidRDefault="002A3718">
    <w:pPr>
      <w:pStyle w:val="FSHTitel"/>
    </w:pPr>
    <w:r w:rsidRPr="002A3718">
      <w:fldChar w:fldCharType="begin" w:fldLock="1"/>
    </w:r>
    <w:r w:rsidRPr="002A3718">
      <w:instrText xml:space="preserve"> DOCPROPERTY</w:instrText>
    </w:r>
    <w:r w:rsidRPr="002A3718">
      <w:rPr>
        <w:sz w:val="18"/>
      </w:rPr>
      <w:instrText xml:space="preserve"> "RubrikSvar" *\charformat </w:instrText>
    </w:r>
    <w:r w:rsidRPr="002A3718">
      <w:fldChar w:fldCharType="separate"/>
    </w:r>
    <w:r w:rsidRPr="002A3718">
      <w:t>Översyn av alkoholskatten</w:t>
    </w:r>
    <w:r w:rsidRPr="002A3718">
      <w:fldChar w:fldCharType="end"/>
    </w:r>
  </w:p>
  <w:p w:rsidR="002A3718" w:rsidRPr="002A3718" w:rsidRDefault="002A3718">
    <w:pPr>
      <w:pStyle w:val="Normal00"/>
    </w:pPr>
  </w:p>
  <w:p w:rsidR="002A3718" w:rsidRPr="002A3718" w:rsidRDefault="002A37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10266954">
    <w:abstractNumId w:val="3"/>
  </w:num>
  <w:num w:numId="2" w16cid:durableId="1388648736">
    <w:abstractNumId w:val="2"/>
  </w:num>
  <w:num w:numId="3" w16cid:durableId="560944577">
    <w:abstractNumId w:val="1"/>
  </w:num>
  <w:num w:numId="4" w16cid:durableId="266351995">
    <w:abstractNumId w:val="0"/>
  </w:num>
  <w:num w:numId="5" w16cid:durableId="1914781388">
    <w:abstractNumId w:val="7"/>
  </w:num>
  <w:num w:numId="6" w16cid:durableId="1724868606">
    <w:abstractNumId w:val="6"/>
  </w:num>
  <w:num w:numId="7" w16cid:durableId="1117718715">
    <w:abstractNumId w:val="5"/>
  </w:num>
  <w:num w:numId="8" w16cid:durableId="401679651">
    <w:abstractNumId w:val="4"/>
  </w:num>
  <w:num w:numId="9" w16cid:durableId="1729113575">
    <w:abstractNumId w:val="8"/>
  </w:num>
  <w:num w:numId="10" w16cid:durableId="965282035">
    <w:abstractNumId w:val="9"/>
  </w:num>
  <w:num w:numId="11" w16cid:durableId="359821741">
    <w:abstractNumId w:val="10"/>
  </w:num>
  <w:num w:numId="12" w16cid:durableId="1117523367">
    <w:abstractNumId w:val="13"/>
  </w:num>
  <w:num w:numId="13" w16cid:durableId="1965574556">
    <w:abstractNumId w:val="15"/>
  </w:num>
  <w:num w:numId="14" w16cid:durableId="549924960">
    <w:abstractNumId w:val="16"/>
  </w:num>
  <w:num w:numId="15" w16cid:durableId="352650642">
    <w:abstractNumId w:val="11"/>
  </w:num>
  <w:num w:numId="16" w16cid:durableId="1721393692">
    <w:abstractNumId w:val="18"/>
  </w:num>
  <w:num w:numId="17" w16cid:durableId="528764228">
    <w:abstractNumId w:val="17"/>
  </w:num>
  <w:num w:numId="18" w16cid:durableId="1975795825">
    <w:abstractNumId w:val="14"/>
  </w:num>
  <w:num w:numId="19" w16cid:durableId="1846048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5"/>
    <w:docVar w:name="PersonGUIDs" w:val="{44EE7D05-E251-4330-8352-7F15808B9302},{D4715E15-AFD2-4F74-A768-7FF3874DB415}"/>
  </w:docVars>
  <w:rsids>
    <w:rsidRoot w:val="00DF0B8A"/>
    <w:rsid w:val="002A3718"/>
    <w:rsid w:val="00DF0B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2D58219-32CC-4D76-9E69-F708D8BE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3431</Characters>
  <Application>Microsoft Office Word</Application>
  <DocSecurity>4</DocSecurity>
  <Lines>64</Lines>
  <Paragraphs>22</Paragraphs>
  <ScaleCrop>false</ScaleCrop>
  <HeadingPairs>
    <vt:vector size="2" baseType="variant">
      <vt:variant>
        <vt:lpstr>Rubrik</vt:lpstr>
      </vt:variant>
      <vt:variant>
        <vt:i4>1</vt:i4>
      </vt:variant>
    </vt:vector>
  </HeadingPairs>
  <TitlesOfParts>
    <vt:vector size="1" baseType="lpstr">
      <vt:lpstr>m1105</vt:lpstr>
    </vt:vector>
  </TitlesOfParts>
  <Company>Riksdagen</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m1105</dc:title>
  <dc:subject>m1105</dc:subject>
  <dc:creator>Riksdagen</dc:creator>
  <cp:keywords>Riksdagen</cp:keywords>
  <dc:description>Versal/gemen i partibeteckning. Gemen i tryck för 0910, versal för 1011 och nyare</dc:description>
  <cp:lastModifiedBy>Lars Brink</cp:lastModifiedBy>
  <cp:revision>2</cp:revision>
  <cp:lastPrinted>2010-12-15T11:16:00Z</cp:lastPrinted>
  <dcterms:created xsi:type="dcterms:W3CDTF">2025-12-18T02:12:00Z</dcterms:created>
  <dcterms:modified xsi:type="dcterms:W3CDTF">2025-12-18T02:12:00Z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mot2000_530_2010-12-15</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alkoholskatten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alkoholskatten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M1105</vt:lpwstr>
  </property>
  <property fmtid="{D5CDD505-2E9C-101B-9397-08002B2CF9AE}" pid="18" name="ArbRubr">
    <vt:lpwstr>Alkoholskatten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Lars Hjälmered (M)</vt:lpwstr>
  </property>
  <property fmtid="{D5CDD505-2E9C-101B-9397-08002B2CF9AE}" pid="26" name="MotionarLista">
    <vt:lpwstr>Andersson, Jan R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20102011000000000109000011050069</vt:lpwstr>
  </property>
  <property fmtid="{D5CDD505-2E9C-101B-9397-08002B2CF9AE}" pid="47" name="datum">
    <vt:lpwstr>101018</vt:lpwstr>
  </property>
  <property fmtid="{D5CDD505-2E9C-101B-9397-08002B2CF9AE}" pid="48" name="avsändar-e-post">
    <vt:lpwstr>carl.dahlin@riksdagen.se</vt:lpwstr>
  </property>
  <property fmtid="{D5CDD505-2E9C-101B-9397-08002B2CF9AE}" pid="49" name="id">
    <vt:lpwstr>20102011000000000109000011050069</vt:lpwstr>
  </property>
  <property fmtid="{D5CDD505-2E9C-101B-9397-08002B2CF9AE}" pid="50" name="nummer">
    <vt:lpwstr>270</vt:lpwstr>
  </property>
  <property fmtid="{D5CDD505-2E9C-101B-9397-08002B2CF9AE}" pid="51" name="utskottsbeteckning">
    <vt:lpwstr>Sk</vt:lpwstr>
  </property>
  <property fmtid="{D5CDD505-2E9C-101B-9397-08002B2CF9AE}" pid="52" name="GlobalUID">
    <vt:lpwstr>{7A4A262B-A9B5-48DD-B911-EBEB123CC3B2}</vt:lpwstr>
  </property>
  <property fmtid="{D5CDD505-2E9C-101B-9397-08002B2CF9AE}" pid="53" name="Överföringar">
    <vt:i4>0</vt:i4>
  </property>
  <property fmtid="{D5CDD505-2E9C-101B-9397-08002B2CF9AE}" pid="54" name="Checksum">
    <vt:lpwstr>*0002552654120*</vt:lpwstr>
  </property>
  <property fmtid="{D5CDD505-2E9C-101B-9397-08002B2CF9AE}" pid="55" name="skuggnummer">
    <vt:lpwstr>799</vt:lpwstr>
  </property>
  <property fmtid="{D5CDD505-2E9C-101B-9397-08002B2CF9AE}" pid="56" name="urixVersion">
    <vt:lpwstr>4.3.2.0</vt:lpwstr>
  </property>
  <property fmtid="{D5CDD505-2E9C-101B-9397-08002B2CF9AE}" pid="57" name="urixOrigin">
    <vt:lpwstr>101222 13:47:39.429</vt:lpwstr>
  </property>
  <property fmtid="{D5CDD505-2E9C-101B-9397-08002B2CF9AE}" pid="58" name="urixGuid">
    <vt:lpwstr>{7B01BD34-864B-4FD4-88D3-50E9F24744E6}</vt:lpwstr>
  </property>
</Properties>
</file>