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17E5" w:rsidRDefault="00E129BE" w14:paraId="66342938" w14:textId="77777777">
      <w:pPr>
        <w:pStyle w:val="Rubrik1"/>
        <w:spacing w:after="300"/>
      </w:pPr>
      <w:sdt>
        <w:sdtPr>
          <w:alias w:val="CC_Boilerplate_4"/>
          <w:tag w:val="CC_Boilerplate_4"/>
          <w:id w:val="-1644581176"/>
          <w:lock w:val="sdtLocked"/>
          <w:placeholder>
            <w:docPart w:val="3DFE4BF3259D455CA736D035F70E5B82"/>
          </w:placeholder>
          <w:text/>
        </w:sdtPr>
        <w:sdtEndPr/>
        <w:sdtContent>
          <w:r w:rsidRPr="009B062B" w:rsidR="00AF30DD">
            <w:t>Förslag till riksdagsbeslut</w:t>
          </w:r>
        </w:sdtContent>
      </w:sdt>
      <w:bookmarkEnd w:id="0"/>
      <w:bookmarkEnd w:id="1"/>
    </w:p>
    <w:sdt>
      <w:sdtPr>
        <w:alias w:val="Yrkande 1"/>
        <w:tag w:val="16da028f-37c6-488e-8841-2e9067be3a26"/>
        <w:id w:val="1856311640"/>
        <w:lock w:val="sdtLocked"/>
      </w:sdtPr>
      <w:sdtEndPr/>
      <w:sdtContent>
        <w:p w:rsidR="007B4175" w:rsidRDefault="00C66067" w14:paraId="61C4062F" w14:textId="77777777">
          <w:pPr>
            <w:pStyle w:val="Frslagstext"/>
            <w:numPr>
              <w:ilvl w:val="0"/>
              <w:numId w:val="0"/>
            </w:numPr>
          </w:pPr>
          <w:r>
            <w:t>Riksdagen ställer sig bakom det som anförs i motionen om att utreda hur anhörigas situation kan fångas upp vid biståndsbedömning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52BB4C6064D8A9D922897498D3C99"/>
        </w:placeholder>
        <w:text/>
      </w:sdtPr>
      <w:sdtEndPr/>
      <w:sdtContent>
        <w:p w:rsidRPr="009B062B" w:rsidR="006D79C9" w:rsidP="00E129BE" w:rsidRDefault="006D79C9" w14:paraId="761AFB7D" w14:textId="77777777">
          <w:pPr>
            <w:pStyle w:val="Rubrik1"/>
            <w:spacing w:before="800"/>
          </w:pPr>
          <w:r>
            <w:t>Motivering</w:t>
          </w:r>
        </w:p>
      </w:sdtContent>
    </w:sdt>
    <w:bookmarkEnd w:displacedByCustomXml="prev" w:id="3"/>
    <w:bookmarkEnd w:displacedByCustomXml="prev" w:id="4"/>
    <w:p w:rsidR="00F62FCC" w:rsidP="00E129BE" w:rsidRDefault="00937A15" w14:paraId="1E2329C3" w14:textId="68B0F301">
      <w:pPr>
        <w:pStyle w:val="Normalutanindragellerluft"/>
      </w:pPr>
      <w:r>
        <w:t>Sedan en längre tid har vi sett hur utveckling</w:t>
      </w:r>
      <w:r w:rsidR="00C66067">
        <w:t>en</w:t>
      </w:r>
      <w:r>
        <w:t xml:space="preserve"> gått mot att mycket av det tunga arbetet kring en vårdberoende äldre person hamnar i allt större uträckning på en eller flera anhöriga. Ofta är det en frisk anhörig, en äkta make eller maka som med kärlek försöker göra sitt bästa för att den som behöver hjälpen ska få ett så drägligt liv som möjligt.</w:t>
      </w:r>
    </w:p>
    <w:p w:rsidR="00F62FCC" w:rsidP="00E129BE" w:rsidRDefault="00937A15" w14:paraId="18663D3B" w14:textId="081F77B6">
      <w:r>
        <w:t>Även om anhörigvårdaren från början knappt för</w:t>
      </w:r>
      <w:r w:rsidR="00C66067">
        <w:t>e</w:t>
      </w:r>
      <w:r>
        <w:t>kommer i vårdens journaler så dyker den personen så småningom ofta upp som patient efter</w:t>
      </w:r>
      <w:r w:rsidR="002128C8">
        <w:t xml:space="preserve">som anhörigvård, även utförd frivilligt, är ett tungt uppdrag. </w:t>
      </w:r>
      <w:r>
        <w:t>Nästan var femte vuxen vårdar eller stödjer en närstående. Merparten är kvinnor. Uppskattningsvis 140</w:t>
      </w:r>
      <w:r w:rsidR="00C66067">
        <w:t> </w:t>
      </w:r>
      <w:r>
        <w:t>000 personer behöver gå ned i arbetstid eller säga upp sig för att kunna vårda sin närstående.</w:t>
      </w:r>
      <w:r w:rsidR="002128C8">
        <w:t xml:space="preserve"> Det kan vara svårt att själv inse när man som anhörigvårdare själv riskerar försämrad hälsa och därför behöver anhörigvårdare uppmärksammas i större utsträckning än idag. </w:t>
      </w:r>
    </w:p>
    <w:p w:rsidR="00BB6339" w:rsidP="00E129BE" w:rsidRDefault="00937A15" w14:paraId="12ACCBAC" w14:textId="3A4045C1">
      <w:r>
        <w:t>Biståndsbedömning inför beslut om särskilt boende och andra insatser utgår, precis som det ska, från den stödsökande individens behov. Men när denna individs förutsätt</w:t>
      </w:r>
      <w:r w:rsidR="00E129BE">
        <w:softHyphen/>
      </w:r>
      <w:r>
        <w:t>ningar är beroende av en anhörigvårdares insatser bör också bedömningen göras hur det påverkar anhörigvårdarens möjlighet till en god häls</w:t>
      </w:r>
      <w:r w:rsidR="002128C8">
        <w:t xml:space="preserve">a och möjlighet till ett självständigt liv. Därför bör socialtjänstlagen ses över för att säkerställa att anhörigvårdares behov fångas upp i tid. </w:t>
      </w:r>
    </w:p>
    <w:sdt>
      <w:sdtPr>
        <w:rPr>
          <w:i/>
          <w:noProof/>
        </w:rPr>
        <w:alias w:val="CC_Underskrifter"/>
        <w:tag w:val="CC_Underskrifter"/>
        <w:id w:val="583496634"/>
        <w:lock w:val="sdtContentLocked"/>
        <w:placeholder>
          <w:docPart w:val="E303FA62F60A43A6B1880C27887C4C1D"/>
        </w:placeholder>
      </w:sdtPr>
      <w:sdtEndPr>
        <w:rPr>
          <w:i w:val="0"/>
          <w:noProof w:val="0"/>
        </w:rPr>
      </w:sdtEndPr>
      <w:sdtContent>
        <w:p w:rsidR="006A17E5" w:rsidP="006A17E5" w:rsidRDefault="006A17E5" w14:paraId="1AF9F8AD" w14:textId="77777777"/>
        <w:p w:rsidRPr="008E0FE2" w:rsidR="004801AC" w:rsidP="006A17E5" w:rsidRDefault="00E129BE" w14:paraId="5D6175E9" w14:textId="5547F679"/>
      </w:sdtContent>
    </w:sdt>
    <w:tbl>
      <w:tblPr>
        <w:tblW w:w="5000" w:type="pct"/>
        <w:tblLook w:val="04A0" w:firstRow="1" w:lastRow="0" w:firstColumn="1" w:lastColumn="0" w:noHBand="0" w:noVBand="1"/>
        <w:tblCaption w:val="underskrifter"/>
      </w:tblPr>
      <w:tblGrid>
        <w:gridCol w:w="4252"/>
        <w:gridCol w:w="4252"/>
      </w:tblGrid>
      <w:tr w:rsidR="00F81A9E" w14:paraId="39A86C44" w14:textId="77777777">
        <w:trPr>
          <w:cantSplit/>
        </w:trPr>
        <w:tc>
          <w:tcPr>
            <w:tcW w:w="50" w:type="pct"/>
            <w:vAlign w:val="bottom"/>
          </w:tcPr>
          <w:p w:rsidR="00F81A9E" w:rsidRDefault="00E129BE" w14:paraId="682E29C4" w14:textId="77777777">
            <w:pPr>
              <w:pStyle w:val="Underskrifter"/>
              <w:spacing w:after="0"/>
            </w:pPr>
            <w:r>
              <w:t>Malin Danielsson (L)</w:t>
            </w:r>
          </w:p>
        </w:tc>
        <w:tc>
          <w:tcPr>
            <w:tcW w:w="50" w:type="pct"/>
            <w:vAlign w:val="bottom"/>
          </w:tcPr>
          <w:p w:rsidR="00F81A9E" w:rsidRDefault="00F81A9E" w14:paraId="4E053AAA" w14:textId="77777777">
            <w:pPr>
              <w:pStyle w:val="Underskrifter"/>
              <w:spacing w:after="0"/>
            </w:pPr>
          </w:p>
        </w:tc>
      </w:tr>
    </w:tbl>
    <w:p w:rsidR="00F81A9E" w:rsidRDefault="00F81A9E" w14:paraId="1E0EAC83" w14:textId="77777777"/>
    <w:sectPr w:rsidR="00F81A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65A2" w14:textId="77777777" w:rsidR="00937A15" w:rsidRDefault="00937A15" w:rsidP="000C1CAD">
      <w:pPr>
        <w:spacing w:line="240" w:lineRule="auto"/>
      </w:pPr>
      <w:r>
        <w:separator/>
      </w:r>
    </w:p>
  </w:endnote>
  <w:endnote w:type="continuationSeparator" w:id="0">
    <w:p w14:paraId="26A35CC5" w14:textId="77777777" w:rsidR="00937A15" w:rsidRDefault="00937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3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5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00B4" w14:textId="21C02E52" w:rsidR="00262EA3" w:rsidRPr="006A17E5" w:rsidRDefault="00262EA3" w:rsidP="006A17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8117" w14:textId="77777777" w:rsidR="00937A15" w:rsidRDefault="00937A15" w:rsidP="000C1CAD">
      <w:pPr>
        <w:spacing w:line="240" w:lineRule="auto"/>
      </w:pPr>
      <w:r>
        <w:separator/>
      </w:r>
    </w:p>
  </w:footnote>
  <w:footnote w:type="continuationSeparator" w:id="0">
    <w:p w14:paraId="45A22A60" w14:textId="77777777" w:rsidR="00937A15" w:rsidRDefault="00937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B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B1DCAB" wp14:editId="566B5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03593" w14:textId="33548D9B" w:rsidR="00262EA3" w:rsidRDefault="00E129BE" w:rsidP="008103B5">
                          <w:pPr>
                            <w:jc w:val="right"/>
                          </w:pPr>
                          <w:sdt>
                            <w:sdtPr>
                              <w:alias w:val="CC_Noformat_Partikod"/>
                              <w:tag w:val="CC_Noformat_Partikod"/>
                              <w:id w:val="-53464382"/>
                              <w:text/>
                            </w:sdtPr>
                            <w:sdtEndPr/>
                            <w:sdtContent>
                              <w:r w:rsidR="00937A1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1DC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603593" w14:textId="33548D9B" w:rsidR="00262EA3" w:rsidRDefault="00E129BE" w:rsidP="008103B5">
                    <w:pPr>
                      <w:jc w:val="right"/>
                    </w:pPr>
                    <w:sdt>
                      <w:sdtPr>
                        <w:alias w:val="CC_Noformat_Partikod"/>
                        <w:tag w:val="CC_Noformat_Partikod"/>
                        <w:id w:val="-53464382"/>
                        <w:text/>
                      </w:sdtPr>
                      <w:sdtEndPr/>
                      <w:sdtContent>
                        <w:r w:rsidR="00937A1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16B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4D9" w14:textId="77777777" w:rsidR="00262EA3" w:rsidRDefault="00262EA3" w:rsidP="008563AC">
    <w:pPr>
      <w:jc w:val="right"/>
    </w:pPr>
  </w:p>
  <w:p w14:paraId="1D823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E0A" w14:textId="77777777" w:rsidR="00262EA3" w:rsidRDefault="00E129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38125" wp14:editId="148E5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97F0E" w14:textId="3EACFBF6" w:rsidR="00262EA3" w:rsidRDefault="00E129BE" w:rsidP="00A314CF">
    <w:pPr>
      <w:pStyle w:val="FSHNormal"/>
      <w:spacing w:before="40"/>
    </w:pPr>
    <w:sdt>
      <w:sdtPr>
        <w:alias w:val="CC_Noformat_Motionstyp"/>
        <w:tag w:val="CC_Noformat_Motionstyp"/>
        <w:id w:val="1162973129"/>
        <w:lock w:val="sdtContentLocked"/>
        <w15:appearance w15:val="hidden"/>
        <w:text/>
      </w:sdtPr>
      <w:sdtEndPr/>
      <w:sdtContent>
        <w:r w:rsidR="006A17E5">
          <w:t>Enskild motion</w:t>
        </w:r>
      </w:sdtContent>
    </w:sdt>
    <w:r w:rsidR="00821B36">
      <w:t xml:space="preserve"> </w:t>
    </w:r>
    <w:sdt>
      <w:sdtPr>
        <w:alias w:val="CC_Noformat_Partikod"/>
        <w:tag w:val="CC_Noformat_Partikod"/>
        <w:id w:val="1471015553"/>
        <w:text/>
      </w:sdtPr>
      <w:sdtEndPr/>
      <w:sdtContent>
        <w:r w:rsidR="00937A15">
          <w:t>L</w:t>
        </w:r>
      </w:sdtContent>
    </w:sdt>
    <w:sdt>
      <w:sdtPr>
        <w:alias w:val="CC_Noformat_Partinummer"/>
        <w:tag w:val="CC_Noformat_Partinummer"/>
        <w:id w:val="-2014525982"/>
        <w:showingPlcHdr/>
        <w:text/>
      </w:sdtPr>
      <w:sdtEndPr/>
      <w:sdtContent>
        <w:r w:rsidR="00821B36">
          <w:t xml:space="preserve"> </w:t>
        </w:r>
      </w:sdtContent>
    </w:sdt>
  </w:p>
  <w:p w14:paraId="7E1C2BBA" w14:textId="77777777" w:rsidR="00262EA3" w:rsidRPr="008227B3" w:rsidRDefault="00E129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C67123" w14:textId="4722C510" w:rsidR="00262EA3" w:rsidRPr="008227B3" w:rsidRDefault="00E129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17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17E5">
          <w:t>:317</w:t>
        </w:r>
      </w:sdtContent>
    </w:sdt>
  </w:p>
  <w:p w14:paraId="6CEF1B36" w14:textId="4CE6AD55" w:rsidR="00262EA3" w:rsidRDefault="00E129BE" w:rsidP="00E03A3D">
    <w:pPr>
      <w:pStyle w:val="Motionr"/>
    </w:pPr>
    <w:sdt>
      <w:sdtPr>
        <w:alias w:val="CC_Noformat_Avtext"/>
        <w:tag w:val="CC_Noformat_Avtext"/>
        <w:id w:val="-2020768203"/>
        <w:lock w:val="sdtContentLocked"/>
        <w15:appearance w15:val="hidden"/>
        <w:text/>
      </w:sdtPr>
      <w:sdtEndPr/>
      <w:sdtContent>
        <w:r w:rsidR="006A17E5">
          <w:t>av Malin Danielsson (L)</w:t>
        </w:r>
      </w:sdtContent>
    </w:sdt>
  </w:p>
  <w:sdt>
    <w:sdtPr>
      <w:alias w:val="CC_Noformat_Rubtext"/>
      <w:tag w:val="CC_Noformat_Rubtext"/>
      <w:id w:val="-218060500"/>
      <w:lock w:val="sdtLocked"/>
      <w:text/>
    </w:sdtPr>
    <w:sdtEndPr/>
    <w:sdtContent>
      <w:p w14:paraId="2BF3DC1B" w14:textId="40491CB9" w:rsidR="00262EA3" w:rsidRDefault="00937A15" w:rsidP="00283E0F">
        <w:pPr>
          <w:pStyle w:val="FSHRub2"/>
        </w:pPr>
        <w:r>
          <w:t>Anhörigvårdares situation vid biståndsbedömningar</w:t>
        </w:r>
      </w:p>
    </w:sdtContent>
  </w:sdt>
  <w:sdt>
    <w:sdtPr>
      <w:alias w:val="CC_Boilerplate_3"/>
      <w:tag w:val="CC_Boilerplate_3"/>
      <w:id w:val="1606463544"/>
      <w:lock w:val="sdtContentLocked"/>
      <w15:appearance w15:val="hidden"/>
      <w:text w:multiLine="1"/>
    </w:sdtPr>
    <w:sdtEndPr/>
    <w:sdtContent>
      <w:p w14:paraId="454FCA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A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C8"/>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E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7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1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2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6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BE"/>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4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C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9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A5FA3"/>
  <w15:chartTrackingRefBased/>
  <w15:docId w15:val="{3F8A9F2B-B59F-4684-AA0B-9B319D9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E4BF3259D455CA736D035F70E5B82"/>
        <w:category>
          <w:name w:val="Allmänt"/>
          <w:gallery w:val="placeholder"/>
        </w:category>
        <w:types>
          <w:type w:val="bbPlcHdr"/>
        </w:types>
        <w:behaviors>
          <w:behavior w:val="content"/>
        </w:behaviors>
        <w:guid w:val="{2E42BE4F-5DE9-4213-895A-1AE79CBAC1FE}"/>
      </w:docPartPr>
      <w:docPartBody>
        <w:p w:rsidR="00E63D3B" w:rsidRDefault="00E63D3B">
          <w:pPr>
            <w:pStyle w:val="3DFE4BF3259D455CA736D035F70E5B82"/>
          </w:pPr>
          <w:r w:rsidRPr="005A0A93">
            <w:rPr>
              <w:rStyle w:val="Platshllartext"/>
            </w:rPr>
            <w:t>Förslag till riksdagsbeslut</w:t>
          </w:r>
        </w:p>
      </w:docPartBody>
    </w:docPart>
    <w:docPart>
      <w:docPartPr>
        <w:name w:val="77E52BB4C6064D8A9D922897498D3C99"/>
        <w:category>
          <w:name w:val="Allmänt"/>
          <w:gallery w:val="placeholder"/>
        </w:category>
        <w:types>
          <w:type w:val="bbPlcHdr"/>
        </w:types>
        <w:behaviors>
          <w:behavior w:val="content"/>
        </w:behaviors>
        <w:guid w:val="{16A59656-F378-4248-9E09-86C8CBDFB7EC}"/>
      </w:docPartPr>
      <w:docPartBody>
        <w:p w:rsidR="00E63D3B" w:rsidRDefault="00E63D3B">
          <w:pPr>
            <w:pStyle w:val="77E52BB4C6064D8A9D922897498D3C99"/>
          </w:pPr>
          <w:r w:rsidRPr="005A0A93">
            <w:rPr>
              <w:rStyle w:val="Platshllartext"/>
            </w:rPr>
            <w:t>Motivering</w:t>
          </w:r>
        </w:p>
      </w:docPartBody>
    </w:docPart>
    <w:docPart>
      <w:docPartPr>
        <w:name w:val="E303FA62F60A43A6B1880C27887C4C1D"/>
        <w:category>
          <w:name w:val="Allmänt"/>
          <w:gallery w:val="placeholder"/>
        </w:category>
        <w:types>
          <w:type w:val="bbPlcHdr"/>
        </w:types>
        <w:behaviors>
          <w:behavior w:val="content"/>
        </w:behaviors>
        <w:guid w:val="{491CC4BB-4B98-46C6-B39D-8309244302C2}"/>
      </w:docPartPr>
      <w:docPartBody>
        <w:p w:rsidR="009F72E9" w:rsidRDefault="009F7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3B"/>
    <w:rsid w:val="009F72E9"/>
    <w:rsid w:val="00E63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FE4BF3259D455CA736D035F70E5B82">
    <w:name w:val="3DFE4BF3259D455CA736D035F70E5B82"/>
  </w:style>
  <w:style w:type="paragraph" w:customStyle="1" w:styleId="77E52BB4C6064D8A9D922897498D3C99">
    <w:name w:val="77E52BB4C6064D8A9D922897498D3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B9DF9-2924-4FBA-8183-42B05EC78757}"/>
</file>

<file path=customXml/itemProps2.xml><?xml version="1.0" encoding="utf-8"?>
<ds:datastoreItem xmlns:ds="http://schemas.openxmlformats.org/officeDocument/2006/customXml" ds:itemID="{6C4229DE-E0B7-4D49-B763-BF6F9932F017}"/>
</file>

<file path=customXml/itemProps3.xml><?xml version="1.0" encoding="utf-8"?>
<ds:datastoreItem xmlns:ds="http://schemas.openxmlformats.org/officeDocument/2006/customXml" ds:itemID="{DD06E74F-FBE2-4E1B-8916-EACF0FF792F5}"/>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1365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