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C2F" w:rsidRPr="00F64C2F" w:rsidRDefault="00F64C2F">
      <w:pPr>
        <w:pStyle w:val="Datum"/>
      </w:pPr>
      <w:r w:rsidRPr="00F64C2F">
        <w:fldChar w:fldCharType="begin" w:fldLock="1"/>
      </w:r>
      <w:r w:rsidRPr="00F64C2F">
        <w:instrText xml:space="preserve"> DOCPROPERTY "DocumentDate" </w:instrText>
      </w:r>
      <w:r w:rsidRPr="00F64C2F">
        <w:fldChar w:fldCharType="separate"/>
      </w:r>
      <w:r w:rsidRPr="00F64C2F">
        <w:t>Onsdagen den 20 januari 2010</w:t>
      </w:r>
      <w:r w:rsidRPr="00F64C2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64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</w:pPr>
            <w:r w:rsidRPr="00F64C2F">
              <w:t>Kl.</w:t>
            </w:r>
          </w:p>
        </w:tc>
        <w:tc>
          <w:tcPr>
            <w:tcW w:w="851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64C2F">
              <w:t>09.00</w:t>
            </w:r>
          </w:p>
        </w:tc>
        <w:tc>
          <w:tcPr>
            <w:tcW w:w="397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ind w:right="1"/>
            </w:pPr>
            <w:r w:rsidRPr="00F64C2F">
              <w:t>Partiledardebatt</w:t>
            </w:r>
          </w:p>
        </w:tc>
      </w:tr>
      <w:tr w:rsidR="00000000" w:rsidRPr="00F64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</w:pPr>
            <w:r w:rsidRPr="00F64C2F">
              <w:t>Ca</w:t>
            </w:r>
          </w:p>
        </w:tc>
        <w:tc>
          <w:tcPr>
            <w:tcW w:w="851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jc w:val="right"/>
            </w:pPr>
            <w:r w:rsidRPr="00F64C2F">
              <w:t>12.15</w:t>
            </w:r>
          </w:p>
        </w:tc>
        <w:tc>
          <w:tcPr>
            <w:tcW w:w="397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ind w:right="1"/>
            </w:pPr>
            <w:r w:rsidRPr="00F64C2F">
              <w:t>Arbetsplenum</w:t>
            </w:r>
          </w:p>
        </w:tc>
      </w:tr>
      <w:tr w:rsidR="00000000" w:rsidRPr="00F64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jc w:val="right"/>
            </w:pPr>
            <w:r w:rsidRPr="00F64C2F">
              <w:t>16.00</w:t>
            </w:r>
          </w:p>
        </w:tc>
        <w:tc>
          <w:tcPr>
            <w:tcW w:w="397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64C2F" w:rsidRPr="00F64C2F" w:rsidRDefault="00F64C2F">
            <w:pPr>
              <w:pStyle w:val="Plenum"/>
              <w:tabs>
                <w:tab w:val="clear" w:pos="1418"/>
              </w:tabs>
              <w:ind w:right="1"/>
            </w:pPr>
            <w:r w:rsidRPr="00F64C2F">
              <w:t>Votering</w:t>
            </w:r>
          </w:p>
        </w:tc>
      </w:tr>
    </w:tbl>
    <w:p w:rsidR="00F64C2F" w:rsidRPr="00F64C2F" w:rsidRDefault="00F64C2F">
      <w:pPr>
        <w:pStyle w:val="StreckLngt"/>
      </w:pPr>
      <w:r w:rsidRPr="00F64C2F">
        <w:tab/>
      </w:r>
    </w:p>
    <w:p w:rsidR="00F64C2F" w:rsidRPr="00F64C2F" w:rsidRDefault="00F64C2F">
      <w:pPr>
        <w:pStyle w:val="Blankrad"/>
      </w:pPr>
      <w:r w:rsidRPr="00F64C2F">
        <w:t xml:space="preserve">     </w:t>
      </w:r>
    </w:p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64C2F" w:rsidRPr="00F64C2F" w:rsidRDefault="00F64C2F">
            <w:r w:rsidRPr="00F64C2F">
              <w:t>Nr</w:t>
            </w:r>
          </w:p>
        </w:tc>
        <w:tc>
          <w:tcPr>
            <w:tcW w:w="5670" w:type="dxa"/>
            <w:gridSpan w:val="2"/>
          </w:tcPr>
          <w:p w:rsidR="00F64C2F" w:rsidRPr="00F64C2F" w:rsidRDefault="00F64C2F"/>
        </w:tc>
        <w:tc>
          <w:tcPr>
            <w:tcW w:w="1247" w:type="dxa"/>
            <w:gridSpan w:val="2"/>
          </w:tcPr>
          <w:p w:rsidR="00F64C2F" w:rsidRPr="00F64C2F" w:rsidRDefault="00F64C2F"/>
        </w:tc>
        <w:tc>
          <w:tcPr>
            <w:tcW w:w="1475" w:type="dxa"/>
            <w:gridSpan w:val="2"/>
          </w:tcPr>
          <w:p w:rsidR="00F64C2F" w:rsidRPr="00F64C2F" w:rsidRDefault="00F64C2F"/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1</w:t>
            </w:r>
          </w:p>
        </w:tc>
        <w:tc>
          <w:tcPr>
            <w:tcW w:w="8392" w:type="dxa"/>
            <w:gridSpan w:val="6"/>
          </w:tcPr>
          <w:p w:rsidR="00F64C2F" w:rsidRPr="00F64C2F" w:rsidRDefault="00F64C2F">
            <w:pPr>
              <w:pStyle w:val="renderubrik"/>
            </w:pPr>
            <w:r w:rsidRPr="00F64C2F">
              <w:t>Partiledardebatt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64C2F" w:rsidRPr="00F64C2F" w:rsidRDefault="00F64C2F">
            <w:pPr>
              <w:pStyle w:val="UnderrubrikLgtPlacerad"/>
            </w:pPr>
            <w:r w:rsidRPr="00F64C2F">
              <w:t>Debattregler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64C2F" w:rsidRPr="00F64C2F" w:rsidRDefault="00F64C2F">
            <w:pPr>
              <w:ind w:right="991"/>
            </w:pPr>
            <w:r w:rsidRPr="00F64C2F">
              <w:t xml:space="preserve">Varje talare har rätt till </w:t>
            </w:r>
            <w:r w:rsidRPr="00F64C2F">
              <w:rPr>
                <w:i/>
              </w:rPr>
              <w:t>ett</w:t>
            </w:r>
            <w:r w:rsidRPr="00F64C2F">
              <w:t xml:space="preserve">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F64C2F" w:rsidRPr="00F64C2F" w:rsidRDefault="00F64C2F">
            <w:pPr>
              <w:ind w:right="991"/>
            </w:pPr>
            <w:r w:rsidRPr="00F64C2F">
              <w:t>Anförandena hålls i talarstolen; replikerna tas i talarstolarna framför podiet.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F64C2F" w:rsidRPr="00F64C2F" w:rsidRDefault="00F64C2F">
            <w:pPr>
              <w:pStyle w:val="Spaltrubrikverst"/>
            </w:pPr>
            <w:r w:rsidRPr="00F64C2F">
              <w:t>Tid för anförande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Statsminister Fredrik Reinfeldt (m)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Mona Sahlin (s)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Maud Olofsson (c)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Jan Björklund (fp)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Göran Hägglund (kd)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Lars Ohly (v)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68" w:type="dxa"/>
          </w:tcPr>
          <w:p w:rsidR="00F64C2F" w:rsidRPr="00F64C2F" w:rsidRDefault="00F64C2F">
            <w:pPr>
              <w:pStyle w:val="Numrering"/>
              <w:numPr>
                <w:ilvl w:val="0"/>
                <w:numId w:val="21"/>
              </w:numPr>
            </w:pPr>
          </w:p>
        </w:tc>
        <w:tc>
          <w:tcPr>
            <w:tcW w:w="7087" w:type="dxa"/>
            <w:gridSpan w:val="4"/>
          </w:tcPr>
          <w:p w:rsidR="00F64C2F" w:rsidRPr="00F64C2F" w:rsidRDefault="00F64C2F">
            <w:r w:rsidRPr="00F64C2F">
              <w:t>Peter Eriksson (mp)</w:t>
            </w:r>
          </w:p>
        </w:tc>
        <w:tc>
          <w:tcPr>
            <w:tcW w:w="853" w:type="dxa"/>
            <w:gridSpan w:val="2"/>
          </w:tcPr>
          <w:p w:rsidR="00F64C2F" w:rsidRPr="00F64C2F" w:rsidRDefault="00F64C2F">
            <w:pPr>
              <w:pStyle w:val="IngenText"/>
            </w:pPr>
            <w:r w:rsidRPr="00F64C2F">
              <w:t>10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F64C2F" w:rsidRPr="00F64C2F" w:rsidRDefault="00F64C2F">
            <w:pPr>
              <w:pStyle w:val="TalartidTotalText"/>
            </w:pPr>
            <w:r w:rsidRPr="00F64C2F">
              <w:t xml:space="preserve">Beräknad talartid är </w:t>
            </w:r>
          </w:p>
        </w:tc>
        <w:tc>
          <w:tcPr>
            <w:tcW w:w="1559" w:type="dxa"/>
            <w:gridSpan w:val="4"/>
          </w:tcPr>
          <w:p w:rsidR="00F64C2F" w:rsidRPr="00F64C2F" w:rsidRDefault="00F64C2F">
            <w:pPr>
              <w:pStyle w:val="TalartidFet"/>
            </w:pPr>
            <w:r w:rsidRPr="00F64C2F">
              <w:t>3 tim. 15 min.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F64C2F" w:rsidRPr="00F64C2F" w:rsidRDefault="00F64C2F">
            <w:pPr>
              <w:pStyle w:val="StreckMitten"/>
            </w:pPr>
          </w:p>
          <w:p w:rsidR="00F64C2F" w:rsidRPr="00F64C2F" w:rsidRDefault="00F64C2F">
            <w:pPr>
              <w:pStyle w:val="StreckMitten"/>
            </w:pPr>
            <w:r w:rsidRPr="00F64C2F">
              <w:tab/>
            </w:r>
            <w:r w:rsidRPr="00F64C2F">
              <w:tab/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p w:rsidR="00F64C2F" w:rsidRPr="00F64C2F" w:rsidRDefault="00F64C2F">
      <w:pPr>
        <w:pStyle w:val="Blankrad"/>
      </w:pPr>
      <w:bookmarkStart w:id="1" w:name="Start"/>
      <w:bookmarkEnd w:id="1"/>
    </w:p>
    <w:p w:rsidR="00F64C2F" w:rsidRPr="00F64C2F" w:rsidRDefault="00F64C2F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64C2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64C2F" w:rsidRPr="00F64C2F" w:rsidRDefault="00F64C2F">
            <w:pPr>
              <w:pageBreakBefore/>
            </w:pPr>
            <w:r w:rsidRPr="00F64C2F">
              <w:lastRenderedPageBreak/>
              <w:t>Nr</w:t>
            </w:r>
          </w:p>
        </w:tc>
        <w:tc>
          <w:tcPr>
            <w:tcW w:w="5670" w:type="dxa"/>
          </w:tcPr>
          <w:p w:rsidR="00F64C2F" w:rsidRPr="00F64C2F" w:rsidRDefault="00F64C2F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F64C2F" w:rsidRPr="00F64C2F" w:rsidRDefault="00F64C2F">
            <w:pPr>
              <w:pageBreakBefore/>
            </w:pPr>
            <w:r w:rsidRPr="00F64C2F">
              <w:t>Anmäld tid (min.)</w:t>
            </w:r>
          </w:p>
        </w:tc>
        <w:tc>
          <w:tcPr>
            <w:tcW w:w="1474" w:type="dxa"/>
          </w:tcPr>
          <w:p w:rsidR="00F64C2F" w:rsidRPr="00F64C2F" w:rsidRDefault="00F64C2F">
            <w:pPr>
              <w:pageBreakBefore/>
            </w:pPr>
            <w:r w:rsidRPr="00F64C2F">
              <w:t>Ackumulerad tid</w:t>
            </w:r>
          </w:p>
        </w:tc>
      </w:tr>
    </w:tbl>
    <w:p w:rsidR="00F64C2F" w:rsidRPr="00F64C2F" w:rsidRDefault="00F64C2F">
      <w:pPr>
        <w:pStyle w:val="Blankrad"/>
      </w:pPr>
      <w:r w:rsidRPr="00F64C2F">
        <w:t>     </w:t>
      </w:r>
    </w:p>
    <w:p w:rsidR="00F64C2F" w:rsidRPr="00F64C2F" w:rsidRDefault="00F64C2F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6</w:t>
            </w:r>
          </w:p>
        </w:tc>
        <w:tc>
          <w:tcPr>
            <w:tcW w:w="5670" w:type="dxa"/>
          </w:tcPr>
          <w:p w:rsidR="00F64C2F" w:rsidRPr="00F64C2F" w:rsidRDefault="00F64C2F">
            <w:pPr>
              <w:pStyle w:val="renderubrik"/>
            </w:pPr>
            <w:r w:rsidRPr="00F64C2F">
              <w:t>Justitieutskottets utlåtande JuU16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F64C2F" w:rsidRPr="00F64C2F" w:rsidRDefault="00F64C2F">
            <w:pPr>
              <w:pStyle w:val="Underrubrik"/>
            </w:pPr>
            <w:r w:rsidRPr="00F64C2F">
              <w:t>Inhämtande av bevis som ska användas i straffrättsliga förfaranden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7</w:t>
            </w: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renderubrik"/>
            </w:pPr>
            <w:r w:rsidRPr="00F64C2F">
              <w:t>Konstitutionsutskottets betänkande KU10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Underrubrik"/>
            </w:pPr>
            <w:r w:rsidRPr="00F64C2F">
              <w:t>Granskning av statsrådens tjänsteutövning och regeringsärendenas handläggning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Berit Andnor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10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Mikael Johansson (mp)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Margareta Cederfelt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Annie Johansson (c)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Cecilia Wigström i Göteborg (fp)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4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Ingvar Svensson (kd)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Marianne Berg (v)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Phia Andersson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Andreas Norlén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Anna Tenje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r w:rsidRPr="00F64C2F">
              <w:t xml:space="preserve"> </w:t>
            </w: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TalartidSumma"/>
            </w:pPr>
            <w:r w:rsidRPr="00F64C2F">
              <w:t>1.08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TalartidAckumulerad"/>
            </w:pPr>
            <w:r w:rsidRPr="00F64C2F">
              <w:t>1.08</w:t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8</w:t>
            </w: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renderubrik"/>
            </w:pPr>
            <w:r w:rsidRPr="00F64C2F">
              <w:t>Konstitutionsutskottets betänkande KU24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Underrubrik"/>
            </w:pPr>
            <w:r w:rsidRPr="00F64C2F">
              <w:t>Justitieombudsmännens ämbetsberättelse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Phia Andersson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4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Per Bill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4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r w:rsidRPr="00F64C2F">
              <w:t xml:space="preserve"> </w:t>
            </w: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TalartidSumma"/>
            </w:pPr>
            <w:r w:rsidRPr="00F64C2F">
              <w:t>0.08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TalartidAckumulerad"/>
            </w:pPr>
            <w:r w:rsidRPr="00F64C2F">
              <w:t>1.16</w:t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9</w:t>
            </w: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renderubrik"/>
            </w:pPr>
            <w:r w:rsidRPr="00F64C2F">
              <w:t>Civilutskottets betänkande CU3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Underrubrik"/>
            </w:pPr>
            <w:r w:rsidRPr="00F64C2F">
              <w:t>Ägande och förvaltning av hyreshus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Hillevi Larsson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10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Egon Frid (v)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12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Jan Lindholm (mp)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15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Christine Jönsson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10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Lennart Pettersson (c)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Lars Tysklind (fp)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Yvonne Andersson (kd)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4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r w:rsidRPr="00F64C2F">
              <w:t xml:space="preserve"> </w:t>
            </w: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TalartidSumma"/>
            </w:pPr>
            <w:r w:rsidRPr="00F64C2F">
              <w:t>1.07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TalartidAckumulerad"/>
            </w:pPr>
            <w:r w:rsidRPr="00F64C2F">
              <w:t>2.23</w:t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10</w:t>
            </w: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renderubrik"/>
            </w:pPr>
            <w:r w:rsidRPr="00F64C2F">
              <w:t>Civilutskottets betänkande CU4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Underrubrik"/>
            </w:pPr>
            <w:r w:rsidRPr="00F64C2F">
              <w:t>Hyresrätt m.m.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Gunnar Sandberg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10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Egon Frid (v)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12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Jan Lindholm (mp)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15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Christine Jönsson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Lennart Pettersson (c)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Lars Tysklind (fp)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Yvonne Andersson (kd)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r w:rsidRPr="00F64C2F">
              <w:t xml:space="preserve"> </w:t>
            </w: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TalartidSumma"/>
            </w:pPr>
            <w:r w:rsidRPr="00F64C2F">
              <w:t>1.07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TalartidAckumulerad"/>
            </w:pPr>
            <w:r w:rsidRPr="00F64C2F">
              <w:t>3.30</w:t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rendenr"/>
            </w:pPr>
            <w:r w:rsidRPr="00F64C2F">
              <w:t>11</w:t>
            </w: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renderubrik"/>
            </w:pPr>
            <w:r w:rsidRPr="00F64C2F">
              <w:t xml:space="preserve">Näringsutskottets betänkande </w:t>
            </w:r>
            <w:bookmarkStart w:id="3" w:name="BetänkandeNr"/>
            <w:bookmarkEnd w:id="3"/>
            <w:r w:rsidRPr="00F64C2F">
              <w:t>NU9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F64C2F" w:rsidRPr="00F64C2F" w:rsidRDefault="00F64C2F">
            <w:pPr>
              <w:pStyle w:val="Underrubrik"/>
            </w:pPr>
            <w:bookmarkStart w:id="4" w:name="Ärenderubrik"/>
            <w:bookmarkEnd w:id="4"/>
            <w:r w:rsidRPr="00F64C2F">
              <w:t>Vissa immaterialrättsliga frågor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  <w:tabs>
                <w:tab w:val="clear" w:pos="6804"/>
              </w:tabs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Eva-Lena Jansson (s)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Kent Persson (v)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Lage Rahm (mp)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Karin Pilsäter (fp)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Staffan Anger (m)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Johan Linander (c)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F64C2F" w:rsidRPr="00F64C2F" w:rsidRDefault="00F64C2F">
            <w:r w:rsidRPr="00F64C2F">
              <w:t>Mikael Oscarsson (kd)</w:t>
            </w:r>
          </w:p>
        </w:tc>
        <w:tc>
          <w:tcPr>
            <w:tcW w:w="1247" w:type="dxa"/>
          </w:tcPr>
          <w:p w:rsidR="00F64C2F" w:rsidRPr="00F64C2F" w:rsidRDefault="00F64C2F">
            <w:pPr>
              <w:pStyle w:val="Talartid"/>
            </w:pPr>
            <w:r w:rsidRPr="00F64C2F">
              <w:t>8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IngenText"/>
            </w:pP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Summalinje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Summalinje"/>
            </w:pPr>
            <w:r w:rsidRPr="00F64C2F">
              <w:t>____</w:t>
            </w:r>
          </w:p>
        </w:tc>
      </w:tr>
      <w:tr w:rsidR="00000000" w:rsidRPr="00F64C2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r w:rsidRPr="00F64C2F">
              <w:t xml:space="preserve"> </w:t>
            </w: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5216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1247" w:type="dxa"/>
          </w:tcPr>
          <w:p w:rsidR="00F64C2F" w:rsidRPr="00F64C2F" w:rsidRDefault="00F64C2F">
            <w:pPr>
              <w:pStyle w:val="TalartidSumma"/>
            </w:pPr>
            <w:r w:rsidRPr="00F64C2F">
              <w:t>0.56</w:t>
            </w:r>
          </w:p>
        </w:tc>
        <w:tc>
          <w:tcPr>
            <w:tcW w:w="1489" w:type="dxa"/>
          </w:tcPr>
          <w:p w:rsidR="00F64C2F" w:rsidRPr="00F64C2F" w:rsidRDefault="00F64C2F">
            <w:pPr>
              <w:pStyle w:val="TalartidAckumulerad"/>
            </w:pPr>
            <w:r w:rsidRPr="00F64C2F">
              <w:t>4.26</w:t>
            </w:r>
          </w:p>
        </w:tc>
      </w:tr>
    </w:tbl>
    <w:p w:rsidR="00F64C2F" w:rsidRPr="00F64C2F" w:rsidRDefault="00F64C2F">
      <w:pPr>
        <w:pStyle w:val="Blankrad"/>
      </w:pPr>
      <w:r w:rsidRPr="00F64C2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64C2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454" w:type="dxa"/>
          </w:tcPr>
          <w:p w:rsidR="00F64C2F" w:rsidRPr="00F64C2F" w:rsidRDefault="00F64C2F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2268" w:type="dxa"/>
          </w:tcPr>
          <w:p w:rsidR="00F64C2F" w:rsidRPr="00F64C2F" w:rsidRDefault="00F64C2F">
            <w:pPr>
              <w:pStyle w:val="TalartidTotalText"/>
            </w:pPr>
            <w:r w:rsidRPr="00F64C2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F64C2F" w:rsidRPr="00F64C2F" w:rsidRDefault="00F64C2F">
            <w:pPr>
              <w:pStyle w:val="TalartidTotal"/>
            </w:pPr>
            <w:r w:rsidRPr="00F64C2F">
              <w:t>4 tim. 26 min.</w:t>
            </w:r>
          </w:p>
        </w:tc>
      </w:tr>
      <w:tr w:rsidR="00000000" w:rsidRPr="00F64C2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F64C2F" w:rsidRPr="00F64C2F" w:rsidRDefault="00F64C2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F64C2F" w:rsidRPr="00F64C2F" w:rsidRDefault="00F64C2F"/>
          <w:p w:rsidR="00F64C2F" w:rsidRPr="00F64C2F" w:rsidRDefault="00F64C2F">
            <w:pPr>
              <w:pStyle w:val="Mittstreck"/>
            </w:pPr>
            <w:r w:rsidRPr="00F64C2F">
              <w:tab/>
            </w:r>
            <w:r w:rsidRPr="00F64C2F">
              <w:tab/>
            </w:r>
          </w:p>
        </w:tc>
      </w:tr>
    </w:tbl>
    <w:p w:rsidR="00F64C2F" w:rsidRPr="00F64C2F" w:rsidRDefault="00F64C2F">
      <w:pPr>
        <w:pStyle w:val="Blankrad"/>
      </w:pPr>
      <w:r w:rsidRPr="00F64C2F">
        <w:t xml:space="preserve">     </w:t>
      </w:r>
    </w:p>
    <w:sectPr w:rsidR="00000000" w:rsidRPr="00F64C2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C2F" w:rsidRPr="00F64C2F" w:rsidRDefault="00F64C2F">
      <w:r w:rsidRPr="00F64C2F">
        <w:separator/>
      </w:r>
    </w:p>
  </w:endnote>
  <w:endnote w:type="continuationSeparator" w:id="0">
    <w:p w:rsidR="00F64C2F" w:rsidRPr="00F64C2F" w:rsidRDefault="00F64C2F">
      <w:r w:rsidRPr="00F64C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huvud"/>
      <w:jc w:val="center"/>
    </w:pPr>
    <w:r w:rsidRPr="00F64C2F">
      <w:fldChar w:fldCharType="begin" w:fldLock="1"/>
    </w:r>
    <w:r w:rsidRPr="00F64C2F">
      <w:instrText xml:space="preserve"> PAGE </w:instrText>
    </w:r>
    <w:r w:rsidRPr="00F64C2F">
      <w:fldChar w:fldCharType="separate"/>
    </w:r>
    <w:r w:rsidRPr="00F64C2F">
      <w:t>2</w:t>
    </w:r>
    <w:r w:rsidRPr="00F64C2F">
      <w:fldChar w:fldCharType="end"/>
    </w:r>
    <w:r w:rsidRPr="00F64C2F">
      <w:t xml:space="preserve"> (</w:t>
    </w:r>
    <w:r w:rsidRPr="00F64C2F">
      <w:fldChar w:fldCharType="begin" w:fldLock="1"/>
    </w:r>
    <w:r w:rsidRPr="00F64C2F">
      <w:instrText xml:space="preserve"> NUMPAGES </w:instrText>
    </w:r>
    <w:r w:rsidRPr="00F64C2F">
      <w:fldChar w:fldCharType="separate"/>
    </w:r>
    <w:r w:rsidRPr="00F64C2F">
      <w:t>4</w:t>
    </w:r>
    <w:r w:rsidRPr="00F64C2F">
      <w:fldChar w:fldCharType="end"/>
    </w:r>
    <w:r w:rsidRPr="00F64C2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huvud"/>
      <w:jc w:val="center"/>
    </w:pPr>
    <w:r w:rsidRPr="00F64C2F">
      <w:fldChar w:fldCharType="begin" w:fldLock="1"/>
    </w:r>
    <w:r w:rsidRPr="00F64C2F">
      <w:instrText xml:space="preserve"> PAGE </w:instrText>
    </w:r>
    <w:r w:rsidRPr="00F64C2F">
      <w:fldChar w:fldCharType="separate"/>
    </w:r>
    <w:r w:rsidRPr="00F64C2F">
      <w:t>1</w:t>
    </w:r>
    <w:r w:rsidRPr="00F64C2F">
      <w:fldChar w:fldCharType="end"/>
    </w:r>
    <w:r w:rsidRPr="00F64C2F">
      <w:t xml:space="preserve"> (</w:t>
    </w:r>
    <w:r w:rsidRPr="00F64C2F">
      <w:fldChar w:fldCharType="begin" w:fldLock="1"/>
    </w:r>
    <w:r w:rsidRPr="00F64C2F">
      <w:instrText xml:space="preserve"> NUMPAGES </w:instrText>
    </w:r>
    <w:r w:rsidRPr="00F64C2F">
      <w:fldChar w:fldCharType="separate"/>
    </w:r>
    <w:r w:rsidRPr="00F64C2F">
      <w:t>4</w:t>
    </w:r>
    <w:r w:rsidRPr="00F64C2F">
      <w:fldChar w:fldCharType="end"/>
    </w:r>
    <w:r w:rsidRPr="00F64C2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C2F" w:rsidRPr="00F64C2F" w:rsidRDefault="00F64C2F">
      <w:r w:rsidRPr="00F64C2F">
        <w:separator/>
      </w:r>
    </w:p>
  </w:footnote>
  <w:footnote w:type="continuationSeparator" w:id="0">
    <w:p w:rsidR="00F64C2F" w:rsidRPr="00F64C2F" w:rsidRDefault="00F64C2F">
      <w:r w:rsidRPr="00F64C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Sidhuvud"/>
      <w:tabs>
        <w:tab w:val="clear" w:pos="4536"/>
      </w:tabs>
    </w:pPr>
    <w:r w:rsidRPr="00F64C2F">
      <w:fldChar w:fldCharType="begin" w:fldLock="1"/>
    </w:r>
    <w:r w:rsidRPr="00F64C2F">
      <w:instrText xml:space="preserve"> DOCPROPERTY "DocumentDate" </w:instrText>
    </w:r>
    <w:r w:rsidRPr="00F64C2F">
      <w:fldChar w:fldCharType="separate"/>
    </w:r>
    <w:r w:rsidRPr="00F64C2F">
      <w:t>Onsdagen den 20 januari 2010</w:t>
    </w:r>
    <w:r w:rsidRPr="00F64C2F">
      <w:fldChar w:fldCharType="end"/>
    </w:r>
    <w:r w:rsidRPr="00F64C2F">
      <w:fldChar w:fldCharType="begin" w:fldLock="1"/>
    </w:r>
    <w:r w:rsidRPr="00F64C2F">
      <w:instrText xml:space="preserve">if </w:instrText>
    </w:r>
    <w:r w:rsidRPr="00F64C2F">
      <w:fldChar w:fldCharType="begin" w:fldLock="1"/>
    </w:r>
    <w:r w:rsidRPr="00F64C2F">
      <w:instrText xml:space="preserve"> DOCPROPERTY "Status" </w:instrText>
    </w:r>
    <w:r w:rsidRPr="00F64C2F">
      <w:fldChar w:fldCharType="separate"/>
    </w:r>
    <w:r w:rsidRPr="00F64C2F">
      <w:instrText>slutlig</w:instrText>
    </w:r>
    <w:r w:rsidRPr="00F64C2F">
      <w:fldChar w:fldCharType="end"/>
    </w:r>
    <w:r w:rsidRPr="00F64C2F">
      <w:instrText xml:space="preserve"> = "preliminär" " (preliminärt)" "" </w:instrText>
    </w:r>
    <w:r w:rsidRPr="00F64C2F">
      <w:fldChar w:fldCharType="end"/>
    </w:r>
    <w:r w:rsidRPr="00F64C2F">
      <w:tab/>
    </w:r>
  </w:p>
  <w:p w:rsidR="00F64C2F" w:rsidRPr="00F64C2F" w:rsidRDefault="00F64C2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64C2F">
      <w:rPr>
        <w:sz w:val="12"/>
      </w:rPr>
      <w:tab/>
    </w:r>
  </w:p>
  <w:p w:rsidR="00F64C2F" w:rsidRPr="00F64C2F" w:rsidRDefault="00F64C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4C2F" w:rsidRPr="00F64C2F" w:rsidRDefault="00F64C2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64C2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C2F" w:rsidRPr="00F64C2F" w:rsidRDefault="00F64C2F">
    <w:pPr>
      <w:pStyle w:val="Dokumentrubrik"/>
      <w:spacing w:after="360"/>
    </w:pPr>
    <w:r w:rsidRPr="00F64C2F">
      <w:fldChar w:fldCharType="begin" w:fldLock="1"/>
    </w:r>
    <w:r w:rsidRPr="00F64C2F">
      <w:instrText xml:space="preserve"> if </w:instrText>
    </w:r>
    <w:r w:rsidRPr="00F64C2F">
      <w:fldChar w:fldCharType="begin" w:fldLock="1"/>
    </w:r>
    <w:r w:rsidRPr="00F64C2F">
      <w:instrText xml:space="preserve"> DOCPROPERTY  Status </w:instrText>
    </w:r>
    <w:r w:rsidRPr="00F64C2F">
      <w:fldChar w:fldCharType="separate"/>
    </w:r>
    <w:r w:rsidRPr="00F64C2F">
      <w:instrText>slutlig</w:instrText>
    </w:r>
    <w:r w:rsidRPr="00F64C2F">
      <w:fldChar w:fldCharType="end"/>
    </w:r>
    <w:r w:rsidRPr="00F64C2F">
      <w:instrText xml:space="preserve"> = "preliminär" "Preliminär t" "T" </w:instrText>
    </w:r>
    <w:r w:rsidRPr="00F64C2F">
      <w:fldChar w:fldCharType="separate"/>
    </w:r>
    <w:r w:rsidRPr="00F64C2F">
      <w:rPr>
        <w:noProof/>
      </w:rPr>
      <w:t>T</w:t>
    </w:r>
    <w:r w:rsidRPr="00F64C2F">
      <w:fldChar w:fldCharType="end"/>
    </w:r>
    <w:r w:rsidRPr="00F64C2F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A69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678316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B111FD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27EB252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EB61F3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38052404">
    <w:abstractNumId w:val="46"/>
  </w:num>
  <w:num w:numId="2" w16cid:durableId="7104218">
    <w:abstractNumId w:val="27"/>
  </w:num>
  <w:num w:numId="3" w16cid:durableId="106704990">
    <w:abstractNumId w:val="45"/>
  </w:num>
  <w:num w:numId="4" w16cid:durableId="1373388428">
    <w:abstractNumId w:val="25"/>
  </w:num>
  <w:num w:numId="5" w16cid:durableId="1078868884">
    <w:abstractNumId w:val="12"/>
  </w:num>
  <w:num w:numId="6" w16cid:durableId="1561477148">
    <w:abstractNumId w:val="32"/>
  </w:num>
  <w:num w:numId="7" w16cid:durableId="1059984161">
    <w:abstractNumId w:val="40"/>
  </w:num>
  <w:num w:numId="8" w16cid:durableId="319113560">
    <w:abstractNumId w:val="30"/>
  </w:num>
  <w:num w:numId="9" w16cid:durableId="20403819">
    <w:abstractNumId w:val="38"/>
  </w:num>
  <w:num w:numId="10" w16cid:durableId="522280624">
    <w:abstractNumId w:val="26"/>
  </w:num>
  <w:num w:numId="11" w16cid:durableId="1037973238">
    <w:abstractNumId w:val="17"/>
  </w:num>
  <w:num w:numId="12" w16cid:durableId="857541929">
    <w:abstractNumId w:val="11"/>
  </w:num>
  <w:num w:numId="13" w16cid:durableId="438647422">
    <w:abstractNumId w:val="19"/>
  </w:num>
  <w:num w:numId="14" w16cid:durableId="795025211">
    <w:abstractNumId w:val="20"/>
  </w:num>
  <w:num w:numId="15" w16cid:durableId="1696223633">
    <w:abstractNumId w:val="28"/>
  </w:num>
  <w:num w:numId="16" w16cid:durableId="1625960655">
    <w:abstractNumId w:val="22"/>
  </w:num>
  <w:num w:numId="17" w16cid:durableId="734400415">
    <w:abstractNumId w:val="41"/>
  </w:num>
  <w:num w:numId="18" w16cid:durableId="1883206820">
    <w:abstractNumId w:val="24"/>
  </w:num>
  <w:num w:numId="19" w16cid:durableId="49036551">
    <w:abstractNumId w:val="48"/>
  </w:num>
  <w:num w:numId="20" w16cid:durableId="2106487591">
    <w:abstractNumId w:val="13"/>
  </w:num>
  <w:num w:numId="21" w16cid:durableId="1841430548">
    <w:abstractNumId w:val="21"/>
  </w:num>
  <w:num w:numId="22" w16cid:durableId="918757791">
    <w:abstractNumId w:val="34"/>
  </w:num>
  <w:num w:numId="23" w16cid:durableId="1980915971">
    <w:abstractNumId w:val="36"/>
  </w:num>
  <w:num w:numId="24" w16cid:durableId="2062173710">
    <w:abstractNumId w:val="18"/>
  </w:num>
  <w:num w:numId="25" w16cid:durableId="1506433158">
    <w:abstractNumId w:val="37"/>
  </w:num>
  <w:num w:numId="26" w16cid:durableId="1489514190">
    <w:abstractNumId w:val="42"/>
  </w:num>
  <w:num w:numId="27" w16cid:durableId="1421558329">
    <w:abstractNumId w:val="39"/>
  </w:num>
  <w:num w:numId="28" w16cid:durableId="989405569">
    <w:abstractNumId w:val="44"/>
  </w:num>
  <w:num w:numId="29" w16cid:durableId="152110616">
    <w:abstractNumId w:val="15"/>
  </w:num>
  <w:num w:numId="30" w16cid:durableId="2091265340">
    <w:abstractNumId w:val="47"/>
  </w:num>
  <w:num w:numId="31" w16cid:durableId="138961013">
    <w:abstractNumId w:val="31"/>
  </w:num>
  <w:num w:numId="32" w16cid:durableId="932013325">
    <w:abstractNumId w:val="33"/>
  </w:num>
  <w:num w:numId="33" w16cid:durableId="2069644855">
    <w:abstractNumId w:val="35"/>
  </w:num>
  <w:num w:numId="34" w16cid:durableId="1605185371">
    <w:abstractNumId w:val="43"/>
  </w:num>
  <w:num w:numId="35" w16cid:durableId="1790737899">
    <w:abstractNumId w:val="8"/>
  </w:num>
  <w:num w:numId="36" w16cid:durableId="1941832134">
    <w:abstractNumId w:val="3"/>
  </w:num>
  <w:num w:numId="37" w16cid:durableId="1228809254">
    <w:abstractNumId w:val="2"/>
  </w:num>
  <w:num w:numId="38" w16cid:durableId="283998102">
    <w:abstractNumId w:val="1"/>
  </w:num>
  <w:num w:numId="39" w16cid:durableId="2001081720">
    <w:abstractNumId w:val="0"/>
  </w:num>
  <w:num w:numId="40" w16cid:durableId="1593778694">
    <w:abstractNumId w:val="9"/>
  </w:num>
  <w:num w:numId="41" w16cid:durableId="46800657">
    <w:abstractNumId w:val="7"/>
  </w:num>
  <w:num w:numId="42" w16cid:durableId="278143414">
    <w:abstractNumId w:val="6"/>
  </w:num>
  <w:num w:numId="43" w16cid:durableId="63380113">
    <w:abstractNumId w:val="5"/>
  </w:num>
  <w:num w:numId="44" w16cid:durableId="1914504359">
    <w:abstractNumId w:val="4"/>
  </w:num>
  <w:num w:numId="45" w16cid:durableId="496310278">
    <w:abstractNumId w:val="14"/>
  </w:num>
  <w:num w:numId="46" w16cid:durableId="1282953639">
    <w:abstractNumId w:val="10"/>
  </w:num>
  <w:num w:numId="47" w16cid:durableId="1013261778">
    <w:abstractNumId w:val="23"/>
  </w:num>
  <w:num w:numId="48" w16cid:durableId="417949745">
    <w:abstractNumId w:val="29"/>
  </w:num>
  <w:num w:numId="49" w16cid:durableId="2023121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2B2E"/>
    <w:rsid w:val="00562B2E"/>
    <w:rsid w:val="00F6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D0F865-6D8F-49F6-A985-17A49308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429</Words>
  <Characters>2122</Characters>
  <Application>Microsoft Office Word</Application>
  <DocSecurity>4</DocSecurity>
  <Lines>424</Lines>
  <Paragraphs>231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2010-01-19T13:02:00Z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20 januari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2010-01-20</vt:lpwstr>
  </property>
  <property fmtid="{D5CDD505-2E9C-101B-9397-08002B2CF9AE}" pid="6" name="DocumentYear">
    <vt:lpwstr>2009/10</vt:lpwstr>
  </property>
</Properties>
</file>