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E16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0E1644">
              <w:rPr>
                <w:sz w:val="20"/>
              </w:rPr>
              <w:t>Ku2015/02546/DISK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E16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E16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E164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E1644" w:rsidP="000E1644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63ED6">
        <w:t>2015/16:152</w:t>
      </w:r>
      <w:r>
        <w:t xml:space="preserve"> av Eva </w:t>
      </w:r>
      <w:proofErr w:type="spellStart"/>
      <w:r>
        <w:t>Lohman</w:t>
      </w:r>
      <w:proofErr w:type="spellEnd"/>
      <w:r>
        <w:t xml:space="preserve"> (M) Regeringens stopp av utbyggnad av förvaltningsområden</w:t>
      </w:r>
    </w:p>
    <w:p w:rsidR="006E4E11" w:rsidRDefault="006E4E11">
      <w:pPr>
        <w:pStyle w:val="RKnormal"/>
      </w:pPr>
    </w:p>
    <w:p w:rsidR="006E4E11" w:rsidRDefault="000E1644" w:rsidP="000E1644">
      <w:pPr>
        <w:pStyle w:val="RKnormal"/>
      </w:pPr>
      <w:r>
        <w:t xml:space="preserve">Eva </w:t>
      </w:r>
      <w:proofErr w:type="spellStart"/>
      <w:r>
        <w:t>Lohman</w:t>
      </w:r>
      <w:proofErr w:type="spellEnd"/>
      <w:r>
        <w:t xml:space="preserve"> har frågat mig varför inte fler kommuner släpps in i förvalt</w:t>
      </w:r>
      <w:r w:rsidR="00F339C6">
        <w:softHyphen/>
      </w:r>
      <w:r>
        <w:t>ningsområden för finska, meänkieli och samiska, och hur jag har samrått med berörda parter innan beslutet fattades.</w:t>
      </w:r>
    </w:p>
    <w:p w:rsidR="000E1644" w:rsidRDefault="000E1644" w:rsidP="000E1644">
      <w:pPr>
        <w:pStyle w:val="RKnormal"/>
      </w:pPr>
    </w:p>
    <w:p w:rsidR="00DC7711" w:rsidRDefault="002B2080" w:rsidP="000E1644">
      <w:pPr>
        <w:pStyle w:val="RKnormal"/>
      </w:pPr>
      <w:r>
        <w:t>I</w:t>
      </w:r>
      <w:r w:rsidR="000E1644">
        <w:t>nledningsvis</w:t>
      </w:r>
      <w:r>
        <w:t xml:space="preserve"> vill jag</w:t>
      </w:r>
      <w:r w:rsidR="000E1644">
        <w:t xml:space="preserve"> framhålla vikten av det arbete som utförs</w:t>
      </w:r>
      <w:r w:rsidR="00F339C6">
        <w:t xml:space="preserve"> i</w:t>
      </w:r>
      <w:r w:rsidR="000E1644">
        <w:t xml:space="preserve"> förvalt</w:t>
      </w:r>
      <w:r w:rsidR="00DC7711">
        <w:softHyphen/>
      </w:r>
      <w:r w:rsidR="000E1644">
        <w:t>nings</w:t>
      </w:r>
      <w:r w:rsidR="00AB6E71">
        <w:t>områdena</w:t>
      </w:r>
      <w:r w:rsidR="008C5637">
        <w:t>, s</w:t>
      </w:r>
      <w:r w:rsidR="00DC7711">
        <w:t>ärskilt glädjande är det engagemang som finns i frågan på lokal nivå</w:t>
      </w:r>
      <w:r w:rsidR="008C5637">
        <w:t xml:space="preserve"> där rättigheterna ska förverkligas. R</w:t>
      </w:r>
      <w:r w:rsidR="00DC7711">
        <w:t xml:space="preserve">egeringen </w:t>
      </w:r>
      <w:r w:rsidR="008C5637">
        <w:t>ser mycket positivt på</w:t>
      </w:r>
      <w:r w:rsidR="00DC7711">
        <w:t xml:space="preserve"> det gedigna arbete som bedrivits och som fortsatt bedrivs runt om i landet. Detta engage</w:t>
      </w:r>
      <w:r w:rsidR="008C5637">
        <w:softHyphen/>
      </w:r>
      <w:r w:rsidR="00DC7711">
        <w:t xml:space="preserve">mang är en central faktor och en viktig resurs i arbetet för att säkra de nationella minoriteternas rättigheter. Jag är övertygad om att </w:t>
      </w:r>
      <w:r w:rsidR="008C5637">
        <w:t>alla berörda parter</w:t>
      </w:r>
      <w:r w:rsidR="00DC7711">
        <w:t xml:space="preserve"> kan fortsätta att föra en konstruktiv dialog framöver.</w:t>
      </w:r>
    </w:p>
    <w:p w:rsidR="00DC7711" w:rsidRDefault="00DC7711" w:rsidP="000E1644">
      <w:pPr>
        <w:pStyle w:val="RKnormal"/>
      </w:pPr>
    </w:p>
    <w:p w:rsidR="000E1644" w:rsidRDefault="000E1644" w:rsidP="000E1644">
      <w:pPr>
        <w:pStyle w:val="RKnormal"/>
      </w:pPr>
      <w:r>
        <w:t>Samtidigt har jag</w:t>
      </w:r>
      <w:r w:rsidR="009474FD">
        <w:t xml:space="preserve"> </w:t>
      </w:r>
      <w:r w:rsidR="00E25224">
        <w:t>vid flera tillfällen</w:t>
      </w:r>
      <w:r>
        <w:t xml:space="preserve"> fått synpunkter från de nationella minoriteterna som pekar </w:t>
      </w:r>
      <w:r w:rsidR="00F339C6">
        <w:t xml:space="preserve">på </w:t>
      </w:r>
      <w:r w:rsidR="00E25224">
        <w:t>ett behov av en översyn av systemet</w:t>
      </w:r>
      <w:r w:rsidR="00F339C6">
        <w:t xml:space="preserve"> –</w:t>
      </w:r>
      <w:r w:rsidR="002B2080">
        <w:t xml:space="preserve"> ett faktum som </w:t>
      </w:r>
      <w:r>
        <w:t>även</w:t>
      </w:r>
      <w:r w:rsidR="002B2080">
        <w:t xml:space="preserve"> fram</w:t>
      </w:r>
      <w:r w:rsidR="002B2080">
        <w:softHyphen/>
        <w:t>kommer</w:t>
      </w:r>
      <w:r>
        <w:t xml:space="preserve"> </w:t>
      </w:r>
      <w:r w:rsidR="002B2080">
        <w:t>i</w:t>
      </w:r>
      <w:r w:rsidR="00F339C6">
        <w:t xml:space="preserve"> de minoritets</w:t>
      </w:r>
      <w:r w:rsidR="00F339C6">
        <w:softHyphen/>
        <w:t>politiska</w:t>
      </w:r>
      <w:r w:rsidR="002B2080">
        <w:t xml:space="preserve"> </w:t>
      </w:r>
      <w:r>
        <w:t>uppföljnings</w:t>
      </w:r>
      <w:r w:rsidR="00D13352">
        <w:softHyphen/>
      </w:r>
      <w:r w:rsidR="00F339C6">
        <w:t>rapporterna</w:t>
      </w:r>
      <w:r>
        <w:t xml:space="preserve">. </w:t>
      </w:r>
      <w:r w:rsidR="002B2080">
        <w:t>M</w:t>
      </w:r>
      <w:r>
        <w:t xml:space="preserve">ycket gott arbete </w:t>
      </w:r>
      <w:r w:rsidR="002B2080">
        <w:t>utförs i många kommuner, men</w:t>
      </w:r>
      <w:r>
        <w:t xml:space="preserve"> </w:t>
      </w:r>
      <w:r w:rsidR="00185D7C">
        <w:t xml:space="preserve">sett till dess helhet kan </w:t>
      </w:r>
      <w:r>
        <w:t>systemet fungera bättre</w:t>
      </w:r>
      <w:r w:rsidR="00E25224">
        <w:t xml:space="preserve"> i flera avseenden</w:t>
      </w:r>
      <w:r>
        <w:t xml:space="preserve">. </w:t>
      </w:r>
      <w:r w:rsidR="00662F1B" w:rsidRPr="00662F1B">
        <w:t>Mina ambitioner är högre, systemet ska fungera så som det är avsett</w:t>
      </w:r>
      <w:r w:rsidR="00411AE2">
        <w:t>.</w:t>
      </w:r>
    </w:p>
    <w:p w:rsidR="00D13352" w:rsidRDefault="00D13352" w:rsidP="000E1644">
      <w:pPr>
        <w:pStyle w:val="RKnormal"/>
      </w:pPr>
    </w:p>
    <w:p w:rsidR="009474FD" w:rsidRDefault="008E4924" w:rsidP="000E1644">
      <w:pPr>
        <w:pStyle w:val="RKnormal"/>
      </w:pPr>
      <w:r>
        <w:t xml:space="preserve">Behovet av en översyn är </w:t>
      </w:r>
      <w:r w:rsidR="002B2080">
        <w:t>tydligt</w:t>
      </w:r>
      <w:r>
        <w:t xml:space="preserve"> och därför</w:t>
      </w:r>
      <w:r w:rsidR="00D13352">
        <w:t xml:space="preserve"> </w:t>
      </w:r>
      <w:r w:rsidR="00F339C6">
        <w:t xml:space="preserve">har </w:t>
      </w:r>
      <w:r w:rsidR="002B2080">
        <w:t xml:space="preserve">regeringen uppdragit åt </w:t>
      </w:r>
      <w:r w:rsidR="00D13352">
        <w:t>de samordnande och upp</w:t>
      </w:r>
      <w:r>
        <w:softHyphen/>
      </w:r>
      <w:r w:rsidR="00D13352">
        <w:t>följande myndigheterna</w:t>
      </w:r>
      <w:r w:rsidR="00F339C6">
        <w:t>,</w:t>
      </w:r>
      <w:r w:rsidR="00D13352">
        <w:t xml:space="preserve"> Länsstyrelsen i Stock</w:t>
      </w:r>
      <w:r w:rsidR="002B2080">
        <w:softHyphen/>
        <w:t>holms län och Sametinget</w:t>
      </w:r>
      <w:r w:rsidR="00F339C6">
        <w:t>,</w:t>
      </w:r>
      <w:r w:rsidR="00D13352">
        <w:t xml:space="preserve"> att s</w:t>
      </w:r>
      <w:r w:rsidR="002B2080">
        <w:t>e över hur statsbidraget</w:t>
      </w:r>
      <w:r w:rsidR="00D13352">
        <w:t xml:space="preserve"> används</w:t>
      </w:r>
      <w:r w:rsidR="002B2080">
        <w:t xml:space="preserve"> i de kommuner och landsting som ingår i förvaltningsområdena</w:t>
      </w:r>
      <w:r w:rsidR="00D13352">
        <w:t>.</w:t>
      </w:r>
      <w:r w:rsidR="009474FD">
        <w:t xml:space="preserve"> Myndig</w:t>
      </w:r>
      <w:r w:rsidR="002B2080">
        <w:softHyphen/>
      </w:r>
      <w:r w:rsidR="009474FD">
        <w:t>heterna</w:t>
      </w:r>
      <w:r w:rsidR="00D13352">
        <w:t xml:space="preserve"> ska även komma med förslag till riktlinjer för </w:t>
      </w:r>
      <w:r w:rsidR="009474FD">
        <w:t xml:space="preserve">statsbidragets användning. </w:t>
      </w:r>
      <w:r w:rsidR="002B2080">
        <w:t>Jag ser fram emot att ta del av översynens resultat som ska redovisas senast</w:t>
      </w:r>
      <w:r w:rsidR="009474FD">
        <w:t xml:space="preserve"> den 1 februari 2016. </w:t>
      </w:r>
    </w:p>
    <w:p w:rsidR="009474FD" w:rsidRDefault="009474FD" w:rsidP="000E1644">
      <w:pPr>
        <w:pStyle w:val="RKnormal"/>
      </w:pPr>
    </w:p>
    <w:p w:rsidR="009474FD" w:rsidRDefault="008E4924" w:rsidP="000E1644">
      <w:pPr>
        <w:pStyle w:val="RKnormal"/>
      </w:pPr>
      <w:r>
        <w:t>Det finns även ett behov av att se över området i stort och därför har regeringen</w:t>
      </w:r>
      <w:r w:rsidR="009474FD">
        <w:t xml:space="preserve"> aviserat en översyn av lagen om nationella minoriteter och minoritetsspråk</w:t>
      </w:r>
      <w:r w:rsidR="00F339C6">
        <w:t xml:space="preserve"> samt av </w:t>
      </w:r>
      <w:r w:rsidR="00313150">
        <w:t xml:space="preserve">vissa andra </w:t>
      </w:r>
      <w:r w:rsidR="009474FD">
        <w:t>åtgärder</w:t>
      </w:r>
      <w:r w:rsidR="002B2080">
        <w:t xml:space="preserve"> på området</w:t>
      </w:r>
      <w:r w:rsidR="009474FD">
        <w:t>, särskilt i förhållande till Sveriges konventionsåtaganden</w:t>
      </w:r>
      <w:r w:rsidR="002B2080">
        <w:t>.</w:t>
      </w:r>
    </w:p>
    <w:p w:rsidR="00DC7711" w:rsidRDefault="00DC7711" w:rsidP="000E1644">
      <w:pPr>
        <w:pStyle w:val="RKnormal"/>
      </w:pPr>
    </w:p>
    <w:p w:rsidR="002B2080" w:rsidRDefault="00102475" w:rsidP="000E1644">
      <w:pPr>
        <w:pStyle w:val="RKnormal"/>
      </w:pPr>
      <w:r>
        <w:lastRenderedPageBreak/>
        <w:t>Då regeringen ser ett behov av att</w:t>
      </w:r>
      <w:r w:rsidR="00DC7711">
        <w:t xml:space="preserve"> </w:t>
      </w:r>
      <w:r w:rsidR="002B2080">
        <w:t xml:space="preserve">säkerställa </w:t>
      </w:r>
      <w:r w:rsidR="00AB6E71">
        <w:t>att systemet</w:t>
      </w:r>
      <w:r w:rsidR="002F1262">
        <w:t xml:space="preserve"> med förvalt</w:t>
      </w:r>
      <w:r w:rsidR="002F1262">
        <w:softHyphen/>
        <w:t>ningsområden</w:t>
      </w:r>
      <w:r w:rsidR="00AB6E71">
        <w:t xml:space="preserve"> bidrar till att</w:t>
      </w:r>
      <w:r w:rsidR="002B2080">
        <w:t xml:space="preserve"> säkra de nationella minoriteternas rättigheter</w:t>
      </w:r>
      <w:r w:rsidR="00F339C6">
        <w:t xml:space="preserve"> på bästa möjliga sätt</w:t>
      </w:r>
      <w:r w:rsidR="00DC7711">
        <w:t xml:space="preserve"> av</w:t>
      </w:r>
      <w:r w:rsidR="002F1262">
        <w:softHyphen/>
      </w:r>
      <w:r w:rsidR="00DC7711">
        <w:t>vaktas resultat från det pågående arbetet innan ytterligare kommuner ansluts.</w:t>
      </w:r>
    </w:p>
    <w:p w:rsidR="000E1644" w:rsidRDefault="000E1644" w:rsidP="000E1644">
      <w:pPr>
        <w:pStyle w:val="RKnormal"/>
      </w:pPr>
    </w:p>
    <w:p w:rsidR="008C5637" w:rsidRDefault="002B3557" w:rsidP="000E1644">
      <w:pPr>
        <w:pStyle w:val="RKnormal"/>
      </w:pPr>
      <w:r>
        <w:t>I och med att</w:t>
      </w:r>
      <w:r w:rsidR="00C10458">
        <w:t xml:space="preserve"> regeringen inte är en förvaltningsmyndighet omfattas inte </w:t>
      </w:r>
      <w:r>
        <w:t>regeringens</w:t>
      </w:r>
      <w:r w:rsidR="00C10458">
        <w:t xml:space="preserve"> beslutsprocesser av den i lag reglerade samrådsprocessen. Regeringen har dock ambitionen att samråda med de nationella minori</w:t>
      </w:r>
      <w:r w:rsidR="00F339C6">
        <w:softHyphen/>
      </w:r>
      <w:r w:rsidR="00C10458">
        <w:t xml:space="preserve">teterna på samma sätt som en förvaltningsmyndighet är skyldig att göra, vilket innebär att regeringen så långt som det är möjligt samråder. </w:t>
      </w:r>
      <w:r w:rsidR="008C5637">
        <w:t xml:space="preserve">För mig är samråden en mycket viktig del av arbetet. </w:t>
      </w:r>
    </w:p>
    <w:p w:rsidR="008C5637" w:rsidRDefault="008C5637" w:rsidP="000E1644">
      <w:pPr>
        <w:pStyle w:val="RKnormal"/>
      </w:pPr>
    </w:p>
    <w:p w:rsidR="000E1644" w:rsidRDefault="00C10458" w:rsidP="000E1644">
      <w:pPr>
        <w:pStyle w:val="RKnormal"/>
      </w:pPr>
      <w:r>
        <w:t xml:space="preserve">När det gäller frågan om </w:t>
      </w:r>
      <w:r w:rsidR="00FB21CB">
        <w:t xml:space="preserve">de ekonomiska ramarna till </w:t>
      </w:r>
      <w:r>
        <w:t>förvaltnings</w:t>
      </w:r>
      <w:r w:rsidR="00ED59E2">
        <w:t>-</w:t>
      </w:r>
      <w:r>
        <w:t>områdena har detta beretts inom ramen för den</w:t>
      </w:r>
      <w:r w:rsidR="00F339C6">
        <w:t xml:space="preserve"> </w:t>
      </w:r>
      <w:r>
        <w:t>interna budgetprocessen, och det</w:t>
      </w:r>
      <w:r w:rsidR="002B2080">
        <w:t xml:space="preserve"> är</w:t>
      </w:r>
      <w:r>
        <w:t xml:space="preserve"> inte möjligt att sam</w:t>
      </w:r>
      <w:r w:rsidR="00FD0A23">
        <w:softHyphen/>
      </w:r>
      <w:r>
        <w:t>råda</w:t>
      </w:r>
      <w:r w:rsidR="002B2080">
        <w:t xml:space="preserve"> om </w:t>
      </w:r>
      <w:r w:rsidR="00FB21CB">
        <w:t>de ekonomiska ramarna i en kommande</w:t>
      </w:r>
      <w:r w:rsidR="002B2080">
        <w:t xml:space="preserve"> budgetproposition</w:t>
      </w:r>
      <w:r>
        <w:t xml:space="preserve">. </w:t>
      </w:r>
    </w:p>
    <w:p w:rsidR="000E1644" w:rsidRDefault="000E1644">
      <w:pPr>
        <w:pStyle w:val="RKnormal"/>
      </w:pPr>
    </w:p>
    <w:p w:rsidR="000E1644" w:rsidRDefault="000E1644">
      <w:pPr>
        <w:pStyle w:val="RKnormal"/>
      </w:pPr>
      <w:r>
        <w:t>Stockholm den 28 oktober 2015</w:t>
      </w:r>
    </w:p>
    <w:p w:rsidR="000E1644" w:rsidRDefault="000E1644">
      <w:pPr>
        <w:pStyle w:val="RKnormal"/>
      </w:pPr>
    </w:p>
    <w:p w:rsidR="000E1644" w:rsidRDefault="000E1644">
      <w:pPr>
        <w:pStyle w:val="RKnormal"/>
      </w:pPr>
    </w:p>
    <w:p w:rsidR="000E1644" w:rsidRDefault="000E1644">
      <w:pPr>
        <w:pStyle w:val="RKnormal"/>
      </w:pPr>
      <w:r>
        <w:t>Alice Bah Kuhnke</w:t>
      </w:r>
    </w:p>
    <w:sectPr w:rsidR="000E164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0F" w:rsidRDefault="00AF490F">
      <w:r>
        <w:separator/>
      </w:r>
    </w:p>
  </w:endnote>
  <w:endnote w:type="continuationSeparator" w:id="0">
    <w:p w:rsidR="00AF490F" w:rsidRDefault="00AF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0F" w:rsidRDefault="00AF490F">
      <w:r>
        <w:separator/>
      </w:r>
    </w:p>
  </w:footnote>
  <w:footnote w:type="continuationSeparator" w:id="0">
    <w:p w:rsidR="00AF490F" w:rsidRDefault="00AF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A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A6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4" w:rsidRDefault="009474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44"/>
    <w:rsid w:val="000177E6"/>
    <w:rsid w:val="00030C10"/>
    <w:rsid w:val="000E1644"/>
    <w:rsid w:val="00102475"/>
    <w:rsid w:val="00150384"/>
    <w:rsid w:val="00160901"/>
    <w:rsid w:val="001805B7"/>
    <w:rsid w:val="00185D7C"/>
    <w:rsid w:val="002A0A27"/>
    <w:rsid w:val="002B2080"/>
    <w:rsid w:val="002B3557"/>
    <w:rsid w:val="002F1262"/>
    <w:rsid w:val="00313150"/>
    <w:rsid w:val="00367B1C"/>
    <w:rsid w:val="003A0AA8"/>
    <w:rsid w:val="003D784C"/>
    <w:rsid w:val="003E598B"/>
    <w:rsid w:val="00411AE2"/>
    <w:rsid w:val="00494A77"/>
    <w:rsid w:val="00496F92"/>
    <w:rsid w:val="004A328D"/>
    <w:rsid w:val="004E3869"/>
    <w:rsid w:val="005209C8"/>
    <w:rsid w:val="0058762B"/>
    <w:rsid w:val="0062138D"/>
    <w:rsid w:val="00662F1B"/>
    <w:rsid w:val="006E4E11"/>
    <w:rsid w:val="007242A3"/>
    <w:rsid w:val="00763ED6"/>
    <w:rsid w:val="007A6855"/>
    <w:rsid w:val="007B0C52"/>
    <w:rsid w:val="007D6550"/>
    <w:rsid w:val="007F4A1B"/>
    <w:rsid w:val="0089441E"/>
    <w:rsid w:val="008C5637"/>
    <w:rsid w:val="008E4924"/>
    <w:rsid w:val="008E5B00"/>
    <w:rsid w:val="0092027A"/>
    <w:rsid w:val="00927084"/>
    <w:rsid w:val="009474FD"/>
    <w:rsid w:val="00955E31"/>
    <w:rsid w:val="00992E72"/>
    <w:rsid w:val="00A019D7"/>
    <w:rsid w:val="00A12DDB"/>
    <w:rsid w:val="00A746B1"/>
    <w:rsid w:val="00AB6E71"/>
    <w:rsid w:val="00AF26D1"/>
    <w:rsid w:val="00AF490F"/>
    <w:rsid w:val="00B11A66"/>
    <w:rsid w:val="00B9458E"/>
    <w:rsid w:val="00C10458"/>
    <w:rsid w:val="00C120D6"/>
    <w:rsid w:val="00CA119E"/>
    <w:rsid w:val="00CD59E4"/>
    <w:rsid w:val="00D13352"/>
    <w:rsid w:val="00D133D7"/>
    <w:rsid w:val="00DC7711"/>
    <w:rsid w:val="00E25224"/>
    <w:rsid w:val="00E80146"/>
    <w:rsid w:val="00E904D0"/>
    <w:rsid w:val="00EC25F9"/>
    <w:rsid w:val="00ED583F"/>
    <w:rsid w:val="00ED59E2"/>
    <w:rsid w:val="00F339C6"/>
    <w:rsid w:val="00F63BBB"/>
    <w:rsid w:val="00FB21CB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4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492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46B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9441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441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441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44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441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4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492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46B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9441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441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441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44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441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64f26b2d-a245-43ad-9b85-32b0d89af0d1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7C3B0-02DE-445A-88A2-2F0C9F620AC6}"/>
</file>

<file path=customXml/itemProps2.xml><?xml version="1.0" encoding="utf-8"?>
<ds:datastoreItem xmlns:ds="http://schemas.openxmlformats.org/officeDocument/2006/customXml" ds:itemID="{885E527B-D752-4ACA-99B4-D920FD38FD1C}"/>
</file>

<file path=customXml/itemProps3.xml><?xml version="1.0" encoding="utf-8"?>
<ds:datastoreItem xmlns:ds="http://schemas.openxmlformats.org/officeDocument/2006/customXml" ds:itemID="{11A8FEF2-CB68-4F34-9F92-C5EFCF001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Adell Hellström</dc:creator>
  <cp:lastModifiedBy>Carina Guldeman</cp:lastModifiedBy>
  <cp:revision>3</cp:revision>
  <cp:lastPrinted>2015-10-28T08:45:00Z</cp:lastPrinted>
  <dcterms:created xsi:type="dcterms:W3CDTF">2015-10-28T08:34:00Z</dcterms:created>
  <dcterms:modified xsi:type="dcterms:W3CDTF">2015-10-28T08:45:00Z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