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084" w:rsidRPr="008A0998" w:rsidRDefault="00912084">
      <w:pPr>
        <w:pStyle w:val="Frslagsrubrik"/>
      </w:pPr>
      <w:r w:rsidRPr="008A0998">
        <w:t>Förslag till riksdagsbeslut</w:t>
      </w:r>
    </w:p>
    <w:p w:rsidR="00912084" w:rsidRPr="008A0998" w:rsidRDefault="00912084">
      <w:pPr>
        <w:pStyle w:val="Hemstlatt"/>
        <w:ind w:left="0"/>
      </w:pPr>
      <w:r w:rsidRPr="008A0998">
        <w:t>Riksdagen tillkännager för regeringen som sin mening vad som anförs i motionen om det kristna kulturarvet i sydöstra Turk</w:t>
      </w:r>
      <w:r w:rsidRPr="008A0998">
        <w:t>i</w:t>
      </w:r>
      <w:r w:rsidRPr="008A0998">
        <w:t>et.</w:t>
      </w:r>
    </w:p>
    <w:p w:rsidR="00912084" w:rsidRPr="008A0998" w:rsidRDefault="00912084">
      <w:pPr>
        <w:pStyle w:val="Rubrik1"/>
      </w:pPr>
      <w:r w:rsidRPr="008A0998">
        <w:t>Motivering</w:t>
      </w:r>
    </w:p>
    <w:p w:rsidR="00912084" w:rsidRPr="008A0998" w:rsidRDefault="00912084">
      <w:r w:rsidRPr="008A0998">
        <w:t>Tillståndet för många värdefulla byggnader och andra kulturminnen med anknytning till assyrier/syrianer är mycket allvarligt. Före de dramatiska fö</w:t>
      </w:r>
      <w:r w:rsidRPr="008A0998">
        <w:t>r</w:t>
      </w:r>
      <w:r w:rsidRPr="008A0998">
        <w:t>följelserna av folkgruppen under första världskriget fanns två miljoner assyr</w:t>
      </w:r>
      <w:r w:rsidRPr="008A0998">
        <w:t>i</w:t>
      </w:r>
      <w:r w:rsidRPr="008A0998">
        <w:t>er/syrianer i området. De hade levt i sydöstra Turkiet i årtusenden och byggt upp ett kulturarv med rötter i de första århundradena efter Kristus. Idag lever bara ett par tusen assyrier/syrianer kvar i sydöstra Turkiet och inte mer än kanske 10 000 i hela landet. De tvingas nu se hur deras kulturarv förfaller.</w:t>
      </w:r>
    </w:p>
    <w:p w:rsidR="00912084" w:rsidRPr="008A0998" w:rsidRDefault="00912084">
      <w:pPr>
        <w:pStyle w:val="Normaltindrag"/>
      </w:pPr>
      <w:r w:rsidRPr="008A0998">
        <w:t xml:space="preserve">I sydöstra Turkiet finns mängder av kyrkor och kloster med stort historiskt intresse. Även i mycket små församlingar har </w:t>
      </w:r>
      <w:r w:rsidRPr="008A0998">
        <w:t>man valt att ha en aktiv präst för att hindra kyrkan från att förstöras eller övertas av andra. Det förefaller finnas näst intill oövervinneliga svårigheter att underhålla och renovera fa</w:t>
      </w:r>
      <w:r w:rsidRPr="008A0998">
        <w:t>s</w:t>
      </w:r>
      <w:r w:rsidRPr="008A0998">
        <w:t>tigheterna. I urgamla kloster i området runt Diyarbakir upprätthålls traditi</w:t>
      </w:r>
      <w:r w:rsidRPr="008A0998">
        <w:t>o</w:t>
      </w:r>
      <w:r w:rsidRPr="008A0998">
        <w:t>nerna av en liten men historiskt och religiöst engagerad grupp människor, som våndas över att byggnader har förstörts, omvandlats till andra ändamål och på olika sätt konfiskerats. Det har också framkommit allvarliga rapporter om att församlingarn</w:t>
      </w:r>
      <w:r w:rsidRPr="008A0998">
        <w:t>a i området i den mån de haft resurser för att renovera t.ex. sina kyrkor stoppats av statliga myndigheter.</w:t>
      </w:r>
    </w:p>
    <w:p w:rsidR="00912084" w:rsidRPr="008A0998" w:rsidRDefault="00912084">
      <w:pPr>
        <w:pStyle w:val="Normaltindrag"/>
      </w:pPr>
      <w:r w:rsidRPr="008A0998">
        <w:t>Det finns skäl att se med stort allvar på det internationella samhällets a</w:t>
      </w:r>
      <w:r w:rsidRPr="008A0998">
        <w:t>n</w:t>
      </w:r>
      <w:r w:rsidRPr="008A0998">
        <w:t>svar för assyrier/syrianers kulturarv i sydöstra Turkiet. Det berör det intern</w:t>
      </w:r>
      <w:r w:rsidRPr="008A0998">
        <w:t>a</w:t>
      </w:r>
      <w:r w:rsidRPr="008A0998">
        <w:t xml:space="preserve">tionella samfundet som sådant, men också stora grupper medborgare i vårt land. Runt 60 000 assyrier/syrianer lever nu i Sverige och delar ansvaret för </w:t>
      </w:r>
      <w:r w:rsidRPr="008A0998">
        <w:lastRenderedPageBreak/>
        <w:t>att bygga det nya Sverige. För deras och deras anhörigas skull spelar kultu</w:t>
      </w:r>
      <w:r w:rsidRPr="008A0998">
        <w:t>r</w:t>
      </w:r>
      <w:r w:rsidRPr="008A0998">
        <w:t>arvet i sydöstra Turkiet en viktig roll för identitet och självkänsla.</w:t>
      </w:r>
    </w:p>
    <w:p w:rsidR="00912084" w:rsidRPr="008A0998" w:rsidRDefault="00912084">
      <w:pPr>
        <w:pStyle w:val="Normaltindrag"/>
      </w:pPr>
      <w:r w:rsidRPr="008A0998">
        <w:t>Turkiets närmande till EU och de incitament till ökat engagemang för mänskliga rättigheter som märkts i delar av det turkiska samhälle</w:t>
      </w:r>
      <w:r w:rsidRPr="008A0998">
        <w:t>t utgör ett starkt hopp för den lilla grupp assyrier/syrianer som fortfarande lever kvar i landet. Det måste vara naturligt för Sverige att med sitt ansvar för ett geme</w:t>
      </w:r>
      <w:r w:rsidRPr="008A0998">
        <w:t>n</w:t>
      </w:r>
      <w:r w:rsidRPr="008A0998">
        <w:t>samt världskulturarv ta initiativ inom EU och andra internationella samma</w:t>
      </w:r>
      <w:r w:rsidRPr="008A0998">
        <w:t>n</w:t>
      </w:r>
      <w:r w:rsidRPr="008A0998">
        <w:t>hang för att i samverkan med församlingarna i sydöstra Turkiet och den tu</w:t>
      </w:r>
      <w:r w:rsidRPr="008A0998">
        <w:t>r</w:t>
      </w:r>
      <w:r w:rsidRPr="008A0998">
        <w:t xml:space="preserve">kiska staten vidta åtgärder för att säkra att det kulturarv assyrier/syrianer har i sydöstra Turkiet bevaras och utvecklas. Ett bevarande kommer att kräva en insats av biståndsmedel. Sverige bör </w:t>
      </w:r>
      <w:r w:rsidRPr="008A0998">
        <w:t>med kraft verka för att Unesco också tar ansvar för detta kulturarv.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0998">
        <w:trPr>
          <w:cantSplit/>
        </w:trPr>
        <w:tc>
          <w:tcPr>
            <w:tcW w:w="3046" w:type="dxa"/>
          </w:tcPr>
          <w:p w:rsidR="00912084" w:rsidRPr="008A0998" w:rsidRDefault="00912084">
            <w:pPr>
              <w:pStyle w:val="UnderskriftDatum"/>
              <w:spacing w:before="240"/>
            </w:pPr>
            <w:r w:rsidRPr="008A0998">
              <w:t>Stockholm den 22 september 2011</w:t>
            </w:r>
          </w:p>
        </w:tc>
        <w:tc>
          <w:tcPr>
            <w:tcW w:w="3047" w:type="dxa"/>
          </w:tcPr>
          <w:p w:rsidR="00912084" w:rsidRPr="008A0998" w:rsidRDefault="00912084">
            <w:pPr>
              <w:pStyle w:val="Underskrifter"/>
              <w:spacing w:before="240"/>
            </w:pPr>
          </w:p>
        </w:tc>
      </w:tr>
      <w:tr w:rsidR="00000000" w:rsidRPr="008A0998">
        <w:trPr>
          <w:cantSplit/>
        </w:trPr>
        <w:tc>
          <w:tcPr>
            <w:tcW w:w="3046" w:type="dxa"/>
          </w:tcPr>
          <w:p w:rsidR="00912084" w:rsidRPr="008A0998" w:rsidRDefault="00912084">
            <w:pPr>
              <w:pStyle w:val="Underskrifter"/>
            </w:pPr>
            <w:r w:rsidRPr="008A0998">
              <w:t>Yilmaz Kerimo (S)</w:t>
            </w:r>
          </w:p>
        </w:tc>
        <w:tc>
          <w:tcPr>
            <w:tcW w:w="3046" w:type="dxa"/>
          </w:tcPr>
          <w:p w:rsidR="00912084" w:rsidRPr="008A0998" w:rsidRDefault="00912084">
            <w:pPr>
              <w:pStyle w:val="Underskrifter"/>
            </w:pPr>
          </w:p>
        </w:tc>
      </w:tr>
    </w:tbl>
    <w:p w:rsidR="00912084" w:rsidRPr="008A0998" w:rsidRDefault="00912084">
      <w:pPr>
        <w:pStyle w:val="Normaltindrag"/>
      </w:pPr>
    </w:p>
    <w:sectPr w:rsidR="00912084" w:rsidRPr="008A09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084" w:rsidRPr="008A0998" w:rsidRDefault="00912084">
      <w:r w:rsidRPr="008A0998">
        <w:separator/>
      </w:r>
    </w:p>
  </w:endnote>
  <w:endnote w:type="continuationSeparator" w:id="0">
    <w:p w:rsidR="00912084" w:rsidRPr="008A0998" w:rsidRDefault="00912084">
      <w:r w:rsidRPr="008A09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084" w:rsidRPr="008A0998" w:rsidRDefault="008A0998">
    <w:pPr>
      <w:pStyle w:val="Sidfot"/>
    </w:pPr>
    <w:r w:rsidRPr="008A09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86418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084" w:rsidRDefault="009120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2084" w:rsidRDefault="009120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084" w:rsidRPr="008A0998" w:rsidRDefault="008A0998">
    <w:pPr>
      <w:pStyle w:val="Sidfot"/>
    </w:pPr>
    <w:r w:rsidRPr="008A09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117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084" w:rsidRDefault="009120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2084" w:rsidRDefault="009120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084" w:rsidRPr="008A0998" w:rsidRDefault="008A0998">
    <w:pPr>
      <w:pStyle w:val="Sidfot"/>
    </w:pPr>
    <w:r w:rsidRPr="008A09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733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084" w:rsidRDefault="009120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2084" w:rsidRDefault="009120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084" w:rsidRPr="008A0998" w:rsidRDefault="00912084">
      <w:r w:rsidRPr="008A0998">
        <w:separator/>
      </w:r>
    </w:p>
  </w:footnote>
  <w:footnote w:type="continuationSeparator" w:id="0">
    <w:p w:rsidR="00912084" w:rsidRPr="008A0998" w:rsidRDefault="00912084">
      <w:r w:rsidRPr="008A09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084" w:rsidRPr="008A0998" w:rsidRDefault="008A0998">
    <w:pPr>
      <w:pStyle w:val="Sidhuvud"/>
    </w:pPr>
    <w:r w:rsidRPr="008A09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57423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084" w:rsidRDefault="009120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2084" w:rsidRDefault="009120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084" w:rsidRPr="008A0998" w:rsidRDefault="008A0998">
    <w:pPr>
      <w:pStyle w:val="Sidhuvud"/>
    </w:pPr>
    <w:r w:rsidRPr="008A09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718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084" w:rsidRDefault="009120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2084" w:rsidRDefault="009120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084" w:rsidRPr="008A0998" w:rsidRDefault="00912084">
    <w:pPr>
      <w:pStyle w:val="FSHNormal"/>
      <w:tabs>
        <w:tab w:val="right" w:pos="5840"/>
      </w:tabs>
    </w:pPr>
    <w:r w:rsidRPr="008A0998">
      <w:br/>
    </w:r>
    <w:r w:rsidRPr="008A0998">
      <w:fldChar w:fldCharType="begin" w:fldLock="1"/>
    </w:r>
    <w:r w:rsidRPr="008A0998">
      <w:instrText xml:space="preserve"> DOCPROPERTY</w:instrText>
    </w:r>
    <w:r w:rsidRPr="008A0998">
      <w:rPr>
        <w:sz w:val="18"/>
      </w:rPr>
      <w:instrText xml:space="preserve"> "YearUser" *\charformat </w:instrText>
    </w:r>
    <w:r w:rsidRPr="008A0998">
      <w:fldChar w:fldCharType="separate"/>
    </w:r>
    <w:r w:rsidRPr="008A0998">
      <w:t>2011/12</w:t>
    </w:r>
    <w:r w:rsidRPr="008A0998">
      <w:fldChar w:fldCharType="end"/>
    </w:r>
    <w:r w:rsidRPr="008A0998">
      <w:t xml:space="preserve"> </w:t>
    </w:r>
    <w:r w:rsidRPr="008A0998">
      <w:tab/>
      <w:t xml:space="preserve">mnr: </w:t>
    </w:r>
    <w:r w:rsidRPr="008A0998">
      <w:fldChar w:fldCharType="begin" w:fldLock="1"/>
    </w:r>
    <w:r w:rsidRPr="008A0998">
      <w:instrText xml:space="preserve"> DOCPROPERTY</w:instrText>
    </w:r>
    <w:r w:rsidRPr="008A0998">
      <w:rPr>
        <w:sz w:val="18"/>
      </w:rPr>
      <w:instrText xml:space="preserve"> "Motionsnummer" *\charformat </w:instrText>
    </w:r>
    <w:r w:rsidRPr="008A0998">
      <w:fldChar w:fldCharType="separate"/>
    </w:r>
    <w:r w:rsidRPr="008A0998">
      <w:t>U213</w:t>
    </w:r>
    <w:r w:rsidRPr="008A0998">
      <w:fldChar w:fldCharType="end"/>
    </w:r>
    <w:r w:rsidRPr="008A0998">
      <w:br/>
    </w:r>
    <w:r w:rsidRPr="008A0998">
      <w:fldChar w:fldCharType="begin" w:fldLock="1"/>
    </w:r>
    <w:r w:rsidRPr="008A0998">
      <w:instrText xml:space="preserve"> DOCPROPERTY</w:instrText>
    </w:r>
    <w:r w:rsidRPr="008A0998">
      <w:rPr>
        <w:sz w:val="18"/>
      </w:rPr>
      <w:instrText xml:space="preserve"> "Samling" *\charformat </w:instrText>
    </w:r>
    <w:r w:rsidRPr="008A0998">
      <w:fldChar w:fldCharType="end"/>
    </w:r>
    <w:r w:rsidRPr="008A0998">
      <w:tab/>
      <w:t xml:space="preserve">pnr: </w:t>
    </w:r>
    <w:r w:rsidRPr="008A0998">
      <w:fldChar w:fldCharType="begin" w:fldLock="1"/>
    </w:r>
    <w:r w:rsidRPr="008A0998">
      <w:instrText xml:space="preserve"> DOCPROPERTY</w:instrText>
    </w:r>
    <w:r w:rsidRPr="008A0998">
      <w:rPr>
        <w:sz w:val="18"/>
      </w:rPr>
      <w:instrText xml:space="preserve"> "Partinummer" *\charformat </w:instrText>
    </w:r>
    <w:r w:rsidRPr="008A0998">
      <w:fldChar w:fldCharType="separate"/>
    </w:r>
    <w:r w:rsidRPr="008A0998">
      <w:t>S2088</w:t>
    </w:r>
    <w:r w:rsidRPr="008A0998">
      <w:fldChar w:fldCharType="end"/>
    </w:r>
  </w:p>
  <w:p w:rsidR="00912084" w:rsidRPr="008A0998" w:rsidRDefault="00912084">
    <w:pPr>
      <w:pStyle w:val="FSHRub1"/>
    </w:pPr>
    <w:r w:rsidRPr="008A0998">
      <w:t>Motion till riksdagen</w:t>
    </w:r>
    <w:r w:rsidRPr="008A0998">
      <w:br/>
    </w:r>
    <w:r w:rsidRPr="008A0998">
      <w:fldChar w:fldCharType="begin" w:fldLock="1"/>
    </w:r>
    <w:r w:rsidRPr="008A0998">
      <w:instrText xml:space="preserve"> DOCPROPERTY "YearUser" *\charformat </w:instrText>
    </w:r>
    <w:r w:rsidRPr="008A0998">
      <w:fldChar w:fldCharType="separate"/>
    </w:r>
    <w:r w:rsidRPr="008A0998">
      <w:t>2011/12</w:t>
    </w:r>
    <w:r w:rsidRPr="008A0998">
      <w:fldChar w:fldCharType="end"/>
    </w:r>
    <w:r w:rsidRPr="008A0998">
      <w:t>:</w:t>
    </w:r>
    <w:r w:rsidRPr="008A0998">
      <w:fldChar w:fldCharType="begin" w:fldLock="1"/>
    </w:r>
    <w:r w:rsidRPr="008A0998">
      <w:instrText xml:space="preserve"> DOCPROPERTY "Motionsnummer" *\charformat </w:instrText>
    </w:r>
    <w:r w:rsidRPr="008A0998">
      <w:fldChar w:fldCharType="separate"/>
    </w:r>
    <w:r w:rsidRPr="008A0998">
      <w:t>U213</w:t>
    </w:r>
    <w:r w:rsidRPr="008A0998">
      <w:fldChar w:fldCharType="end"/>
    </w:r>
  </w:p>
  <w:p w:rsidR="00912084" w:rsidRPr="008A0998" w:rsidRDefault="00912084">
    <w:pPr>
      <w:pStyle w:val="FSHNormalS5"/>
    </w:pPr>
    <w:r w:rsidRPr="008A0998">
      <w:fldChar w:fldCharType="begin" w:fldLock="1"/>
    </w:r>
    <w:r w:rsidRPr="008A0998">
      <w:instrText xml:space="preserve"> DOCPROPERTY "MotionarText" *\charformat </w:instrText>
    </w:r>
    <w:r w:rsidRPr="008A0998">
      <w:fldChar w:fldCharType="separate"/>
    </w:r>
    <w:r w:rsidRPr="008A0998">
      <w:t>av Yilmaz Kerimo (S)</w:t>
    </w:r>
    <w:r w:rsidRPr="008A0998">
      <w:fldChar w:fldCharType="end"/>
    </w:r>
    <w:r w:rsidRPr="008A0998">
      <w:br/>
    </w:r>
    <w:r w:rsidRPr="008A0998">
      <w:fldChar w:fldCharType="begin" w:fldLock="1"/>
    </w:r>
    <w:r w:rsidRPr="008A0998">
      <w:instrText xml:space="preserve"> DOCPROPERTY "SvarFrasKort" *\charformat </w:instrText>
    </w:r>
    <w:r w:rsidRPr="008A0998">
      <w:fldChar w:fldCharType="end"/>
    </w:r>
  </w:p>
  <w:p w:rsidR="00912084" w:rsidRPr="008A0998" w:rsidRDefault="00912084">
    <w:pPr>
      <w:pStyle w:val="FSHTitel"/>
    </w:pPr>
    <w:r w:rsidRPr="008A0998">
      <w:fldChar w:fldCharType="begin" w:fldLock="1"/>
    </w:r>
    <w:r w:rsidRPr="008A0998">
      <w:instrText xml:space="preserve"> DOCPROPERTY</w:instrText>
    </w:r>
    <w:r w:rsidRPr="008A0998">
      <w:rPr>
        <w:sz w:val="18"/>
      </w:rPr>
      <w:instrText xml:space="preserve"> "RubrikSvar" *\charformat </w:instrText>
    </w:r>
    <w:r w:rsidRPr="008A0998">
      <w:fldChar w:fldCharType="separate"/>
    </w:r>
    <w:r w:rsidRPr="008A0998">
      <w:t>Det kristna kulturarvet i sydöstra Turkiet</w:t>
    </w:r>
    <w:r w:rsidRPr="008A0998">
      <w:fldChar w:fldCharType="end"/>
    </w:r>
  </w:p>
  <w:p w:rsidR="00912084" w:rsidRPr="008A0998" w:rsidRDefault="00912084">
    <w:pPr>
      <w:pStyle w:val="Normal00"/>
    </w:pPr>
  </w:p>
  <w:p w:rsidR="00912084" w:rsidRPr="008A0998" w:rsidRDefault="009120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556753">
    <w:abstractNumId w:val="3"/>
  </w:num>
  <w:num w:numId="2" w16cid:durableId="1230579475">
    <w:abstractNumId w:val="2"/>
  </w:num>
  <w:num w:numId="3" w16cid:durableId="754788911">
    <w:abstractNumId w:val="1"/>
  </w:num>
  <w:num w:numId="4" w16cid:durableId="247469647">
    <w:abstractNumId w:val="0"/>
  </w:num>
  <w:num w:numId="5" w16cid:durableId="405348325">
    <w:abstractNumId w:val="7"/>
  </w:num>
  <w:num w:numId="6" w16cid:durableId="1206983546">
    <w:abstractNumId w:val="6"/>
  </w:num>
  <w:num w:numId="7" w16cid:durableId="1533805508">
    <w:abstractNumId w:val="5"/>
  </w:num>
  <w:num w:numId="8" w16cid:durableId="911624004">
    <w:abstractNumId w:val="4"/>
  </w:num>
  <w:num w:numId="9" w16cid:durableId="1222131860">
    <w:abstractNumId w:val="8"/>
  </w:num>
  <w:num w:numId="10" w16cid:durableId="809135866">
    <w:abstractNumId w:val="9"/>
  </w:num>
  <w:num w:numId="11" w16cid:durableId="1263344755">
    <w:abstractNumId w:val="10"/>
  </w:num>
  <w:num w:numId="12" w16cid:durableId="493644992">
    <w:abstractNumId w:val="13"/>
  </w:num>
  <w:num w:numId="13" w16cid:durableId="1619675119">
    <w:abstractNumId w:val="15"/>
  </w:num>
  <w:num w:numId="14" w16cid:durableId="1802309982">
    <w:abstractNumId w:val="16"/>
  </w:num>
  <w:num w:numId="15" w16cid:durableId="54663160">
    <w:abstractNumId w:val="11"/>
  </w:num>
  <w:num w:numId="16" w16cid:durableId="1027023623">
    <w:abstractNumId w:val="18"/>
  </w:num>
  <w:num w:numId="17" w16cid:durableId="2141069553">
    <w:abstractNumId w:val="17"/>
  </w:num>
  <w:num w:numId="18" w16cid:durableId="2140760112">
    <w:abstractNumId w:val="14"/>
  </w:num>
  <w:num w:numId="19" w16cid:durableId="11656267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AB24654-216E-479B-BC80-D6E21C087332}"/>
  </w:docVars>
  <w:rsids>
    <w:rsidRoot w:val="00BD3B6E"/>
    <w:rsid w:val="008A0998"/>
    <w:rsid w:val="00912084"/>
    <w:rsid w:val="00BD3B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8D381A-CCDB-4CF3-8FDF-E89555B8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2264</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S2088</vt:lpstr>
    </vt:vector>
  </TitlesOfParts>
  <Company>Riksdagen</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S2088</dc:title>
  <dc:subject>S2088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2011-11-05T12:39:00Z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Det kristna kulturarvet i sydöstra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kristna kulturarvet i sydöstra Turkiet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20112012000000000083000020880069</vt:lpwstr>
  </property>
  <property fmtid="{D5CDD505-2E9C-101B-9397-08002B2CF9AE}" pid="47" name="datum">
    <vt:lpwstr>110922</vt:lpwstr>
  </property>
  <property fmtid="{D5CDD505-2E9C-101B-9397-08002B2CF9AE}" pid="48" name="avsändar-e-post">
    <vt:lpwstr>lena.palmgren@riksdagen.se</vt:lpwstr>
  </property>
  <property fmtid="{D5CDD505-2E9C-101B-9397-08002B2CF9AE}" pid="49" name="id">
    <vt:lpwstr>20112012000000000083000020880069</vt:lpwstr>
  </property>
  <property fmtid="{D5CDD505-2E9C-101B-9397-08002B2CF9AE}" pid="50" name="nummer">
    <vt:lpwstr>213</vt:lpwstr>
  </property>
  <property fmtid="{D5CDD505-2E9C-101B-9397-08002B2CF9AE}" pid="51" name="utskottsbeteckning">
    <vt:lpwstr>U</vt:lpwstr>
  </property>
  <property fmtid="{D5CDD505-2E9C-101B-9397-08002B2CF9AE}" pid="52" name="GlobalUID">
    <vt:lpwstr>{7D3808A7-E93D-4870-8387-D2E6930C2A73}</vt:lpwstr>
  </property>
  <property fmtid="{D5CDD505-2E9C-101B-9397-08002B2CF9AE}" pid="53" name="Överföringar">
    <vt:i4>0</vt:i4>
  </property>
  <property fmtid="{D5CDD505-2E9C-101B-9397-08002B2CF9AE}" pid="54" name="Checksum">
    <vt:lpwstr>*0021161653126*</vt:lpwstr>
  </property>
  <property fmtid="{D5CDD505-2E9C-101B-9397-08002B2CF9AE}" pid="55" name="skuggnummer">
    <vt:lpwstr>159</vt:lpwstr>
  </property>
  <property fmtid="{D5CDD505-2E9C-101B-9397-08002B2CF9AE}" pid="56" name="urixVersion">
    <vt:lpwstr>4.5.0.25</vt:lpwstr>
  </property>
  <property fmtid="{D5CDD505-2E9C-101B-9397-08002B2CF9AE}" pid="57" name="urixOrigin">
    <vt:lpwstr>111121 08:24:12.585</vt:lpwstr>
  </property>
  <property fmtid="{D5CDD505-2E9C-101B-9397-08002B2CF9AE}" pid="58" name="urixGuid">
    <vt:lpwstr>{178EC333-F87D-4040-98DC-AFF11CCFF714}</vt:lpwstr>
  </property>
</Properties>
</file>