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B70" w:rsidRPr="00DF1CCB" w:rsidRDefault="00C86B70">
      <w:pPr>
        <w:pStyle w:val="Hemstlrubrik"/>
      </w:pPr>
      <w:r w:rsidRPr="00DF1CCB">
        <w:t>Förslag till riksdagsbeslut</w:t>
      </w:r>
    </w:p>
    <w:p w:rsidR="00C86B70" w:rsidRPr="00DF1CCB" w:rsidRDefault="00C86B70">
      <w:pPr>
        <w:pStyle w:val="Hemstlatt"/>
        <w:numPr>
          <w:ilvl w:val="0"/>
          <w:numId w:val="1"/>
        </w:numPr>
      </w:pPr>
      <w:r w:rsidRPr="00DF1CCB">
        <w:t>Riksdagen tillkännager för regeringen som sin mening vad som anförs i motionen om lagstiftning för omvandling av b</w:t>
      </w:r>
      <w:r w:rsidRPr="00DF1CCB">
        <w:t>e</w:t>
      </w:r>
      <w:r w:rsidRPr="00DF1CCB">
        <w:t>fintliga bostadsrätts- och hyreslägenheter till enskilda ägarlägenh</w:t>
      </w:r>
      <w:r w:rsidRPr="00DF1CCB">
        <w:t>e</w:t>
      </w:r>
      <w:r w:rsidRPr="00DF1CCB">
        <w:t>ter.</w:t>
      </w:r>
    </w:p>
    <w:p w:rsidR="00C86B70" w:rsidRPr="00DF1CCB" w:rsidRDefault="00C86B70">
      <w:pPr>
        <w:pStyle w:val="Hemstlatt"/>
        <w:numPr>
          <w:ilvl w:val="0"/>
          <w:numId w:val="1"/>
        </w:numPr>
      </w:pPr>
      <w:r w:rsidRPr="00DF1CCB">
        <w:t>Riksdagen tillkännager för regeringen som sin mening vad som anförs i motionen om en sådan ändring av fastighetsbildningslagen (1970:988) som innebär ett avskaffande av 3 kap. 1 a § första stycket 4 om att fastighetsbildning som medför att en tredimensionell fastighet n</w:t>
      </w:r>
      <w:r w:rsidRPr="00DF1CCB">
        <w:t>y</w:t>
      </w:r>
      <w:r w:rsidRPr="00DF1CCB">
        <w:t>bildas eller ombildas endast får ske om fastigheten, om den är ägnad åt bostadsändamål, är ägnad att omfatta minst fem bostadslägenh</w:t>
      </w:r>
      <w:r w:rsidRPr="00DF1CCB">
        <w:t>e</w:t>
      </w:r>
      <w:r w:rsidRPr="00DF1CCB">
        <w:t>ter.</w:t>
      </w:r>
    </w:p>
    <w:p w:rsidR="00C86B70" w:rsidRPr="00DF1CCB" w:rsidRDefault="00C86B70">
      <w:pPr>
        <w:pStyle w:val="Rubrik1"/>
      </w:pPr>
      <w:r w:rsidRPr="00DF1CCB">
        <w:t>Motivering</w:t>
      </w:r>
    </w:p>
    <w:p w:rsidR="00C86B70" w:rsidRPr="00DF1CCB" w:rsidRDefault="00C86B70">
      <w:r w:rsidRPr="00DF1CCB">
        <w:t>Att äga sin bostad innebär för många människor en social trygghet som inte kan mätas i pengar. Att veta att bostaden är ens egen och att staten har en lagstiftning som backar upp ägandet är en trygghet för många som bor i eget hus, så kallat egnahemsboende. Med nuvarande svensk lagstiftning är det inte möjligt för människor som av olika skäl föredrar att bo i lägenhet att äga sin bostad. Hyresrätt med besittningsrätt eller bostadsrätt motsvarar inte kraven för dem som ser ett värde i ägandet.</w:t>
      </w:r>
    </w:p>
    <w:p w:rsidR="00C86B70" w:rsidRPr="00DF1CCB" w:rsidRDefault="00C86B70">
      <w:pPr>
        <w:pStyle w:val="Normaltindrag"/>
      </w:pPr>
      <w:r w:rsidRPr="00DF1CCB">
        <w:t>Det enda alternativet för den som vill investera i en egen lägenhet är i dag upplåtelseformen bostadsrätt. Men som medlem i en bostads- eller bostad</w:t>
      </w:r>
      <w:r w:rsidRPr="00DF1CCB">
        <w:t>s</w:t>
      </w:r>
      <w:r w:rsidRPr="00DF1CCB">
        <w:t>rättsförening köper man sig endast rätt till nyttjande av en lägenhet i sin för</w:t>
      </w:r>
      <w:r w:rsidRPr="00DF1CCB">
        <w:t>e</w:t>
      </w:r>
      <w:r w:rsidRPr="00DF1CCB">
        <w:t>ning. Den som vill äga sin bostad i Sverige är i dag hänvisad till att köpa villa eller radhus. Varför ska det inte finnas samma möjlighet till ägande för läge</w:t>
      </w:r>
      <w:r w:rsidRPr="00DF1CCB">
        <w:t>n</w:t>
      </w:r>
      <w:r w:rsidRPr="00DF1CCB">
        <w:t>heter som det gör på bostadsmarknaden i övriga Europa?</w:t>
      </w:r>
    </w:p>
    <w:p w:rsidR="00C86B70" w:rsidRPr="00DF1CCB" w:rsidRDefault="00C86B70">
      <w:pPr>
        <w:pStyle w:val="Normaltindrag"/>
      </w:pPr>
      <w:r w:rsidRPr="00DF1CCB">
        <w:lastRenderedPageBreak/>
        <w:t>Den 28 april 2008 kom Justitiedepartementets lagrådsremiss där det för</w:t>
      </w:r>
      <w:r w:rsidRPr="00DF1CCB">
        <w:t>e</w:t>
      </w:r>
      <w:r w:rsidRPr="00DF1CCB">
        <w:t>slås ett införande av lagregler som gör det möjligt att inrätta ägarlägenheter för nyproduktion från och med den 1 april 2009.</w:t>
      </w:r>
    </w:p>
    <w:p w:rsidR="00C86B70" w:rsidRPr="00DF1CCB" w:rsidRDefault="00C86B70">
      <w:pPr>
        <w:pStyle w:val="Normaltindrag"/>
      </w:pPr>
      <w:r w:rsidRPr="00DF1CCB">
        <w:t>Regeringens vilja att införa ägarlägenheter är mycket glädjande. Den svenska bostadsmarknaden har hittills saknat boendeformen ägarlägenheter som finns i bl.a. Norge, Danmark, Finland, Belgien, Tyskland och Nederlä</w:t>
      </w:r>
      <w:r w:rsidRPr="00DF1CCB">
        <w:t>n</w:t>
      </w:r>
      <w:r w:rsidRPr="00DF1CCB">
        <w:t>derna. En ägarlägenhet förvärvas på samma sätt som en villa: köparen fina</w:t>
      </w:r>
      <w:r w:rsidRPr="00DF1CCB">
        <w:t>n</w:t>
      </w:r>
      <w:r w:rsidRPr="00DF1CCB">
        <w:t>sierar själv affären i bank, med lägenheten som säkerhet, och blir ägare till sin egen del i fastigheten.</w:t>
      </w:r>
    </w:p>
    <w:p w:rsidR="00C86B70" w:rsidRPr="00DF1CCB" w:rsidRDefault="00C86B70">
      <w:pPr>
        <w:pStyle w:val="Normaltindrag"/>
      </w:pPr>
      <w:r w:rsidRPr="00DF1CCB">
        <w:t>I promemorian Ägarlägenheter, den 28 april 2008, klargör regeringen att man endast avser göra det möjligt att bilda ägarlägenheter vid nyproduktion. Detta</w:t>
      </w:r>
      <w:r w:rsidRPr="00DF1CCB">
        <w:rPr>
          <w:i/>
          <w:iCs/>
        </w:rPr>
        <w:t xml:space="preserve"> </w:t>
      </w:r>
      <w:r w:rsidRPr="00DF1CCB">
        <w:t>inskränke</w:t>
      </w:r>
      <w:r w:rsidRPr="00DF1CCB">
        <w:rPr>
          <w:iCs/>
        </w:rPr>
        <w:t>r</w:t>
      </w:r>
      <w:r w:rsidRPr="00DF1CCB">
        <w:t xml:space="preserve"> många medborgares möjligheter att själva få förvalta sin egendom och att självständigt få välja lämpligt upplåtelsealternativ för sin bostad.</w:t>
      </w:r>
    </w:p>
    <w:p w:rsidR="00C86B70" w:rsidRPr="00DF1CCB" w:rsidRDefault="00C86B70">
      <w:pPr>
        <w:pStyle w:val="Normaltindrag"/>
      </w:pPr>
      <w:r w:rsidRPr="00DF1CCB">
        <w:t>Regeringen bildar sin uppfattning utifrån den statliga utredningen Att bilda ägarlägenheter (SOU 2002:21). Där möter förslaget om att det inte ska gå att omvandla sin befintliga lägenhet till ägarlägenhet stark kritik från flera sa</w:t>
      </w:r>
      <w:r w:rsidRPr="00DF1CCB">
        <w:t>k</w:t>
      </w:r>
      <w:r w:rsidRPr="00DF1CCB">
        <w:t>kunniga remissinstanser, bl.a. Riksbanken, Sveriges Byggindustrier, och Fa</w:t>
      </w:r>
      <w:r w:rsidRPr="00DF1CCB">
        <w:t>s</w:t>
      </w:r>
      <w:r w:rsidRPr="00DF1CCB">
        <w:t>tighetsägarna Sverige.</w:t>
      </w:r>
    </w:p>
    <w:p w:rsidR="00C86B70" w:rsidRPr="00DF1CCB" w:rsidRDefault="00C86B70">
      <w:pPr>
        <w:pStyle w:val="Normaltindrag"/>
      </w:pPr>
      <w:r w:rsidRPr="00DF1CCB">
        <w:t>Det är positivt att regeringen ger svenskar möjligheten att stå på egna ben på bostadsmarknaden, dock bör man även ge dagens lägenhetsinnehavare chansen till ombildning. Inte bara boende i framtida nybyggen bör ges mö</w:t>
      </w:r>
      <w:r w:rsidRPr="00DF1CCB">
        <w:t>j</w:t>
      </w:r>
      <w:r w:rsidRPr="00DF1CCB">
        <w:t>ligheten att utnyttja denna viktiga reform utan också boende i befintliga b</w:t>
      </w:r>
      <w:r w:rsidRPr="00DF1CCB">
        <w:t>o</w:t>
      </w:r>
      <w:r w:rsidRPr="00DF1CCB">
        <w:t>stads- och hyresrätter.</w:t>
      </w:r>
    </w:p>
    <w:p w:rsidR="00C86B70" w:rsidRPr="00DF1CCB" w:rsidRDefault="00C86B70">
      <w:pPr>
        <w:pStyle w:val="Normaltindrag"/>
      </w:pPr>
      <w:r w:rsidRPr="00DF1CCB">
        <w:t>Ett nödvändigt och betydande steg mot införandet av ägarlägenheter har tagits genom att tredimensionell fastighetsbildning sedan den 1 januari 2004 är möjlig. Snart införs ägarlägenheter vid nyproduktion. Det är nu dags för nästa steg, vilket bland annat förutsätter ett upphävande av den omotiverade bestämmelsen i fastighetsbildningslagen som kräver att tredimensionella fastigheter omfattar minst fem bostads</w:t>
      </w:r>
      <w:r w:rsidRPr="00DF1CCB">
        <w:t>lägenheter. Vi anser att det är viktigt att regelverket för tredimensionell fastighetsbildning utformas så att det kan anpassas till ett regelverk för ägarlägenheter. En gräns om minst fem lägenh</w:t>
      </w:r>
      <w:r w:rsidRPr="00DF1CCB">
        <w:t>e</w:t>
      </w:r>
      <w:r w:rsidRPr="00DF1CCB">
        <w:t>ter för tredimensionell fastighetsbildning förhindrar ägarlägenheter och bör därför avskaffas.</w:t>
      </w:r>
    </w:p>
    <w:p w:rsidR="00C86B70" w:rsidRPr="00DF1CCB" w:rsidRDefault="00C86B70">
      <w:pPr>
        <w:pStyle w:val="Normaltindrag"/>
      </w:pPr>
      <w:r w:rsidRPr="00DF1CCB">
        <w:t>I villaområden, på landsbygden eller i skärgården kan positiva effekter uppnås om möjlighet skapas för större småhus att uppdelas i flera fastigheter. När lagen om tredimensionella fastigheter diskuterades fanns förhoppni</w:t>
      </w:r>
      <w:r w:rsidRPr="00DF1CCB">
        <w:t>ngar om att den nya lagen skulle kunna innebära en lösning för äldre och ensa</w:t>
      </w:r>
      <w:r w:rsidRPr="00DF1CCB">
        <w:t>m</w:t>
      </w:r>
      <w:r w:rsidRPr="00DF1CCB">
        <w:t>stående som skulle vilja bo kvar i sitt hus på landsbygden eller i skärgården men som har begränsade resurser att göra detta. Med en lagstiftning för äga</w:t>
      </w:r>
      <w:r w:rsidRPr="00DF1CCB">
        <w:t>r</w:t>
      </w:r>
      <w:r w:rsidRPr="00DF1CCB">
        <w:t>lägenheter skulle exempelvis övre halvan av huset kunna säljas, vilket borde vara attraktivt särskilt i områden med bostadsbrist. Om del av fastigheten säljs till fritidsboende bereder det möjlighet för bofasta att bo kvar samt för arvi</w:t>
      </w:r>
      <w:r w:rsidRPr="00DF1CCB">
        <w:t>n</w:t>
      </w:r>
      <w:r w:rsidRPr="00DF1CCB">
        <w:t>g-ar att lösa ut syskon.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1CCB">
        <w:trPr>
          <w:cantSplit/>
        </w:trPr>
        <w:tc>
          <w:tcPr>
            <w:tcW w:w="3046" w:type="dxa"/>
          </w:tcPr>
          <w:p w:rsidR="00C86B70" w:rsidRPr="00DF1CCB" w:rsidRDefault="00C86B70">
            <w:pPr>
              <w:pStyle w:val="UnderskriftDatum"/>
              <w:spacing w:before="240"/>
            </w:pPr>
            <w:r w:rsidRPr="00DF1CCB">
              <w:t>Stockholm den 3 oktober 2008</w:t>
            </w:r>
          </w:p>
        </w:tc>
        <w:tc>
          <w:tcPr>
            <w:tcW w:w="3047" w:type="dxa"/>
          </w:tcPr>
          <w:p w:rsidR="00C86B70" w:rsidRPr="00DF1CCB" w:rsidRDefault="00C86B70">
            <w:pPr>
              <w:pStyle w:val="Underskrifter"/>
              <w:spacing w:before="240"/>
            </w:pPr>
          </w:p>
        </w:tc>
      </w:tr>
      <w:tr w:rsidR="00000000" w:rsidRPr="00DF1CCB">
        <w:trPr>
          <w:cantSplit/>
        </w:trPr>
        <w:tc>
          <w:tcPr>
            <w:tcW w:w="3046" w:type="dxa"/>
          </w:tcPr>
          <w:p w:rsidR="00C86B70" w:rsidRPr="00DF1CCB" w:rsidRDefault="00C86B70">
            <w:pPr>
              <w:pStyle w:val="Underskrifter"/>
            </w:pPr>
            <w:r w:rsidRPr="00DF1CCB">
              <w:t>Marietta de Pourbaix-Lundin (m)</w:t>
            </w:r>
          </w:p>
        </w:tc>
        <w:tc>
          <w:tcPr>
            <w:tcW w:w="3046" w:type="dxa"/>
          </w:tcPr>
          <w:p w:rsidR="00C86B70" w:rsidRPr="00DF1CCB" w:rsidRDefault="00C86B70">
            <w:pPr>
              <w:pStyle w:val="Underskrifter"/>
            </w:pPr>
            <w:r w:rsidRPr="00DF1CCB">
              <w:t>Marianne Watz (m)</w:t>
            </w:r>
          </w:p>
        </w:tc>
      </w:tr>
    </w:tbl>
    <w:p w:rsidR="00C86B70" w:rsidRPr="00DF1CCB" w:rsidRDefault="00C86B70">
      <w:pPr>
        <w:pStyle w:val="Normaltindrag"/>
      </w:pPr>
    </w:p>
    <w:sectPr w:rsidR="00C86B70" w:rsidRPr="00DF1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B70" w:rsidRPr="00DF1CCB" w:rsidRDefault="00C86B70">
      <w:r w:rsidRPr="00DF1CCB">
        <w:separator/>
      </w:r>
    </w:p>
  </w:endnote>
  <w:endnote w:type="continuationSeparator" w:id="0">
    <w:p w:rsidR="00C86B70" w:rsidRPr="00DF1CCB" w:rsidRDefault="00C86B70">
      <w:r w:rsidRPr="00DF1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DF1CCB">
    <w:pPr>
      <w:pStyle w:val="Sidfot"/>
    </w:pPr>
    <w:r w:rsidRPr="00DF1C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294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0" w:rsidRDefault="00C86B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6B70" w:rsidRDefault="00C86B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DF1CCB">
    <w:pPr>
      <w:pStyle w:val="Sidfot"/>
    </w:pPr>
    <w:r w:rsidRPr="00DF1C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127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0" w:rsidRDefault="00C86B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6B70" w:rsidRDefault="00C86B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DF1CCB">
    <w:pPr>
      <w:pStyle w:val="Sidfot"/>
    </w:pPr>
    <w:r w:rsidRPr="00DF1C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678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0" w:rsidRDefault="00C86B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6B70" w:rsidRDefault="00C86B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B70" w:rsidRPr="00DF1CCB" w:rsidRDefault="00C86B70">
      <w:r w:rsidRPr="00DF1CCB">
        <w:separator/>
      </w:r>
    </w:p>
  </w:footnote>
  <w:footnote w:type="continuationSeparator" w:id="0">
    <w:p w:rsidR="00C86B70" w:rsidRPr="00DF1CCB" w:rsidRDefault="00C86B70">
      <w:r w:rsidRPr="00DF1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DF1CCB">
    <w:pPr>
      <w:pStyle w:val="Sidhuvud"/>
    </w:pPr>
    <w:r w:rsidRPr="00DF1C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669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0" w:rsidRDefault="00C86B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6B70" w:rsidRDefault="00C86B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DF1CCB">
    <w:pPr>
      <w:pStyle w:val="Sidhuvud"/>
    </w:pPr>
    <w:r w:rsidRPr="00DF1C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109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0" w:rsidRDefault="00C86B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6B70" w:rsidRDefault="00C86B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B70" w:rsidRPr="00DF1CCB" w:rsidRDefault="00C86B70">
    <w:pPr>
      <w:pStyle w:val="FSHNormal"/>
      <w:tabs>
        <w:tab w:val="right" w:pos="5840"/>
      </w:tabs>
    </w:pPr>
    <w:r w:rsidRPr="00DF1CCB">
      <w:br/>
    </w:r>
    <w:r w:rsidRPr="00DF1CCB">
      <w:fldChar w:fldCharType="begin" w:fldLock="1"/>
    </w:r>
    <w:r w:rsidRPr="00DF1CCB">
      <w:instrText xml:space="preserve"> DOCPROPERTY</w:instrText>
    </w:r>
    <w:r w:rsidRPr="00DF1CCB">
      <w:rPr>
        <w:sz w:val="18"/>
      </w:rPr>
      <w:instrText xml:space="preserve"> "YearUser" *\charformat </w:instrText>
    </w:r>
    <w:r w:rsidRPr="00DF1CCB">
      <w:fldChar w:fldCharType="separate"/>
    </w:r>
    <w:r w:rsidRPr="00DF1CCB">
      <w:t>2008/09</w:t>
    </w:r>
    <w:r w:rsidRPr="00DF1CCB">
      <w:fldChar w:fldCharType="end"/>
    </w:r>
    <w:r w:rsidRPr="00DF1CCB">
      <w:t xml:space="preserve"> </w:t>
    </w:r>
    <w:r w:rsidRPr="00DF1CCB">
      <w:tab/>
      <w:t xml:space="preserve">mnr: </w:t>
    </w:r>
    <w:r w:rsidRPr="00DF1CCB">
      <w:fldChar w:fldCharType="begin" w:fldLock="1"/>
    </w:r>
    <w:r w:rsidRPr="00DF1CCB">
      <w:instrText xml:space="preserve"> DOCPROPERTY</w:instrText>
    </w:r>
    <w:r w:rsidRPr="00DF1CCB">
      <w:rPr>
        <w:sz w:val="18"/>
      </w:rPr>
      <w:instrText xml:space="preserve"> "Motionsnummer" *\charformat </w:instrText>
    </w:r>
    <w:r w:rsidRPr="00DF1CCB">
      <w:fldChar w:fldCharType="separate"/>
    </w:r>
    <w:r w:rsidRPr="00DF1CCB">
      <w:t>C339</w:t>
    </w:r>
    <w:r w:rsidRPr="00DF1CCB">
      <w:fldChar w:fldCharType="end"/>
    </w:r>
    <w:r w:rsidRPr="00DF1CCB">
      <w:br/>
    </w:r>
    <w:r w:rsidRPr="00DF1CCB">
      <w:fldChar w:fldCharType="begin" w:fldLock="1"/>
    </w:r>
    <w:r w:rsidRPr="00DF1CCB">
      <w:instrText xml:space="preserve"> DOCPROPERTY</w:instrText>
    </w:r>
    <w:r w:rsidRPr="00DF1CCB">
      <w:rPr>
        <w:sz w:val="18"/>
      </w:rPr>
      <w:instrText xml:space="preserve"> "Samling" *\charformat </w:instrText>
    </w:r>
    <w:r w:rsidRPr="00DF1CCB">
      <w:fldChar w:fldCharType="end"/>
    </w:r>
    <w:r w:rsidRPr="00DF1CCB">
      <w:tab/>
      <w:t xml:space="preserve">pnr: </w:t>
    </w:r>
    <w:r w:rsidRPr="00DF1CCB">
      <w:fldChar w:fldCharType="begin" w:fldLock="1"/>
    </w:r>
    <w:r w:rsidRPr="00DF1CCB">
      <w:instrText xml:space="preserve"> DOCPROPERTY</w:instrText>
    </w:r>
    <w:r w:rsidRPr="00DF1CCB">
      <w:rPr>
        <w:sz w:val="18"/>
      </w:rPr>
      <w:instrText xml:space="preserve"> "Partinummer" *\charformat </w:instrText>
    </w:r>
    <w:r w:rsidRPr="00DF1CCB">
      <w:fldChar w:fldCharType="separate"/>
    </w:r>
    <w:r w:rsidRPr="00DF1CCB">
      <w:t>m1391</w:t>
    </w:r>
    <w:r w:rsidRPr="00DF1CCB">
      <w:fldChar w:fldCharType="end"/>
    </w:r>
  </w:p>
  <w:p w:rsidR="00C86B70" w:rsidRPr="00DF1CCB" w:rsidRDefault="00C86B70">
    <w:pPr>
      <w:pStyle w:val="FSHRub1"/>
    </w:pPr>
    <w:r w:rsidRPr="00DF1CCB">
      <w:t>Motion till riksdagen</w:t>
    </w:r>
    <w:r w:rsidRPr="00DF1CCB">
      <w:br/>
    </w:r>
    <w:r w:rsidRPr="00DF1CCB">
      <w:fldChar w:fldCharType="begin" w:fldLock="1"/>
    </w:r>
    <w:r w:rsidRPr="00DF1CCB">
      <w:instrText xml:space="preserve"> DOCPROPERTY "YearUser" *\charformat </w:instrText>
    </w:r>
    <w:r w:rsidRPr="00DF1CCB">
      <w:fldChar w:fldCharType="separate"/>
    </w:r>
    <w:r w:rsidRPr="00DF1CCB">
      <w:t>2008/09</w:t>
    </w:r>
    <w:r w:rsidRPr="00DF1CCB">
      <w:fldChar w:fldCharType="end"/>
    </w:r>
    <w:r w:rsidRPr="00DF1CCB">
      <w:t>:</w:t>
    </w:r>
    <w:r w:rsidRPr="00DF1CCB">
      <w:fldChar w:fldCharType="begin" w:fldLock="1"/>
    </w:r>
    <w:r w:rsidRPr="00DF1CCB">
      <w:instrText xml:space="preserve"> DOCPROPERTY "Motionsnummer" *\charformat </w:instrText>
    </w:r>
    <w:r w:rsidRPr="00DF1CCB">
      <w:fldChar w:fldCharType="separate"/>
    </w:r>
    <w:r w:rsidRPr="00DF1CCB">
      <w:t>C339</w:t>
    </w:r>
    <w:r w:rsidRPr="00DF1CCB">
      <w:fldChar w:fldCharType="end"/>
    </w:r>
  </w:p>
  <w:p w:rsidR="00C86B70" w:rsidRPr="00DF1CCB" w:rsidRDefault="00C86B70">
    <w:pPr>
      <w:pStyle w:val="FSHNormalS5"/>
    </w:pPr>
    <w:r w:rsidRPr="00DF1CCB">
      <w:fldChar w:fldCharType="begin" w:fldLock="1"/>
    </w:r>
    <w:r w:rsidRPr="00DF1CCB">
      <w:instrText xml:space="preserve"> DOCPROPERTY "MotionarText" *\charformat </w:instrText>
    </w:r>
    <w:r w:rsidRPr="00DF1CCB">
      <w:fldChar w:fldCharType="separate"/>
    </w:r>
    <w:r w:rsidRPr="00DF1CCB">
      <w:t>av Marietta de Pourbaix-Lundin och Marianne Watz (m)</w:t>
    </w:r>
    <w:r w:rsidRPr="00DF1CCB">
      <w:fldChar w:fldCharType="end"/>
    </w:r>
    <w:r w:rsidRPr="00DF1CCB">
      <w:br/>
    </w:r>
    <w:r w:rsidRPr="00DF1CCB">
      <w:fldChar w:fldCharType="begin" w:fldLock="1"/>
    </w:r>
    <w:r w:rsidRPr="00DF1CCB">
      <w:instrText xml:space="preserve"> DOCPROPERTY "SvarFrasKort" *\charformat </w:instrText>
    </w:r>
    <w:r w:rsidRPr="00DF1CCB">
      <w:fldChar w:fldCharType="end"/>
    </w:r>
  </w:p>
  <w:p w:rsidR="00C86B70" w:rsidRPr="00DF1CCB" w:rsidRDefault="00C86B70">
    <w:pPr>
      <w:pStyle w:val="FSHTitel"/>
    </w:pPr>
    <w:r w:rsidRPr="00DF1CCB">
      <w:fldChar w:fldCharType="begin" w:fldLock="1"/>
    </w:r>
    <w:r w:rsidRPr="00DF1CCB">
      <w:instrText xml:space="preserve"> DOCPROPERTY</w:instrText>
    </w:r>
    <w:r w:rsidRPr="00DF1CCB">
      <w:rPr>
        <w:sz w:val="18"/>
      </w:rPr>
      <w:instrText xml:space="preserve"> "RubrikSvar" *\charformat </w:instrText>
    </w:r>
    <w:r w:rsidRPr="00DF1CCB">
      <w:fldChar w:fldCharType="separate"/>
    </w:r>
    <w:r w:rsidRPr="00DF1CCB">
      <w:t>Omvandling till ägarlägenheter</w:t>
    </w:r>
    <w:r w:rsidRPr="00DF1CCB">
      <w:fldChar w:fldCharType="end"/>
    </w:r>
  </w:p>
  <w:p w:rsidR="00C86B70" w:rsidRPr="00DF1CCB" w:rsidRDefault="00C86B70">
    <w:pPr>
      <w:pStyle w:val="Normal00"/>
    </w:pPr>
  </w:p>
  <w:p w:rsidR="00C86B70" w:rsidRPr="00DF1CCB" w:rsidRDefault="00C86B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800370"/>
    <w:multiLevelType w:val="hybridMultilevel"/>
    <w:tmpl w:val="BB4AB7C0"/>
    <w:lvl w:ilvl="0" w:tplc="A316156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F47044"/>
    <w:multiLevelType w:val="hybridMultilevel"/>
    <w:tmpl w:val="4D1CA2DA"/>
    <w:lvl w:ilvl="0" w:tplc="42B8E2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034835">
    <w:abstractNumId w:val="8"/>
  </w:num>
  <w:num w:numId="2" w16cid:durableId="1159996925">
    <w:abstractNumId w:val="9"/>
  </w:num>
  <w:num w:numId="3" w16cid:durableId="47193583">
    <w:abstractNumId w:val="8"/>
  </w:num>
  <w:num w:numId="4" w16cid:durableId="308289164">
    <w:abstractNumId w:val="9"/>
  </w:num>
  <w:num w:numId="5" w16cid:durableId="393629806">
    <w:abstractNumId w:val="14"/>
  </w:num>
  <w:num w:numId="6" w16cid:durableId="1191992078">
    <w:abstractNumId w:val="10"/>
  </w:num>
  <w:num w:numId="7" w16cid:durableId="1944678564">
    <w:abstractNumId w:val="11"/>
  </w:num>
  <w:num w:numId="8" w16cid:durableId="304436329">
    <w:abstractNumId w:val="12"/>
  </w:num>
  <w:num w:numId="9" w16cid:durableId="232551550">
    <w:abstractNumId w:val="8"/>
  </w:num>
  <w:num w:numId="10" w16cid:durableId="1519541919">
    <w:abstractNumId w:val="3"/>
  </w:num>
  <w:num w:numId="11" w16cid:durableId="1421371993">
    <w:abstractNumId w:val="2"/>
  </w:num>
  <w:num w:numId="12" w16cid:durableId="376927733">
    <w:abstractNumId w:val="1"/>
  </w:num>
  <w:num w:numId="13" w16cid:durableId="2023121170">
    <w:abstractNumId w:val="0"/>
  </w:num>
  <w:num w:numId="14" w16cid:durableId="1179732991">
    <w:abstractNumId w:val="9"/>
  </w:num>
  <w:num w:numId="15" w16cid:durableId="747386243">
    <w:abstractNumId w:val="7"/>
  </w:num>
  <w:num w:numId="16" w16cid:durableId="579828281">
    <w:abstractNumId w:val="6"/>
  </w:num>
  <w:num w:numId="17" w16cid:durableId="946887135">
    <w:abstractNumId w:val="5"/>
  </w:num>
  <w:num w:numId="18" w16cid:durableId="330760494">
    <w:abstractNumId w:val="4"/>
  </w:num>
  <w:num w:numId="19" w16cid:durableId="1581211093">
    <w:abstractNumId w:val="15"/>
  </w:num>
  <w:num w:numId="20" w16cid:durableId="1901939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1292AFA4-94F6-4AF6-AA38-96477C848E2C},{E325E95C-8995-4351-AA40-475A50324400}"/>
  </w:docVars>
  <w:rsids>
    <w:rsidRoot w:val="00FF2EB9"/>
    <w:rsid w:val="00C86B70"/>
    <w:rsid w:val="00DF1CCB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BA93AC-1825-423C-86BC-74147F2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3945</Characters>
  <Application>Microsoft Office Word</Application>
  <DocSecurity>4</DocSecurity>
  <Lines>73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m1391</vt:lpstr>
    </vt:vector>
  </TitlesOfParts>
  <Company>Riksdagen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m1391</dc:title>
  <dc:subject>m1391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2008-11-17T13:31:00Z</cp:lastPrinted>
  <dcterms:created xsi:type="dcterms:W3CDTF">2025-12-17T14:28:00Z</dcterms:created>
  <dcterms:modified xsi:type="dcterms:W3CDTF">2025-12-17T14:28:00Z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Omvandling till ägarlägenheter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Omvandling till ägarlägenheter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Marietta de Pourbaix-Lundin och Marianne Watz (m)</vt:lpwstr>
  </property>
  <property fmtid="{D5CDD505-2E9C-101B-9397-08002B2CF9AE}" pid="26" name="MotionarLista">
    <vt:lpwstr>de Pourbaix-Lundin, Marietta (m)\Watz,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20082009000000000109000013910069</vt:lpwstr>
  </property>
  <property fmtid="{D5CDD505-2E9C-101B-9397-08002B2CF9AE}" pid="47" name="datum">
    <vt:lpwstr>081003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20082009000000000109000013910069</vt:lpwstr>
  </property>
  <property fmtid="{D5CDD505-2E9C-101B-9397-08002B2CF9AE}" pid="50" name="nummer">
    <vt:lpwstr>339</vt:lpwstr>
  </property>
  <property fmtid="{D5CDD505-2E9C-101B-9397-08002B2CF9AE}" pid="51" name="utskottsbeteckning">
    <vt:lpwstr>C</vt:lpwstr>
  </property>
  <property fmtid="{D5CDD505-2E9C-101B-9397-08002B2CF9AE}" pid="52" name="GlobalUID">
    <vt:lpwstr>{DEC17CD9-2ABD-4D88-A6E5-02C9218A439A}</vt:lpwstr>
  </property>
  <property fmtid="{D5CDD505-2E9C-101B-9397-08002B2CF9AE}" pid="53" name="Överföringar">
    <vt:i4>0</vt:i4>
  </property>
  <property fmtid="{D5CDD505-2E9C-101B-9397-08002B2CF9AE}" pid="54" name="Checksum">
    <vt:lpwstr>*1004577490287*</vt:lpwstr>
  </property>
  <property fmtid="{D5CDD505-2E9C-101B-9397-08002B2CF9AE}" pid="55" name="skuggnummer">
    <vt:lpwstr>1709</vt:lpwstr>
  </property>
  <property fmtid="{D5CDD505-2E9C-101B-9397-08002B2CF9AE}" pid="56" name="urixVersion">
    <vt:lpwstr>3.2.0.8</vt:lpwstr>
  </property>
  <property fmtid="{D5CDD505-2E9C-101B-9397-08002B2CF9AE}" pid="57" name="urixOrigin">
    <vt:lpwstr>090402 09:00:51.070</vt:lpwstr>
  </property>
  <property fmtid="{D5CDD505-2E9C-101B-9397-08002B2CF9AE}" pid="58" name="urixGuid">
    <vt:lpwstr>{9853CA67-91C4-4B25-A05D-6C0A43B96621}</vt:lpwstr>
  </property>
</Properties>
</file>