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29AB" w:rsidRPr="00BB431B" w:rsidRDefault="00D529AB" w:rsidP="0047239E">
      <w:pPr>
        <w:pStyle w:val="Hemstlrubrik"/>
      </w:pPr>
      <w:r w:rsidRPr="00BB431B">
        <w:t>Förslag till riksdagsbeslut</w:t>
      </w:r>
    </w:p>
    <w:p w:rsidR="00AF7D8E" w:rsidRPr="00BB431B" w:rsidRDefault="00AF7D8E">
      <w:pPr>
        <w:pStyle w:val="Hemstlatt"/>
        <w:ind w:left="0"/>
      </w:pPr>
      <w:r w:rsidRPr="00BB431B">
        <w:t>Riksdagen tillkännager för regeringen som sin mening vad i motionen anförs om behovet av en översyn av regeringsformen i syfte att underlätta för lokala och regionala beslutsfattare att själva kunna införa, utforma, justera och avskaffa trängselavgifter.</w:t>
      </w:r>
    </w:p>
    <w:p w:rsidR="00D529AB" w:rsidRPr="00BB431B" w:rsidRDefault="00D529AB" w:rsidP="0047239E">
      <w:pPr>
        <w:pStyle w:val="Rubrik1"/>
      </w:pPr>
      <w:r w:rsidRPr="00BB431B">
        <w:t>Motivering</w:t>
      </w:r>
    </w:p>
    <w:p w:rsidR="00D529AB" w:rsidRPr="00BB431B" w:rsidRDefault="00D529AB" w:rsidP="0047239E">
      <w:r w:rsidRPr="00BB431B">
        <w:t>I syfte att mera effektivt hushålla med våra gemensamma resurser har riks</w:t>
      </w:r>
      <w:r w:rsidR="0047239E" w:rsidRPr="00BB431B">
        <w:softHyphen/>
      </w:r>
      <w:r w:rsidRPr="00BB431B">
        <w:t>d</w:t>
      </w:r>
      <w:r w:rsidRPr="00BB431B">
        <w:t>a</w:t>
      </w:r>
      <w:r w:rsidRPr="00BB431B">
        <w:t>gen vid flera tillfällen uttalat sig för att infrastrukturplaneringen skall utgå från den s.k. fyrstegs</w:t>
      </w:r>
      <w:r w:rsidRPr="00BB431B">
        <w:softHyphen/>
        <w:t>principen. En grundtanke är att problem med framko</w:t>
      </w:r>
      <w:r w:rsidRPr="00BB431B">
        <w:t>m</w:t>
      </w:r>
      <w:r w:rsidRPr="00BB431B">
        <w:t>lighet, säkerhet inom trafiken m.m. i första hand bör lösas med å</w:t>
      </w:r>
      <w:r w:rsidRPr="00BB431B">
        <w:t>t</w:t>
      </w:r>
      <w:r w:rsidRPr="00BB431B">
        <w:t>gärder som dels kan påverka transport</w:t>
      </w:r>
      <w:r w:rsidRPr="00BB431B">
        <w:softHyphen/>
        <w:t>behovet och val av transportsätt, dels ge ett effekt</w:t>
      </w:r>
      <w:r w:rsidRPr="00BB431B">
        <w:t>i</w:t>
      </w:r>
      <w:r w:rsidRPr="00BB431B">
        <w:t>vare utnyttjande av befintligt vägnät.</w:t>
      </w:r>
    </w:p>
    <w:p w:rsidR="00D529AB" w:rsidRPr="00BB431B" w:rsidRDefault="00D529AB" w:rsidP="0047239E">
      <w:pPr>
        <w:pStyle w:val="Normaltindrag"/>
      </w:pPr>
      <w:r w:rsidRPr="00BB431B">
        <w:t>Köer i vägnätet är ett mycket stort problem i alla större st</w:t>
      </w:r>
      <w:r w:rsidRPr="00BB431B">
        <w:t>ä</w:t>
      </w:r>
      <w:r w:rsidRPr="00BB431B">
        <w:t>der, världen över. I Stockholm beräknas köproblemen i trafiken orsaka samhällsekon</w:t>
      </w:r>
      <w:r w:rsidRPr="00BB431B">
        <w:t>o</w:t>
      </w:r>
      <w:r w:rsidRPr="00BB431B">
        <w:t>miska förluster på i storleksor</w:t>
      </w:r>
      <w:r w:rsidRPr="00BB431B">
        <w:t>d</w:t>
      </w:r>
      <w:r w:rsidRPr="00BB431B">
        <w:t>ningen 5</w:t>
      </w:r>
      <w:r w:rsidR="0047239E" w:rsidRPr="00BB431B">
        <w:t>–</w:t>
      </w:r>
      <w:r w:rsidRPr="00BB431B">
        <w:t>8 miljarder kronor per år. En rad studier av trafiken i Stockholm och andra storstäder runtom i världen har samtidigt visat att det inte är praktiskt möjligt att lösa pr</w:t>
      </w:r>
      <w:r w:rsidRPr="00BB431B">
        <w:t>o</w:t>
      </w:r>
      <w:r w:rsidRPr="00BB431B">
        <w:t>blem med bilköer en</w:t>
      </w:r>
      <w:r w:rsidRPr="00BB431B">
        <w:rPr>
          <w:spacing w:val="-2"/>
        </w:rPr>
        <w:t>bart genom utbyggnader av infrastrukturen eller ökade satsningar på kol</w:t>
      </w:r>
      <w:r w:rsidRPr="00BB431B">
        <w:t>le</w:t>
      </w:r>
      <w:r w:rsidRPr="00BB431B">
        <w:t>k</w:t>
      </w:r>
      <w:r w:rsidRPr="00BB431B">
        <w:t>tivtr</w:t>
      </w:r>
      <w:r w:rsidRPr="00BB431B">
        <w:t>a</w:t>
      </w:r>
      <w:r w:rsidRPr="00BB431B">
        <w:t xml:space="preserve">fik. Vill man på allvar hantera storstädernas bilköer är någon form av </w:t>
      </w:r>
      <w:r w:rsidRPr="00BB431B">
        <w:rPr>
          <w:spacing w:val="-2"/>
        </w:rPr>
        <w:t>avgifter som dämpar trafiken på vägsträckor</w:t>
      </w:r>
      <w:r w:rsidR="0047239E" w:rsidRPr="00BB431B">
        <w:rPr>
          <w:spacing w:val="-2"/>
        </w:rPr>
        <w:t>na</w:t>
      </w:r>
      <w:r w:rsidRPr="00BB431B">
        <w:rPr>
          <w:spacing w:val="-2"/>
        </w:rPr>
        <w:t xml:space="preserve"> och under de perioder på dy</w:t>
      </w:r>
      <w:r w:rsidRPr="00BB431B">
        <w:rPr>
          <w:spacing w:val="-2"/>
        </w:rPr>
        <w:t>g</w:t>
      </w:r>
      <w:r w:rsidRPr="00BB431B">
        <w:t>net då köerna uppstår nödvä</w:t>
      </w:r>
      <w:r w:rsidRPr="00BB431B">
        <w:t>n</w:t>
      </w:r>
      <w:r w:rsidRPr="00BB431B">
        <w:t>diga.</w:t>
      </w:r>
    </w:p>
    <w:p w:rsidR="00D529AB" w:rsidRPr="00BB431B" w:rsidRDefault="00D529AB" w:rsidP="0047239E">
      <w:pPr>
        <w:pStyle w:val="Normaltindrag"/>
      </w:pPr>
      <w:r w:rsidRPr="00BB431B">
        <w:t xml:space="preserve">Två andra storstäder </w:t>
      </w:r>
      <w:r w:rsidR="0047239E" w:rsidRPr="00BB431B">
        <w:t>–</w:t>
      </w:r>
      <w:r w:rsidRPr="00BB431B">
        <w:t xml:space="preserve"> Singapore och London </w:t>
      </w:r>
      <w:r w:rsidR="0047239E" w:rsidRPr="00BB431B">
        <w:t>–</w:t>
      </w:r>
      <w:r w:rsidRPr="00BB431B">
        <w:t xml:space="preserve"> har under senare år ko</w:t>
      </w:r>
      <w:r w:rsidRPr="00BB431B">
        <w:t>n</w:t>
      </w:r>
      <w:r w:rsidRPr="00BB431B">
        <w:t xml:space="preserve">kret visat att de marknadsekonomiska teorierna rätt tillämpade på ett snabbt och förhållandevis enkelt sätt radikalt </w:t>
      </w:r>
      <w:r w:rsidR="0047239E" w:rsidRPr="00BB431B">
        <w:t xml:space="preserve">kan </w:t>
      </w:r>
      <w:r w:rsidRPr="00BB431B">
        <w:t>minska problemet med bilköer. De positiva erfarenheterna har lett till att införande av trängselavgifter nu disk</w:t>
      </w:r>
      <w:r w:rsidRPr="00BB431B">
        <w:t>u</w:t>
      </w:r>
      <w:r w:rsidRPr="00BB431B">
        <w:t>teras även i en rad andra sto</w:t>
      </w:r>
      <w:r w:rsidRPr="00BB431B">
        <w:t>r</w:t>
      </w:r>
      <w:r w:rsidRPr="00BB431B">
        <w:t xml:space="preserve">städer. </w:t>
      </w:r>
    </w:p>
    <w:p w:rsidR="00D529AB" w:rsidRPr="00BB431B" w:rsidRDefault="00D529AB" w:rsidP="0047239E">
      <w:pPr>
        <w:pStyle w:val="Normaltindrag"/>
      </w:pPr>
      <w:r w:rsidRPr="00BB431B">
        <w:lastRenderedPageBreak/>
        <w:t>Mellan den 3 januari och den 31 juli 2006 genomfördes ett försök med trängselskatt i Stockholms stad. Pr</w:t>
      </w:r>
      <w:r w:rsidRPr="00BB431B">
        <w:t>i</w:t>
      </w:r>
      <w:r w:rsidRPr="00BB431B">
        <w:t>set hade en styrande funktion så att en resa som gjordes i morgon</w:t>
      </w:r>
      <w:r w:rsidRPr="00BB431B">
        <w:softHyphen/>
        <w:t>rusningen kostade mer än en som gjordes mitt på dagen. Kötiderna i trafiken minskade drastiskt, med 50 % i eftermi</w:t>
      </w:r>
      <w:r w:rsidRPr="00BB431B">
        <w:t>d</w:t>
      </w:r>
      <w:r w:rsidRPr="00BB431B">
        <w:t>dagsrusningen och med en tredjedel i morgonrusningen. Därigenom förbättrades framko</w:t>
      </w:r>
      <w:r w:rsidRPr="00BB431B">
        <w:t>m</w:t>
      </w:r>
      <w:r w:rsidRPr="00BB431B">
        <w:t>ligheten för både privatbilister, yrkestrafik och kollektivtrafik markant. Även luftmiljön förbättrades genom trängselskatten. Under försöksperioden min</w:t>
      </w:r>
      <w:r w:rsidRPr="00BB431B">
        <w:t>s</w:t>
      </w:r>
      <w:r w:rsidRPr="00BB431B">
        <w:t>kade utsläppen av partiklar med 13 % medan kväveo</w:t>
      </w:r>
      <w:r w:rsidRPr="00BB431B">
        <w:t>x</w:t>
      </w:r>
      <w:r w:rsidRPr="00BB431B">
        <w:t>idutsläppen minskade med 8,5 %. I den folkomröstning som genomfördes i Stockholms stad på valdagen den 17 september rö</w:t>
      </w:r>
      <w:r w:rsidRPr="00BB431B">
        <w:t>s</w:t>
      </w:r>
      <w:r w:rsidRPr="00BB431B">
        <w:t xml:space="preserve">tade 51,3 % av befolkningen </w:t>
      </w:r>
      <w:r w:rsidR="0047239E" w:rsidRPr="00BB431B">
        <w:t xml:space="preserve">ja </w:t>
      </w:r>
      <w:r w:rsidRPr="00BB431B">
        <w:t xml:space="preserve">på frågan: </w:t>
      </w:r>
      <w:r w:rsidR="0047239E" w:rsidRPr="00BB431B">
        <w:t>”</w:t>
      </w:r>
      <w:r w:rsidRPr="00BB431B">
        <w:t>Anser du att miljöavgi</w:t>
      </w:r>
      <w:r w:rsidRPr="00BB431B">
        <w:t>f</w:t>
      </w:r>
      <w:r w:rsidRPr="00BB431B">
        <w:t>ter/trängselskatt skall användas i Stockholms stad?</w:t>
      </w:r>
      <w:r w:rsidR="0047239E" w:rsidRPr="00BB431B">
        <w:t>”</w:t>
      </w:r>
      <w:r w:rsidRPr="00BB431B">
        <w:t xml:space="preserve"> medan 45,5 % röstade nej till detta.</w:t>
      </w:r>
    </w:p>
    <w:p w:rsidR="00D529AB" w:rsidRPr="00BB431B" w:rsidRDefault="00D529AB" w:rsidP="0047239E">
      <w:pPr>
        <w:pStyle w:val="Normaltindrag"/>
      </w:pPr>
      <w:r w:rsidRPr="00BB431B">
        <w:t>Den nya la</w:t>
      </w:r>
      <w:r w:rsidR="0047239E" w:rsidRPr="00BB431B">
        <w:t>gstiftningen om trängselskatter är enligt vår uppfattning</w:t>
      </w:r>
      <w:r w:rsidRPr="00BB431B">
        <w:t xml:space="preserve"> inte n</w:t>
      </w:r>
      <w:r w:rsidRPr="00BB431B">
        <w:t>å</w:t>
      </w:r>
      <w:r w:rsidRPr="00BB431B">
        <w:t>gon läm</w:t>
      </w:r>
      <w:r w:rsidRPr="00BB431B">
        <w:t>p</w:t>
      </w:r>
      <w:r w:rsidRPr="00BB431B">
        <w:t>lig långsiktig lösning på frågan hur vi på ett bra sätt kan utnyttja ekonomiska styrmedel för att minska problem med bilköer och därmed trän</w:t>
      </w:r>
      <w:r w:rsidRPr="00BB431B">
        <w:t>g</w:t>
      </w:r>
      <w:r w:rsidRPr="00BB431B">
        <w:t>sel, stress, förseningar och miljöb</w:t>
      </w:r>
      <w:r w:rsidRPr="00BB431B">
        <w:t>e</w:t>
      </w:r>
      <w:r w:rsidRPr="00BB431B">
        <w:t>lastning. De flesta av bristerna har på ett eller annat sätt sin upprinnelse i regeringsfo</w:t>
      </w:r>
      <w:r w:rsidRPr="00BB431B">
        <w:t>r</w:t>
      </w:r>
      <w:r w:rsidRPr="00BB431B">
        <w:t>mens regler, som innebär att den här typen av styrande pålagor anses vara en skatt. Några negativa konsekve</w:t>
      </w:r>
      <w:r w:rsidRPr="00BB431B">
        <w:t>n</w:t>
      </w:r>
      <w:r w:rsidRPr="00BB431B">
        <w:t>ser är</w:t>
      </w:r>
      <w:r w:rsidR="0047239E" w:rsidRPr="00BB431B">
        <w:t xml:space="preserve"> att</w:t>
      </w:r>
    </w:p>
    <w:p w:rsidR="00D529AB" w:rsidRPr="00BB431B" w:rsidRDefault="00D529AB" w:rsidP="0047239E">
      <w:pPr>
        <w:pStyle w:val="PunktlistaNummer"/>
      </w:pPr>
      <w:r w:rsidRPr="00BB431B">
        <w:t>besluten måste in i minsta detalj, inklusive marginella justeringar av avgiftsnivåer eller -perioder, fattas av rik</w:t>
      </w:r>
      <w:r w:rsidRPr="00BB431B">
        <w:t>s</w:t>
      </w:r>
      <w:r w:rsidRPr="00BB431B">
        <w:t>dagen</w:t>
      </w:r>
      <w:r w:rsidR="0047239E" w:rsidRPr="00BB431B">
        <w:t>,</w:t>
      </w:r>
    </w:p>
    <w:p w:rsidR="00D529AB" w:rsidRPr="00BB431B" w:rsidRDefault="00D529AB" w:rsidP="0047239E">
      <w:pPr>
        <w:pStyle w:val="PunktlistaNummer"/>
        <w:spacing w:before="0"/>
      </w:pPr>
      <w:r w:rsidRPr="00BB431B">
        <w:t>berörd/-a kommun/-er och/eller landsting/region kan inte på egen hand vare sig besluta om införande eller avska</w:t>
      </w:r>
      <w:r w:rsidRPr="00BB431B">
        <w:t>f</w:t>
      </w:r>
      <w:r w:rsidRPr="00BB431B">
        <w:t>fande</w:t>
      </w:r>
      <w:r w:rsidR="0047239E" w:rsidRPr="00BB431B">
        <w:t>,</w:t>
      </w:r>
    </w:p>
    <w:p w:rsidR="00D529AB" w:rsidRPr="00BB431B" w:rsidRDefault="00D529AB" w:rsidP="0047239E">
      <w:pPr>
        <w:pStyle w:val="PunktlistaNummer"/>
        <w:spacing w:before="0"/>
      </w:pPr>
      <w:r w:rsidRPr="00BB431B">
        <w:t>intäkterna från systemet kan återföras till den berörda regionen först efter särskilt beslut av riksdagen</w:t>
      </w:r>
      <w:r w:rsidR="0047239E" w:rsidRPr="00BB431B">
        <w:t>,</w:t>
      </w:r>
    </w:p>
    <w:p w:rsidR="00D529AB" w:rsidRPr="00BB431B" w:rsidRDefault="00D529AB" w:rsidP="0047239E">
      <w:pPr>
        <w:pStyle w:val="PunktlistaNummer"/>
        <w:spacing w:before="0"/>
      </w:pPr>
      <w:r w:rsidRPr="00BB431B">
        <w:t>det är inte möjligt att differentiera avgiften för att stimul</w:t>
      </w:r>
      <w:r w:rsidRPr="00BB431B">
        <w:t>e</w:t>
      </w:r>
      <w:r w:rsidRPr="00BB431B">
        <w:t>ra bilisterna att t.ex. välja den hanteringsmässigt billigaste och säkraste betalformen. L</w:t>
      </w:r>
      <w:r w:rsidRPr="00BB431B">
        <w:t>a</w:t>
      </w:r>
      <w:r w:rsidRPr="00BB431B">
        <w:t xml:space="preserve">gen (1957:259) om rätt för kommun att ta ut avgift för vissa upplåtelser av offentlig plats m.m. ger enskilda kommuner möjlighet att, i princip utan några begränsningar, ta ut parkeringsavgifter </w:t>
      </w:r>
      <w:r w:rsidR="0047239E" w:rsidRPr="00BB431B">
        <w:t>”</w:t>
      </w:r>
      <w:r w:rsidRPr="00BB431B">
        <w:t>för att reglera traf</w:t>
      </w:r>
      <w:r w:rsidRPr="00BB431B">
        <w:t>i</w:t>
      </w:r>
      <w:r w:rsidRPr="00BB431B">
        <w:t>ken</w:t>
      </w:r>
      <w:r w:rsidR="0047239E" w:rsidRPr="00BB431B">
        <w:t>”</w:t>
      </w:r>
      <w:r w:rsidRPr="00BB431B">
        <w:t>. Parkeringsavgifterna är ett flitigt använt och väl fungerande medel att reglera trafiken i våra större städer. Besluten om avgifterna ligger helt och hållet hos kommunerna, som också har möjlighet att använda a</w:t>
      </w:r>
      <w:r w:rsidRPr="00BB431B">
        <w:t>v</w:t>
      </w:r>
      <w:r w:rsidRPr="00BB431B">
        <w:t>giftsintäkterna fritt. Några begränsningar när det gäller att t.ex. avgifts</w:t>
      </w:r>
      <w:r w:rsidR="0047239E" w:rsidRPr="00BB431B">
        <w:softHyphen/>
      </w:r>
      <w:r w:rsidRPr="00BB431B">
        <w:t>belägga invånare i andra kommuner finns inte. I storstäderna ger parke</w:t>
      </w:r>
      <w:r w:rsidRPr="00BB431B">
        <w:t>r</w:t>
      </w:r>
      <w:r w:rsidRPr="00BB431B">
        <w:t>ingsavgifter mycket stora intäkter</w:t>
      </w:r>
      <w:r w:rsidR="0047239E" w:rsidRPr="00BB431B">
        <w:t xml:space="preserve"> – </w:t>
      </w:r>
      <w:r w:rsidRPr="00BB431B">
        <w:t>i Stockholm över en kvarts miljard per år eller motsvarande 50 öres påslag på kommunalskatten. Med nu</w:t>
      </w:r>
      <w:r w:rsidR="0047239E" w:rsidRPr="00BB431B">
        <w:softHyphen/>
      </w:r>
      <w:r w:rsidRPr="00BB431B">
        <w:t>varande regeringsform skulle det inte vara möjligt för riksdagen att ge kommunerna rätt att ta ut parkeringsavgifter. För att införa parkeringsa</w:t>
      </w:r>
      <w:r w:rsidRPr="00BB431B">
        <w:t>v</w:t>
      </w:r>
      <w:r w:rsidRPr="00BB431B">
        <w:t>gifter skulle det sannolikt krävas att riksdagen fattade detaljerade beslut o</w:t>
      </w:r>
      <w:r w:rsidRPr="00BB431B">
        <w:rPr>
          <w:spacing w:val="-2"/>
        </w:rPr>
        <w:t>m avgifter och klockslag för varenda kommunal parkeringsplats i la</w:t>
      </w:r>
      <w:r w:rsidRPr="00BB431B">
        <w:rPr>
          <w:spacing w:val="-2"/>
        </w:rPr>
        <w:t>n</w:t>
      </w:r>
      <w:r w:rsidRPr="00BB431B">
        <w:rPr>
          <w:spacing w:val="-2"/>
        </w:rPr>
        <w:t>det.</w:t>
      </w:r>
    </w:p>
    <w:p w:rsidR="00D529AB" w:rsidRPr="00BB431B" w:rsidRDefault="00D529AB" w:rsidP="0047239E">
      <w:r w:rsidRPr="00BB431B">
        <w:t>En annan parallell är de vägtullar som tas ut på Öresund</w:t>
      </w:r>
      <w:r w:rsidRPr="00BB431B">
        <w:t>s</w:t>
      </w:r>
      <w:r w:rsidRPr="00BB431B">
        <w:t>bron. I detta fall styr det ansvariga brobolaget över taxepolitikens mera detaljerade utfor</w:t>
      </w:r>
      <w:r w:rsidRPr="00BB431B">
        <w:t>m</w:t>
      </w:r>
      <w:r w:rsidRPr="00BB431B">
        <w:t>ning, utan att några politiska instanser behöver kopplas in. Intäkten sta</w:t>
      </w:r>
      <w:r w:rsidRPr="00BB431B">
        <w:t>n</w:t>
      </w:r>
      <w:r w:rsidRPr="00BB431B">
        <w:t>nar hos brobolaget. Regerings</w:t>
      </w:r>
      <w:r w:rsidRPr="00BB431B">
        <w:softHyphen/>
        <w:t>formens nuvarande regelverk innebär, enligt vår up</w:t>
      </w:r>
      <w:r w:rsidRPr="00BB431B">
        <w:t>p</w:t>
      </w:r>
      <w:r w:rsidRPr="00BB431B">
        <w:t>fattning, att förutsättningarna för beslut om att ta ut avgi</w:t>
      </w:r>
      <w:r w:rsidRPr="00BB431B">
        <w:t>f</w:t>
      </w:r>
      <w:r w:rsidRPr="00BB431B">
        <w:t>ter för att hantera trängselproblem i trafiken är helt orimliga. Det finns ett stort behov av fö</w:t>
      </w:r>
      <w:r w:rsidRPr="00BB431B">
        <w:t>r</w:t>
      </w:r>
      <w:r w:rsidRPr="00BB431B">
        <w:t>ändringar som gör det möjligt för lokala och regionala beslutsfattare att ha det avgörande inflytandet över avgiftssystemen både vad gäller avgifternas in</w:t>
      </w:r>
      <w:r w:rsidR="0047239E" w:rsidRPr="00BB431B">
        <w:softHyphen/>
      </w:r>
      <w:r w:rsidRPr="00BB431B">
        <w:t>f</w:t>
      </w:r>
      <w:r w:rsidRPr="00BB431B">
        <w:t>ö</w:t>
      </w:r>
      <w:r w:rsidRPr="00BB431B">
        <w:t>rande, avgiftssystemens utformning, snabba justeringar av avgifterna och intäkternas användning. R</w:t>
      </w:r>
      <w:r w:rsidRPr="00BB431B">
        <w:t>e</w:t>
      </w:r>
      <w:r w:rsidRPr="00BB431B">
        <w:t>gelverket måste också medge snabba justeringar av avgiftsnivåer.</w:t>
      </w:r>
    </w:p>
    <w:p w:rsidR="00D529AB" w:rsidRPr="00BB431B" w:rsidRDefault="00D529AB" w:rsidP="0047239E">
      <w:pPr>
        <w:pStyle w:val="Normaltindrag"/>
      </w:pPr>
      <w:r w:rsidRPr="00BB431B">
        <w:t>Exakt hur ett system för beslut om trängselavgifter bör se ut måste noga avvägas. Vägtr</w:t>
      </w:r>
      <w:r w:rsidRPr="00BB431B">
        <w:t>a</w:t>
      </w:r>
      <w:r w:rsidRPr="00BB431B">
        <w:t>fiken är inte bara lokal utan även regionala och nationella intressen måste vägas in. Besl</w:t>
      </w:r>
      <w:r w:rsidRPr="00BB431B">
        <w:t>u</w:t>
      </w:r>
      <w:r w:rsidRPr="00BB431B">
        <w:t>ten bör därför sannolikt inte ensidigt och fullt ut överlåtas på enskilda komm</w:t>
      </w:r>
      <w:r w:rsidRPr="00BB431B">
        <w:t>u</w:t>
      </w:r>
      <w:r w:rsidRPr="00BB431B">
        <w:t>ner. Någon form av sammanjämkning där lokala, regionala och nationella intressen ges formella mö</w:t>
      </w:r>
      <w:r w:rsidRPr="00BB431B">
        <w:t>j</w:t>
      </w:r>
      <w:r w:rsidRPr="00BB431B">
        <w:t>ligheter till ett rimligt inflytande krävs troligen.</w:t>
      </w:r>
    </w:p>
    <w:p w:rsidR="00D529AB" w:rsidRPr="00BB431B" w:rsidRDefault="00D529AB" w:rsidP="0047239E">
      <w:pPr>
        <w:pStyle w:val="Normaltindrag"/>
      </w:pPr>
      <w:r w:rsidRPr="00BB431B">
        <w:t>Konsekvenserna av et</w:t>
      </w:r>
      <w:r w:rsidRPr="00BB431B">
        <w:rPr>
          <w:spacing w:val="-2"/>
        </w:rPr>
        <w:t>t avsteg från nuvarande principer för beslut om skat</w:t>
      </w:r>
      <w:r w:rsidRPr="00BB431B">
        <w:t>t</w:t>
      </w:r>
      <w:r w:rsidRPr="00BB431B">
        <w:t>e</w:t>
      </w:r>
      <w:r w:rsidRPr="00BB431B">
        <w:t>liknande pålagor måste också noga analys</w:t>
      </w:r>
      <w:r w:rsidRPr="00BB431B">
        <w:t>e</w:t>
      </w:r>
      <w:r w:rsidRPr="00BB431B">
        <w:t>ras innan några beslut fattas.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B431B">
        <w:trPr>
          <w:cantSplit/>
        </w:trPr>
        <w:tc>
          <w:tcPr>
            <w:tcW w:w="3046" w:type="dxa"/>
          </w:tcPr>
          <w:p w:rsidR="00AF7D8E" w:rsidRPr="00BB431B" w:rsidRDefault="00AF7D8E">
            <w:pPr>
              <w:pStyle w:val="UnderskriftDatum"/>
              <w:spacing w:before="240"/>
            </w:pPr>
            <w:r w:rsidRPr="00BB431B">
              <w:t>Stockholm den 30 oktober 2006</w:t>
            </w:r>
          </w:p>
        </w:tc>
        <w:tc>
          <w:tcPr>
            <w:tcW w:w="3047" w:type="dxa"/>
          </w:tcPr>
          <w:p w:rsidR="00AF7D8E" w:rsidRPr="00BB431B" w:rsidRDefault="00AF7D8E">
            <w:pPr>
              <w:pStyle w:val="Underskrifter"/>
              <w:spacing w:before="240"/>
            </w:pPr>
          </w:p>
        </w:tc>
      </w:tr>
      <w:tr w:rsidR="00000000" w:rsidRPr="00BB431B">
        <w:trPr>
          <w:cantSplit/>
        </w:trPr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  <w:r w:rsidRPr="00BB431B">
              <w:t>Karin Svensson Smith (mp)</w:t>
            </w:r>
          </w:p>
        </w:tc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</w:p>
        </w:tc>
      </w:tr>
      <w:tr w:rsidR="00000000" w:rsidRPr="00BB431B">
        <w:trPr>
          <w:cantSplit/>
        </w:trPr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  <w:r w:rsidRPr="00BB431B">
              <w:t>Sven Bergström (c)</w:t>
            </w:r>
          </w:p>
        </w:tc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  <w:r w:rsidRPr="00BB431B">
              <w:t>Sven Gunnar Persson (kd)</w:t>
            </w:r>
          </w:p>
        </w:tc>
      </w:tr>
      <w:tr w:rsidR="00000000" w:rsidRPr="00BB431B">
        <w:trPr>
          <w:cantSplit/>
        </w:trPr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  <w:r w:rsidRPr="00BB431B">
              <w:t>Birgitta Ohlsson (fp)</w:t>
            </w:r>
          </w:p>
        </w:tc>
        <w:tc>
          <w:tcPr>
            <w:tcW w:w="3046" w:type="dxa"/>
          </w:tcPr>
          <w:p w:rsidR="00AF7D8E" w:rsidRPr="00BB431B" w:rsidRDefault="00AF7D8E">
            <w:pPr>
              <w:pStyle w:val="Underskrifter"/>
            </w:pPr>
            <w:r w:rsidRPr="00BB431B">
              <w:t>Peter Pedersen (v)</w:t>
            </w:r>
          </w:p>
        </w:tc>
      </w:tr>
    </w:tbl>
    <w:p w:rsidR="00D529AB" w:rsidRPr="00BB431B" w:rsidRDefault="00D529AB" w:rsidP="0047239E">
      <w:pPr>
        <w:pStyle w:val="Normaltindrag"/>
      </w:pPr>
    </w:p>
    <w:sectPr w:rsidR="00D529AB" w:rsidRPr="00BB431B" w:rsidSect="00472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7D8E" w:rsidRPr="00BB431B" w:rsidRDefault="00AF7D8E">
      <w:r w:rsidRPr="00BB431B">
        <w:separator/>
      </w:r>
    </w:p>
  </w:endnote>
  <w:endnote w:type="continuationSeparator" w:id="0">
    <w:p w:rsidR="00AF7D8E" w:rsidRPr="00BB431B" w:rsidRDefault="00AF7D8E">
      <w:r w:rsidRPr="00BB431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B69" w:rsidRPr="00BB431B" w:rsidRDefault="00BB431B" w:rsidP="0047239E">
    <w:pPr>
      <w:pStyle w:val="Sidfot"/>
    </w:pPr>
    <w:r w:rsidRPr="00BB431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4024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9E" w:rsidRDefault="00AF7D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723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239E" w:rsidRDefault="00AF7D8E">
                    <w:pPr>
                      <w:pStyle w:val="NormalS5sidnrV"/>
                    </w:pPr>
                    <w:r>
                      <w:fldChar w:fldCharType="begin"/>
                    </w:r>
                    <w:r w:rsidR="004723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39E" w:rsidRPr="00BB431B" w:rsidRDefault="00BB431B" w:rsidP="0047239E">
    <w:pPr>
      <w:pStyle w:val="Sidfot"/>
    </w:pPr>
    <w:r w:rsidRPr="00BB431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0797799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9E" w:rsidRDefault="00AF7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23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7239E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39E" w:rsidRDefault="00AF7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239E">
                      <w:instrText xml:space="preserve"> PAGE *\charformat</w:instrText>
                    </w:r>
                    <w:r>
                      <w:fldChar w:fldCharType="separate"/>
                    </w:r>
                    <w:r w:rsidR="0047239E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B69" w:rsidRPr="00BB431B" w:rsidRDefault="00BB431B" w:rsidP="0047239E">
    <w:pPr>
      <w:pStyle w:val="Sidfot"/>
    </w:pPr>
    <w:r w:rsidRPr="00BB431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059860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9E" w:rsidRDefault="00AF7D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7239E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239E" w:rsidRDefault="00AF7D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7239E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7D8E" w:rsidRPr="00BB431B" w:rsidRDefault="00AF7D8E">
      <w:r w:rsidRPr="00BB431B">
        <w:separator/>
      </w:r>
    </w:p>
  </w:footnote>
  <w:footnote w:type="continuationSeparator" w:id="0">
    <w:p w:rsidR="00AF7D8E" w:rsidRPr="00BB431B" w:rsidRDefault="00AF7D8E">
      <w:r w:rsidRPr="00BB431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0B69" w:rsidRPr="00BB431B" w:rsidRDefault="00BB431B" w:rsidP="0047239E">
    <w:pPr>
      <w:pStyle w:val="Sidhuvud"/>
    </w:pPr>
    <w:r w:rsidRPr="00BB431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12072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9E" w:rsidRDefault="00AF7D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723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239E">
                            <w:t>2006/07</w:t>
                          </w:r>
                          <w:r>
                            <w:fldChar w:fldCharType="end"/>
                          </w:r>
                          <w:r w:rsidR="0047239E">
                            <w:t>:</w:t>
                          </w:r>
                          <w:r>
                            <w:fldChar w:fldCharType="begin"/>
                          </w:r>
                          <w:r w:rsidR="004723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239E"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239E" w:rsidRDefault="00AF7D8E">
                    <w:pPr>
                      <w:pStyle w:val="KantRubrikS5V"/>
                    </w:pPr>
                    <w:r>
                      <w:fldChar w:fldCharType="begin"/>
                    </w:r>
                    <w:r w:rsidR="004723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239E">
                      <w:t>2006/07</w:t>
                    </w:r>
                    <w:r>
                      <w:fldChar w:fldCharType="end"/>
                    </w:r>
                    <w:r w:rsidR="0047239E">
                      <w:t>:</w:t>
                    </w:r>
                    <w:r>
                      <w:fldChar w:fldCharType="begin"/>
                    </w:r>
                    <w:r w:rsidR="004723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239E"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239E" w:rsidRPr="00BB431B" w:rsidRDefault="00BB431B" w:rsidP="0047239E">
    <w:pPr>
      <w:pStyle w:val="Sidhuvud"/>
    </w:pPr>
    <w:r w:rsidRPr="00BB431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73599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39E" w:rsidRDefault="00AF7D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7239E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7239E">
                            <w:t>2006/07</w:t>
                          </w:r>
                          <w:r>
                            <w:fldChar w:fldCharType="end"/>
                          </w:r>
                          <w:r w:rsidR="0047239E">
                            <w:t>:</w:t>
                          </w:r>
                          <w:r>
                            <w:fldChar w:fldCharType="begin"/>
                          </w:r>
                          <w:r w:rsidR="0047239E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7239E">
                            <w:t>K342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239E" w:rsidRDefault="00AF7D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7239E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7239E">
                      <w:t>2006/07</w:t>
                    </w:r>
                    <w:r>
                      <w:fldChar w:fldCharType="end"/>
                    </w:r>
                    <w:r w:rsidR="0047239E">
                      <w:t>:</w:t>
                    </w:r>
                    <w:r>
                      <w:fldChar w:fldCharType="begin"/>
                    </w:r>
                    <w:r w:rsidR="0047239E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7239E">
                      <w:t>K342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7D8E" w:rsidRPr="00BB431B" w:rsidRDefault="00AF7D8E">
    <w:pPr>
      <w:pStyle w:val="FSHNormal"/>
      <w:tabs>
        <w:tab w:val="right" w:pos="5840"/>
      </w:tabs>
    </w:pPr>
    <w:r w:rsidRPr="00BB431B">
      <w:br/>
    </w:r>
    <w:r w:rsidRPr="00BB431B">
      <w:fldChar w:fldCharType="begin" w:fldLock="1"/>
    </w:r>
    <w:r w:rsidRPr="00BB431B">
      <w:instrText xml:space="preserve"> DOCPROPERTY</w:instrText>
    </w:r>
    <w:r w:rsidRPr="00BB431B">
      <w:rPr>
        <w:sz w:val="18"/>
      </w:rPr>
      <w:instrText xml:space="preserve"> "YearUser" *\charformat </w:instrText>
    </w:r>
    <w:r w:rsidRPr="00BB431B">
      <w:fldChar w:fldCharType="separate"/>
    </w:r>
    <w:r w:rsidRPr="00BB431B">
      <w:t>2006/07</w:t>
    </w:r>
    <w:r w:rsidRPr="00BB431B">
      <w:fldChar w:fldCharType="end"/>
    </w:r>
    <w:r w:rsidRPr="00BB431B">
      <w:t xml:space="preserve"> </w:t>
    </w:r>
    <w:r w:rsidRPr="00BB431B">
      <w:tab/>
      <w:t xml:space="preserve">mnr: </w:t>
    </w:r>
    <w:r w:rsidRPr="00BB431B">
      <w:fldChar w:fldCharType="begin" w:fldLock="1"/>
    </w:r>
    <w:r w:rsidRPr="00BB431B">
      <w:instrText xml:space="preserve"> DOCPROPERTY</w:instrText>
    </w:r>
    <w:r w:rsidRPr="00BB431B">
      <w:rPr>
        <w:sz w:val="18"/>
      </w:rPr>
      <w:instrText xml:space="preserve"> "Motionsnummer" *\charformat </w:instrText>
    </w:r>
    <w:r w:rsidRPr="00BB431B">
      <w:fldChar w:fldCharType="separate"/>
    </w:r>
    <w:r w:rsidRPr="00BB431B">
      <w:t>K342</w:t>
    </w:r>
    <w:r w:rsidRPr="00BB431B">
      <w:fldChar w:fldCharType="end"/>
    </w:r>
    <w:r w:rsidRPr="00BB431B">
      <w:br/>
    </w:r>
    <w:r w:rsidRPr="00BB431B">
      <w:fldChar w:fldCharType="begin" w:fldLock="1"/>
    </w:r>
    <w:r w:rsidRPr="00BB431B">
      <w:instrText xml:space="preserve"> DOCPROPERTY</w:instrText>
    </w:r>
    <w:r w:rsidRPr="00BB431B">
      <w:rPr>
        <w:sz w:val="18"/>
      </w:rPr>
      <w:instrText xml:space="preserve"> "Samling" *\charformat </w:instrText>
    </w:r>
    <w:r w:rsidRPr="00BB431B">
      <w:fldChar w:fldCharType="end"/>
    </w:r>
    <w:r w:rsidRPr="00BB431B">
      <w:tab/>
      <w:t xml:space="preserve">pnr: </w:t>
    </w:r>
    <w:r w:rsidRPr="00BB431B">
      <w:fldChar w:fldCharType="begin" w:fldLock="1"/>
    </w:r>
    <w:r w:rsidRPr="00BB431B">
      <w:instrText xml:space="preserve"> DOCPROPERTY</w:instrText>
    </w:r>
    <w:r w:rsidRPr="00BB431B">
      <w:rPr>
        <w:sz w:val="18"/>
      </w:rPr>
      <w:instrText xml:space="preserve"> "Partinummer" *\charformat </w:instrText>
    </w:r>
    <w:r w:rsidRPr="00BB431B">
      <w:fldChar w:fldCharType="separate"/>
    </w:r>
    <w:r w:rsidRPr="00BB431B">
      <w:t>-mp951</w:t>
    </w:r>
    <w:r w:rsidRPr="00BB431B">
      <w:fldChar w:fldCharType="end"/>
    </w:r>
  </w:p>
  <w:p w:rsidR="00AF7D8E" w:rsidRPr="00BB431B" w:rsidRDefault="00AF7D8E">
    <w:pPr>
      <w:pStyle w:val="FSHRub1"/>
    </w:pPr>
    <w:r w:rsidRPr="00BB431B">
      <w:t>Motion till riksdagen</w:t>
    </w:r>
    <w:r w:rsidRPr="00BB431B">
      <w:br/>
    </w:r>
    <w:r w:rsidRPr="00BB431B">
      <w:fldChar w:fldCharType="begin" w:fldLock="1"/>
    </w:r>
    <w:r w:rsidRPr="00BB431B">
      <w:instrText xml:space="preserve"> DOCPROPERTY "YearUser" *\charformat </w:instrText>
    </w:r>
    <w:r w:rsidRPr="00BB431B">
      <w:fldChar w:fldCharType="separate"/>
    </w:r>
    <w:r w:rsidRPr="00BB431B">
      <w:t>2006/07</w:t>
    </w:r>
    <w:r w:rsidRPr="00BB431B">
      <w:fldChar w:fldCharType="end"/>
    </w:r>
    <w:r w:rsidRPr="00BB431B">
      <w:t>:</w:t>
    </w:r>
    <w:r w:rsidRPr="00BB431B">
      <w:fldChar w:fldCharType="begin" w:fldLock="1"/>
    </w:r>
    <w:r w:rsidRPr="00BB431B">
      <w:instrText xml:space="preserve"> DOCPROPERTY "Motionsnummer" *\charformat </w:instrText>
    </w:r>
    <w:r w:rsidRPr="00BB431B">
      <w:fldChar w:fldCharType="separate"/>
    </w:r>
    <w:r w:rsidRPr="00BB431B">
      <w:t>K342</w:t>
    </w:r>
    <w:r w:rsidRPr="00BB431B">
      <w:fldChar w:fldCharType="end"/>
    </w:r>
  </w:p>
  <w:p w:rsidR="00AF7D8E" w:rsidRPr="00BB431B" w:rsidRDefault="00AF7D8E">
    <w:pPr>
      <w:pStyle w:val="FSHNormalS5"/>
    </w:pPr>
    <w:r w:rsidRPr="00BB431B">
      <w:fldChar w:fldCharType="begin" w:fldLock="1"/>
    </w:r>
    <w:r w:rsidRPr="00BB431B">
      <w:instrText xml:space="preserve"> DOCPROPERTY "MotionarText" *\charformat </w:instrText>
    </w:r>
    <w:r w:rsidRPr="00BB431B">
      <w:fldChar w:fldCharType="separate"/>
    </w:r>
    <w:r w:rsidRPr="00BB431B">
      <w:t>av Karin Svensson Smith m.fl. (mp, c, kd, fp, v)</w:t>
    </w:r>
    <w:r w:rsidRPr="00BB431B">
      <w:fldChar w:fldCharType="end"/>
    </w:r>
    <w:r w:rsidRPr="00BB431B">
      <w:br/>
    </w:r>
    <w:r w:rsidRPr="00BB431B">
      <w:fldChar w:fldCharType="begin" w:fldLock="1"/>
    </w:r>
    <w:r w:rsidRPr="00BB431B">
      <w:instrText xml:space="preserve"> DOCPROPERTY "SvarFrasKort" *\charformat </w:instrText>
    </w:r>
    <w:r w:rsidRPr="00BB431B">
      <w:fldChar w:fldCharType="end"/>
    </w:r>
  </w:p>
  <w:p w:rsidR="00AF7D8E" w:rsidRPr="00BB431B" w:rsidRDefault="00AF7D8E">
    <w:pPr>
      <w:pStyle w:val="FSHTitel"/>
    </w:pPr>
    <w:r w:rsidRPr="00BB431B">
      <w:fldChar w:fldCharType="begin" w:fldLock="1"/>
    </w:r>
    <w:r w:rsidRPr="00BB431B">
      <w:instrText xml:space="preserve"> DOCPROPERTY</w:instrText>
    </w:r>
    <w:r w:rsidRPr="00BB431B">
      <w:rPr>
        <w:sz w:val="18"/>
      </w:rPr>
      <w:instrText xml:space="preserve"> "RubrikSvar" *\charformat </w:instrText>
    </w:r>
    <w:r w:rsidRPr="00BB431B">
      <w:fldChar w:fldCharType="separate"/>
    </w:r>
    <w:r w:rsidRPr="00BB431B">
      <w:t>Kommunal beslutanderätt om trängselavgifter</w:t>
    </w:r>
    <w:r w:rsidRPr="00BB431B">
      <w:fldChar w:fldCharType="end"/>
    </w:r>
  </w:p>
  <w:p w:rsidR="00AF7D8E" w:rsidRPr="00BB431B" w:rsidRDefault="00AF7D8E">
    <w:pPr>
      <w:pStyle w:val="Normal00"/>
    </w:pPr>
  </w:p>
  <w:p w:rsidR="0047239E" w:rsidRPr="00BB431B" w:rsidRDefault="0047239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6840">
    <w:abstractNumId w:val="13"/>
  </w:num>
  <w:num w:numId="2" w16cid:durableId="681904691">
    <w:abstractNumId w:val="10"/>
  </w:num>
  <w:num w:numId="3" w16cid:durableId="2085108909">
    <w:abstractNumId w:val="11"/>
  </w:num>
  <w:num w:numId="4" w16cid:durableId="185825472">
    <w:abstractNumId w:val="12"/>
  </w:num>
  <w:num w:numId="5" w16cid:durableId="791828695">
    <w:abstractNumId w:val="8"/>
  </w:num>
  <w:num w:numId="6" w16cid:durableId="156314518">
    <w:abstractNumId w:val="3"/>
  </w:num>
  <w:num w:numId="7" w16cid:durableId="1312557363">
    <w:abstractNumId w:val="2"/>
  </w:num>
  <w:num w:numId="8" w16cid:durableId="675962382">
    <w:abstractNumId w:val="1"/>
  </w:num>
  <w:num w:numId="9" w16cid:durableId="49159228">
    <w:abstractNumId w:val="0"/>
  </w:num>
  <w:num w:numId="10" w16cid:durableId="1558202838">
    <w:abstractNumId w:val="9"/>
  </w:num>
  <w:num w:numId="11" w16cid:durableId="1805464029">
    <w:abstractNumId w:val="7"/>
  </w:num>
  <w:num w:numId="12" w16cid:durableId="579681102">
    <w:abstractNumId w:val="6"/>
  </w:num>
  <w:num w:numId="13" w16cid:durableId="1676222598">
    <w:abstractNumId w:val="5"/>
  </w:num>
  <w:num w:numId="14" w16cid:durableId="160834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30"/>
    <w:docVar w:name="PersonGUIDs" w:val="{56D06B6F-3AC6-4A0C-8BA9-48CDB569EBA6},{702A731C-6BF1-4A07-88F2-23ECBB444940},{7ED1DCAA-8C66-4975-A2C2-D827E3750391},{F6CDAB13-737C-42CA-AF17-36B5B4D26F39},{B0181D35-2F7D-4D23-BD15-5E0324552287}"/>
  </w:docVars>
  <w:rsids>
    <w:rsidRoot w:val="00BB431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7425"/>
    <w:rsid w:val="003F100A"/>
    <w:rsid w:val="00445271"/>
    <w:rsid w:val="00447A04"/>
    <w:rsid w:val="004527C3"/>
    <w:rsid w:val="0047239E"/>
    <w:rsid w:val="00487F7A"/>
    <w:rsid w:val="004971B2"/>
    <w:rsid w:val="004A0504"/>
    <w:rsid w:val="004B5278"/>
    <w:rsid w:val="004E0B69"/>
    <w:rsid w:val="004E38D9"/>
    <w:rsid w:val="005000F2"/>
    <w:rsid w:val="00531020"/>
    <w:rsid w:val="00545150"/>
    <w:rsid w:val="00545421"/>
    <w:rsid w:val="0055072A"/>
    <w:rsid w:val="005525A5"/>
    <w:rsid w:val="005544CE"/>
    <w:rsid w:val="00575F3B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8FF"/>
    <w:rsid w:val="008F0A96"/>
    <w:rsid w:val="009062A0"/>
    <w:rsid w:val="009451E7"/>
    <w:rsid w:val="00945A56"/>
    <w:rsid w:val="00956E7F"/>
    <w:rsid w:val="00970D4F"/>
    <w:rsid w:val="00971D70"/>
    <w:rsid w:val="009A4377"/>
    <w:rsid w:val="009A6043"/>
    <w:rsid w:val="009D0673"/>
    <w:rsid w:val="009E401E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AF7D8E"/>
    <w:rsid w:val="00B13BF0"/>
    <w:rsid w:val="00B26C9E"/>
    <w:rsid w:val="00B33C81"/>
    <w:rsid w:val="00B34666"/>
    <w:rsid w:val="00B67E5B"/>
    <w:rsid w:val="00BA4894"/>
    <w:rsid w:val="00BA6BE0"/>
    <w:rsid w:val="00BB431B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4331"/>
    <w:rsid w:val="00CD4B2B"/>
    <w:rsid w:val="00CE3037"/>
    <w:rsid w:val="00CF7A43"/>
    <w:rsid w:val="00D01775"/>
    <w:rsid w:val="00D1174F"/>
    <w:rsid w:val="00D1289C"/>
    <w:rsid w:val="00D37626"/>
    <w:rsid w:val="00D44527"/>
    <w:rsid w:val="00D52681"/>
    <w:rsid w:val="00D529AB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66F66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38AEE59-3FF0-40CB-89B8-B9F9137F9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7239E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7239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7239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7239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7239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7239E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7239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7239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7239E"/>
    <w:pPr>
      <w:outlineLvl w:val="7"/>
    </w:pPr>
  </w:style>
  <w:style w:type="paragraph" w:styleId="Rubrik9">
    <w:name w:val="heading 9"/>
    <w:basedOn w:val="Rubrik8"/>
    <w:next w:val="Normal"/>
    <w:qFormat/>
    <w:rsid w:val="0047239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7239E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7239E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7239E"/>
    <w:pPr>
      <w:spacing w:before="0"/>
      <w:ind w:firstLine="227"/>
    </w:pPr>
  </w:style>
  <w:style w:type="paragraph" w:customStyle="1" w:styleId="FSHNormal">
    <w:name w:val="FSH_Normal"/>
    <w:semiHidden/>
    <w:rsid w:val="0047239E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7239E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7239E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7239E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7239E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7239E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7239E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7239E"/>
    <w:pPr>
      <w:spacing w:after="250"/>
    </w:pPr>
  </w:style>
  <w:style w:type="paragraph" w:customStyle="1" w:styleId="Autokorrigering">
    <w:name w:val="Autokorrigering"/>
    <w:rsid w:val="0047239E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47239E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47239E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7239E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7239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7239E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7239E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7239E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7239E"/>
    <w:pPr>
      <w:ind w:firstLine="170"/>
    </w:pPr>
  </w:style>
  <w:style w:type="paragraph" w:customStyle="1" w:styleId="NormalA4fot">
    <w:name w:val="Normal_A4fot"/>
    <w:basedOn w:val="Normal"/>
    <w:semiHidden/>
    <w:rsid w:val="0047239E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7239E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7239E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7239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7239E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7239E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7239E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7239E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7239E"/>
  </w:style>
  <w:style w:type="paragraph" w:customStyle="1" w:styleId="RubrikInnehllsf">
    <w:name w:val="RubrikInnehållsf"/>
    <w:basedOn w:val="RubrikSammanf"/>
    <w:next w:val="Normal"/>
    <w:rsid w:val="0047239E"/>
  </w:style>
  <w:style w:type="paragraph" w:customStyle="1" w:styleId="Tabellochbildrubrik">
    <w:name w:val="Tabell och bildrubrik"/>
    <w:basedOn w:val="Normal"/>
    <w:next w:val="Normal"/>
    <w:rsid w:val="0047239E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7239E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7239E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7239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7239E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7239E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7239E"/>
    <w:pPr>
      <w:ind w:left="284"/>
    </w:pPr>
  </w:style>
  <w:style w:type="paragraph" w:styleId="Innehll3">
    <w:name w:val="toc 3"/>
    <w:basedOn w:val="Innehll2"/>
    <w:next w:val="Innehll4"/>
    <w:semiHidden/>
    <w:rsid w:val="0047239E"/>
    <w:pPr>
      <w:ind w:left="567"/>
    </w:pPr>
  </w:style>
  <w:style w:type="paragraph" w:styleId="Innehll4">
    <w:name w:val="toc 4"/>
    <w:basedOn w:val="Innehll3"/>
    <w:next w:val="Normal"/>
    <w:semiHidden/>
    <w:rsid w:val="0047239E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7239E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7239E"/>
  </w:style>
  <w:style w:type="character" w:styleId="Hyperlnk">
    <w:name w:val="Hyperlink"/>
    <w:basedOn w:val="Standardstycketeckensnitt"/>
    <w:semiHidden/>
    <w:rsid w:val="0047239E"/>
    <w:rPr>
      <w:color w:val="0000FF"/>
      <w:u w:val="single"/>
    </w:rPr>
  </w:style>
  <w:style w:type="paragraph" w:styleId="Indragetstycke">
    <w:name w:val="Block Text"/>
    <w:basedOn w:val="Normal"/>
    <w:semiHidden/>
    <w:rsid w:val="0047239E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7239E"/>
  </w:style>
  <w:style w:type="paragraph" w:styleId="Lista">
    <w:name w:val="List"/>
    <w:basedOn w:val="Normal"/>
    <w:semiHidden/>
    <w:rsid w:val="0047239E"/>
    <w:pPr>
      <w:ind w:left="283" w:hanging="283"/>
    </w:pPr>
  </w:style>
  <w:style w:type="paragraph" w:styleId="Normalwebb">
    <w:name w:val="Normal (Web)"/>
    <w:basedOn w:val="Normal"/>
    <w:semiHidden/>
    <w:rsid w:val="0047239E"/>
    <w:rPr>
      <w:szCs w:val="24"/>
    </w:rPr>
  </w:style>
  <w:style w:type="paragraph" w:styleId="Numreradlista">
    <w:name w:val="List Number"/>
    <w:basedOn w:val="Normal"/>
    <w:semiHidden/>
    <w:rsid w:val="0047239E"/>
    <w:pPr>
      <w:numPr>
        <w:numId w:val="5"/>
      </w:numPr>
    </w:pPr>
  </w:style>
  <w:style w:type="paragraph" w:styleId="Punktlista">
    <w:name w:val="List Bullet"/>
    <w:basedOn w:val="Normal"/>
    <w:semiHidden/>
    <w:rsid w:val="0047239E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7239E"/>
  </w:style>
  <w:style w:type="character" w:styleId="Sidnummer">
    <w:name w:val="page number"/>
    <w:basedOn w:val="Standardstycketeckensnitt"/>
    <w:semiHidden/>
    <w:rsid w:val="0047239E"/>
  </w:style>
  <w:style w:type="paragraph" w:styleId="Signatur">
    <w:name w:val="Signature"/>
    <w:basedOn w:val="Normal"/>
    <w:semiHidden/>
    <w:rsid w:val="0047239E"/>
    <w:pPr>
      <w:ind w:left="4252"/>
    </w:pPr>
  </w:style>
  <w:style w:type="paragraph" w:styleId="Underrubrik">
    <w:name w:val="Subtitle"/>
    <w:basedOn w:val="Normal"/>
    <w:qFormat/>
    <w:rsid w:val="0047239E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5153</Characters>
  <Application>Microsoft Office Word</Application>
  <DocSecurity>4</DocSecurity>
  <Lines>95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-mp951</vt:lpstr>
    </vt:vector>
  </TitlesOfParts>
  <Company>Riksdagen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-mp951</dc:title>
  <dc:subject>-mp951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2006-12-01T15:52:00Z</cp:lastPrinted>
  <dcterms:created xsi:type="dcterms:W3CDTF">2025-12-17T00:22:00Z</dcterms:created>
  <dcterms:modified xsi:type="dcterms:W3CDTF">2025-12-17T00:22:00Z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mot2000_460_2006-10-30</vt:lpwstr>
  </property>
  <property fmtid="{D5CDD505-2E9C-101B-9397-08002B2CF9AE}" pid="3" name="version">
    <vt:lpwstr>mot2000_460_2006-10-30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Kommunal beslutanderätt om trängselavgifter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 beslutanderätt om trängselavgifter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-mp951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5</vt:lpwstr>
  </property>
  <property fmtid="{D5CDD505-2E9C-101B-9397-08002B2CF9AE}" pid="24" name="AntalMot">
    <vt:lpwstr>Antal: 5</vt:lpwstr>
  </property>
  <property fmtid="{D5CDD505-2E9C-101B-9397-08002B2CF9AE}" pid="25" name="MotionarText">
    <vt:lpwstr>av Karin Svensson Smith m.fl. (mp, c, kd, fp, v)</vt:lpwstr>
  </property>
  <property fmtid="{D5CDD505-2E9C-101B-9397-08002B2CF9AE}" pid="26" name="MotionarLista">
    <vt:lpwstr>Svensson Smith, Karin (mp)\Bergström, Sven (c)\Persson, Sven Gunnar (kd)\Ohlsson, Birgitta (fp)\Pedersen,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Svensson Smith (mp), Sven Bergström (c), Birgitta Ohlsson (fp), Sven Gunnar Persson (kd),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ms0207ab</vt:lpwstr>
  </property>
  <property fmtid="{D5CDD505-2E9C-101B-9397-08002B2CF9AE}" pid="46" name="MotionID">
    <vt:lpwstr>20062007000001090112000009510070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20062007000001090112000009510070</vt:lpwstr>
  </property>
  <property fmtid="{D5CDD505-2E9C-101B-9397-08002B2CF9AE}" pid="50" name="nummer">
    <vt:lpwstr>342</vt:lpwstr>
  </property>
  <property fmtid="{D5CDD505-2E9C-101B-9397-08002B2CF9AE}" pid="51" name="utskottsbeteckning">
    <vt:lpwstr>K</vt:lpwstr>
  </property>
  <property fmtid="{D5CDD505-2E9C-101B-9397-08002B2CF9AE}" pid="52" name="GlobalUID">
    <vt:lpwstr>{16425347-115F-41BF-9CEA-4A3C5A268C3F}</vt:lpwstr>
  </property>
  <property fmtid="{D5CDD505-2E9C-101B-9397-08002B2CF9AE}" pid="53" name="Överföringar">
    <vt:i4>0</vt:i4>
  </property>
  <property fmtid="{D5CDD505-2E9C-101B-9397-08002B2CF9AE}" pid="54" name="Checksum">
    <vt:lpwstr>*0014571727761*</vt:lpwstr>
  </property>
  <property fmtid="{D5CDD505-2E9C-101B-9397-08002B2CF9AE}" pid="55" name="skuggnummer">
    <vt:lpwstr>2014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17:58:26.385</vt:lpwstr>
  </property>
  <property fmtid="{D5CDD505-2E9C-101B-9397-08002B2CF9AE}" pid="58" name="urixGuid">
    <vt:lpwstr>{7A144E5E-E959-4BD0-B3C1-AE89EE616DDB}</vt:lpwstr>
  </property>
</Properties>
</file>