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411C5822854103A337F24C9F177E87"/>
        </w:placeholder>
        <w:text/>
      </w:sdtPr>
      <w:sdtEndPr/>
      <w:sdtContent>
        <w:p w:rsidRPr="009B062B" w:rsidR="00AF30DD" w:rsidP="00DA28CE" w:rsidRDefault="00AF30DD" w14:paraId="2CE9FD07" w14:textId="77777777">
          <w:pPr>
            <w:pStyle w:val="Rubrik1"/>
            <w:spacing w:after="300"/>
          </w:pPr>
          <w:r w:rsidRPr="009B062B">
            <w:t>Förslag till riksdagsbeslut</w:t>
          </w:r>
        </w:p>
      </w:sdtContent>
    </w:sdt>
    <w:sdt>
      <w:sdtPr>
        <w:alias w:val="Yrkande 1"/>
        <w:tag w:val="89cdc990-25e1-4bea-83b9-2435f6f0b6a7"/>
        <w:id w:val="-829286749"/>
        <w:lock w:val="sdtLocked"/>
      </w:sdtPr>
      <w:sdtEndPr/>
      <w:sdtContent>
        <w:p w:rsidR="006A5EAE" w:rsidRDefault="0033554B" w14:paraId="279CBC21" w14:textId="77777777">
          <w:pPr>
            <w:pStyle w:val="Frslagstext"/>
            <w:numPr>
              <w:ilvl w:val="0"/>
              <w:numId w:val="0"/>
            </w:numPr>
          </w:pPr>
          <w:r>
            <w:t>Riksdagen ställer sig bakom det som anförs i motionen om att överväga att arbetet med att förbättra den digitala infrastrukturen ska ske i takt med den ökande användningen och behovet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F6B345E0314FB38BAAB13FA208BDB4"/>
        </w:placeholder>
        <w:text/>
      </w:sdtPr>
      <w:sdtEndPr/>
      <w:sdtContent>
        <w:p w:rsidRPr="009B062B" w:rsidR="006D79C9" w:rsidP="00333E95" w:rsidRDefault="006D79C9" w14:paraId="42E9F583" w14:textId="77777777">
          <w:pPr>
            <w:pStyle w:val="Rubrik1"/>
          </w:pPr>
          <w:r>
            <w:t>Motivering</w:t>
          </w:r>
        </w:p>
      </w:sdtContent>
    </w:sdt>
    <w:p w:rsidRPr="00FB6099" w:rsidR="00FB6099" w:rsidP="003A20A8" w:rsidRDefault="00FB6099" w14:paraId="247C6CEC" w14:textId="29B8692A">
      <w:pPr>
        <w:ind w:firstLine="0"/>
      </w:pPr>
      <w:r w:rsidRPr="00FB6099">
        <w:t>Svenska hushåll och företag ska ha tillgång till en bra digital infrastruktur</w:t>
      </w:r>
      <w:r w:rsidR="008A32C7">
        <w:t>, v</w:t>
      </w:r>
      <w:r w:rsidRPr="00FB6099">
        <w:t>ar vi än bor i Sverige. Vi är nästan där, men inte riktigt. Utbyggnaden och teknikutvecklingen måste gå fortare.</w:t>
      </w:r>
    </w:p>
    <w:p w:rsidRPr="00FB6099" w:rsidR="00FB6099" w:rsidP="00FB6099" w:rsidRDefault="00FB6099" w14:paraId="546B5467" w14:textId="77777777">
      <w:r w:rsidRPr="00FB6099">
        <w:t>Sverige satsar miljarder på att allt fler invånare ska få snabb uppkoppling till internet, både via fiber och</w:t>
      </w:r>
      <w:r w:rsidR="003A20A8">
        <w:t xml:space="preserve"> via</w:t>
      </w:r>
      <w:r w:rsidRPr="00FB6099">
        <w:t xml:space="preserve"> mobilnätet. Utvecklingen går snabbt, men många områden släpar efter. Klyftan är stor mellan tätort och glesbygd över hela landet när det gäller fast bredband. Det fiberbaserade bredbandet är sämst utbyggt i Norrlands inland där man också har dåligt mobilt internet. </w:t>
      </w:r>
    </w:p>
    <w:p w:rsidRPr="00FB6099" w:rsidR="00FB6099" w:rsidP="00FB6099" w:rsidRDefault="00FB6099" w14:paraId="3491D5E0" w14:textId="5A4DF1E1">
      <w:r w:rsidRPr="00FB6099">
        <w:t>Digitaliseringen är viktig för Sverige, och infrastrukturen är grundbulten för digitali</w:t>
      </w:r>
      <w:r w:rsidR="00493D36">
        <w:softHyphen/>
      </w:r>
      <w:r w:rsidRPr="00FB6099">
        <w:t>sering. Tekniken utjämnar skillnaden mellan stad och land och främjar därför demo</w:t>
      </w:r>
      <w:r w:rsidR="00493D36">
        <w:softHyphen/>
      </w:r>
      <w:r w:rsidRPr="00FB6099">
        <w:t>kratin. Den gör det möjligt för människor att bo kvar och därmed slå vakt om en levande glesbygd. I verkligheten tycks gapet ha vidgats mellan dem som har och inte har internet, de som är digitalt medvetna, de som inte kan vara det och de som inte har råd att vara det.</w:t>
      </w:r>
    </w:p>
    <w:p w:rsidRPr="00FB6099" w:rsidR="00FB6099" w:rsidP="00FB6099" w:rsidRDefault="00FB6099" w14:paraId="59C6BFC6" w14:textId="7228CFEF">
      <w:r w:rsidRPr="00FB6099">
        <w:t>Vi är alla oerhört beroende av en bra</w:t>
      </w:r>
      <w:r w:rsidR="008A32C7">
        <w:t>,</w:t>
      </w:r>
      <w:r w:rsidRPr="00FB6099">
        <w:t xml:space="preserve"> fungerande digital infrastruktur. När vi ska hämta ut vår post, betala med </w:t>
      </w:r>
      <w:r w:rsidR="008A32C7">
        <w:t>S</w:t>
      </w:r>
      <w:r w:rsidRPr="00FB6099">
        <w:t>wish, beställa varor, hantera våra bankärenden, komma åt e</w:t>
      </w:r>
      <w:r w:rsidR="008A32C7">
        <w:noBreakHyphen/>
      </w:r>
      <w:r w:rsidRPr="00FB6099">
        <w:t xml:space="preserve">hälsan, interagera digitalt inom föreningslivet, </w:t>
      </w:r>
      <w:r w:rsidR="008A32C7">
        <w:t xml:space="preserve">ha </w:t>
      </w:r>
      <w:r w:rsidRPr="00FB6099">
        <w:t>kontakter med myndigheter, ta betalt för de som använder kort, främja digitalt intresse, spela, programmera, studera på distans m</w:t>
      </w:r>
      <w:r w:rsidR="008A32C7">
        <w:t>.</w:t>
      </w:r>
      <w:r w:rsidRPr="00FB6099">
        <w:t xml:space="preserve">m. </w:t>
      </w:r>
    </w:p>
    <w:p w:rsidR="00493D36" w:rsidRDefault="00493D36" w14:paraId="25BE64E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B6099" w:rsidR="00FB6099" w:rsidP="00FB6099" w:rsidRDefault="00FB6099" w14:paraId="38B8011F" w14:textId="7B451EE0">
      <w:bookmarkStart w:name="_GoBack" w:id="1"/>
      <w:bookmarkEnd w:id="1"/>
      <w:r w:rsidRPr="00FB6099">
        <w:lastRenderedPageBreak/>
        <w:t>Regeringen avsätter stöd för bredbandsutbyggnad i Sverige. Utbyggnaden måste komma ifatt den ökade användningen och bidra till att hela landet ska leva</w:t>
      </w:r>
      <w:r w:rsidR="008A32C7">
        <w:t xml:space="preserve"> – d</w:t>
      </w:r>
      <w:r w:rsidRPr="00FB6099">
        <w:t>igitalt som IRL (in real life).</w:t>
      </w:r>
    </w:p>
    <w:sdt>
      <w:sdtPr>
        <w:rPr>
          <w:i/>
          <w:noProof/>
        </w:rPr>
        <w:alias w:val="CC_Underskrifter"/>
        <w:tag w:val="CC_Underskrifter"/>
        <w:id w:val="583496634"/>
        <w:lock w:val="sdtContentLocked"/>
        <w:placeholder>
          <w:docPart w:val="93DB1E0A640C42268BFD794642C0CACA"/>
        </w:placeholder>
      </w:sdtPr>
      <w:sdtEndPr>
        <w:rPr>
          <w:i w:val="0"/>
          <w:noProof w:val="0"/>
        </w:rPr>
      </w:sdtEndPr>
      <w:sdtContent>
        <w:p w:rsidR="003A20A8" w:rsidP="00127EE3" w:rsidRDefault="003A20A8" w14:paraId="060FD536" w14:textId="77777777"/>
        <w:p w:rsidRPr="008E0FE2" w:rsidR="004801AC" w:rsidP="00127EE3" w:rsidRDefault="00493D36" w14:paraId="28732F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01785E" w:rsidRDefault="0001785E" w14:paraId="09618B61" w14:textId="77777777"/>
    <w:sectPr w:rsidR="000178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60C12" w14:textId="77777777" w:rsidR="003E00CC" w:rsidRDefault="003E00CC" w:rsidP="000C1CAD">
      <w:pPr>
        <w:spacing w:line="240" w:lineRule="auto"/>
      </w:pPr>
      <w:r>
        <w:separator/>
      </w:r>
    </w:p>
  </w:endnote>
  <w:endnote w:type="continuationSeparator" w:id="0">
    <w:p w14:paraId="401AE96F" w14:textId="77777777" w:rsidR="003E00CC" w:rsidRDefault="003E0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DBD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5F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E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6373" w14:textId="77777777" w:rsidR="00262EA3" w:rsidRPr="00127EE3" w:rsidRDefault="00262EA3" w:rsidP="00127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4D6D3" w14:textId="77777777" w:rsidR="003E00CC" w:rsidRDefault="003E00CC" w:rsidP="000C1CAD">
      <w:pPr>
        <w:spacing w:line="240" w:lineRule="auto"/>
      </w:pPr>
      <w:r>
        <w:separator/>
      </w:r>
    </w:p>
  </w:footnote>
  <w:footnote w:type="continuationSeparator" w:id="0">
    <w:p w14:paraId="285DB935" w14:textId="77777777" w:rsidR="003E00CC" w:rsidRDefault="003E00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5745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D52DD" wp14:anchorId="0D58E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3D36" w14:paraId="3F751CB6" w14:textId="77777777">
                          <w:pPr>
                            <w:jc w:val="right"/>
                          </w:pPr>
                          <w:sdt>
                            <w:sdtPr>
                              <w:alias w:val="CC_Noformat_Partikod"/>
                              <w:tag w:val="CC_Noformat_Partikod"/>
                              <w:id w:val="-53464382"/>
                              <w:placeholder>
                                <w:docPart w:val="51186C058AAF4805937CAD6206B419CA"/>
                              </w:placeholder>
                              <w:text/>
                            </w:sdtPr>
                            <w:sdtEndPr/>
                            <w:sdtContent>
                              <w:r w:rsidR="00FB6099">
                                <w:t>S</w:t>
                              </w:r>
                            </w:sdtContent>
                          </w:sdt>
                          <w:sdt>
                            <w:sdtPr>
                              <w:alias w:val="CC_Noformat_Partinummer"/>
                              <w:tag w:val="CC_Noformat_Partinummer"/>
                              <w:id w:val="-1709555926"/>
                              <w:placeholder>
                                <w:docPart w:val="7B882C030ECF4CEE93A55AB32EA0A88F"/>
                              </w:placeholder>
                              <w:text/>
                            </w:sdtPr>
                            <w:sdtEndPr/>
                            <w:sdtContent>
                              <w:r w:rsidR="00FB6099">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8E3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3D36" w14:paraId="3F751CB6" w14:textId="77777777">
                    <w:pPr>
                      <w:jc w:val="right"/>
                    </w:pPr>
                    <w:sdt>
                      <w:sdtPr>
                        <w:alias w:val="CC_Noformat_Partikod"/>
                        <w:tag w:val="CC_Noformat_Partikod"/>
                        <w:id w:val="-53464382"/>
                        <w:placeholder>
                          <w:docPart w:val="51186C058AAF4805937CAD6206B419CA"/>
                        </w:placeholder>
                        <w:text/>
                      </w:sdtPr>
                      <w:sdtEndPr/>
                      <w:sdtContent>
                        <w:r w:rsidR="00FB6099">
                          <w:t>S</w:t>
                        </w:r>
                      </w:sdtContent>
                    </w:sdt>
                    <w:sdt>
                      <w:sdtPr>
                        <w:alias w:val="CC_Noformat_Partinummer"/>
                        <w:tag w:val="CC_Noformat_Partinummer"/>
                        <w:id w:val="-1709555926"/>
                        <w:placeholder>
                          <w:docPart w:val="7B882C030ECF4CEE93A55AB32EA0A88F"/>
                        </w:placeholder>
                        <w:text/>
                      </w:sdtPr>
                      <w:sdtEndPr/>
                      <w:sdtContent>
                        <w:r w:rsidR="00FB6099">
                          <w:t>1574</w:t>
                        </w:r>
                      </w:sdtContent>
                    </w:sdt>
                  </w:p>
                </w:txbxContent>
              </v:textbox>
              <w10:wrap anchorx="page"/>
            </v:shape>
          </w:pict>
        </mc:Fallback>
      </mc:AlternateContent>
    </w:r>
  </w:p>
  <w:p w:rsidRPr="00293C4F" w:rsidR="00262EA3" w:rsidP="00776B74" w:rsidRDefault="00262EA3" w14:paraId="550FC8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B66825" w14:textId="77777777">
    <w:pPr>
      <w:jc w:val="right"/>
    </w:pPr>
  </w:p>
  <w:p w:rsidR="00262EA3" w:rsidP="00776B74" w:rsidRDefault="00262EA3" w14:paraId="2EC63E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3D36" w14:paraId="50B197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9A7487" wp14:anchorId="4E00B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3D36" w14:paraId="4801C4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6099">
          <w:t>S</w:t>
        </w:r>
      </w:sdtContent>
    </w:sdt>
    <w:sdt>
      <w:sdtPr>
        <w:alias w:val="CC_Noformat_Partinummer"/>
        <w:tag w:val="CC_Noformat_Partinummer"/>
        <w:id w:val="-2014525982"/>
        <w:text/>
      </w:sdtPr>
      <w:sdtEndPr/>
      <w:sdtContent>
        <w:r w:rsidR="00FB6099">
          <w:t>1574</w:t>
        </w:r>
      </w:sdtContent>
    </w:sdt>
  </w:p>
  <w:p w:rsidRPr="008227B3" w:rsidR="00262EA3" w:rsidP="008227B3" w:rsidRDefault="00493D36" w14:paraId="06ECDD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3D36" w14:paraId="47E7B4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:927</w:t>
        </w:r>
      </w:sdtContent>
    </w:sdt>
  </w:p>
  <w:p w:rsidR="00262EA3" w:rsidP="00E03A3D" w:rsidRDefault="00493D36" w14:paraId="1EFBC8C2"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FB6099" w14:paraId="3C518076" w14:textId="77777777">
        <w:pPr>
          <w:pStyle w:val="FSHRub2"/>
        </w:pPr>
        <w:r>
          <w:t>Digital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1DB9FB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6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5E"/>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EE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F8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51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A8"/>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0C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D36"/>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6C7"/>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A2"/>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E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8B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2C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024"/>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D84"/>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0F3"/>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099"/>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EE5A77"/>
  <w15:chartTrackingRefBased/>
  <w15:docId w15:val="{AAB2A9BB-3EAC-4348-BBE7-91034FF0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411C5822854103A337F24C9F177E87"/>
        <w:category>
          <w:name w:val="Allmänt"/>
          <w:gallery w:val="placeholder"/>
        </w:category>
        <w:types>
          <w:type w:val="bbPlcHdr"/>
        </w:types>
        <w:behaviors>
          <w:behavior w:val="content"/>
        </w:behaviors>
        <w:guid w:val="{5EFD50C8-E9F0-4DCA-9ACE-A886DE3ABE42}"/>
      </w:docPartPr>
      <w:docPartBody>
        <w:p w:rsidR="0054438C" w:rsidRDefault="00D073B3">
          <w:pPr>
            <w:pStyle w:val="1E411C5822854103A337F24C9F177E87"/>
          </w:pPr>
          <w:r w:rsidRPr="005A0A93">
            <w:rPr>
              <w:rStyle w:val="Platshllartext"/>
            </w:rPr>
            <w:t>Förslag till riksdagsbeslut</w:t>
          </w:r>
        </w:p>
      </w:docPartBody>
    </w:docPart>
    <w:docPart>
      <w:docPartPr>
        <w:name w:val="48F6B345E0314FB38BAAB13FA208BDB4"/>
        <w:category>
          <w:name w:val="Allmänt"/>
          <w:gallery w:val="placeholder"/>
        </w:category>
        <w:types>
          <w:type w:val="bbPlcHdr"/>
        </w:types>
        <w:behaviors>
          <w:behavior w:val="content"/>
        </w:behaviors>
        <w:guid w:val="{F27CF6A3-8E13-4967-8281-A1C5F0E2D47A}"/>
      </w:docPartPr>
      <w:docPartBody>
        <w:p w:rsidR="0054438C" w:rsidRDefault="00D073B3">
          <w:pPr>
            <w:pStyle w:val="48F6B345E0314FB38BAAB13FA208BDB4"/>
          </w:pPr>
          <w:r w:rsidRPr="005A0A93">
            <w:rPr>
              <w:rStyle w:val="Platshllartext"/>
            </w:rPr>
            <w:t>Motivering</w:t>
          </w:r>
        </w:p>
      </w:docPartBody>
    </w:docPart>
    <w:docPart>
      <w:docPartPr>
        <w:name w:val="51186C058AAF4805937CAD6206B419CA"/>
        <w:category>
          <w:name w:val="Allmänt"/>
          <w:gallery w:val="placeholder"/>
        </w:category>
        <w:types>
          <w:type w:val="bbPlcHdr"/>
        </w:types>
        <w:behaviors>
          <w:behavior w:val="content"/>
        </w:behaviors>
        <w:guid w:val="{A8BF14B4-C3D9-4BC0-A523-99228A37081B}"/>
      </w:docPartPr>
      <w:docPartBody>
        <w:p w:rsidR="0054438C" w:rsidRDefault="00D073B3">
          <w:pPr>
            <w:pStyle w:val="51186C058AAF4805937CAD6206B419CA"/>
          </w:pPr>
          <w:r>
            <w:rPr>
              <w:rStyle w:val="Platshllartext"/>
            </w:rPr>
            <w:t xml:space="preserve"> </w:t>
          </w:r>
        </w:p>
      </w:docPartBody>
    </w:docPart>
    <w:docPart>
      <w:docPartPr>
        <w:name w:val="7B882C030ECF4CEE93A55AB32EA0A88F"/>
        <w:category>
          <w:name w:val="Allmänt"/>
          <w:gallery w:val="placeholder"/>
        </w:category>
        <w:types>
          <w:type w:val="bbPlcHdr"/>
        </w:types>
        <w:behaviors>
          <w:behavior w:val="content"/>
        </w:behaviors>
        <w:guid w:val="{7F965940-90CF-4114-A431-5B62BC3F54F4}"/>
      </w:docPartPr>
      <w:docPartBody>
        <w:p w:rsidR="0054438C" w:rsidRDefault="00D073B3">
          <w:pPr>
            <w:pStyle w:val="7B882C030ECF4CEE93A55AB32EA0A88F"/>
          </w:pPr>
          <w:r>
            <w:t xml:space="preserve"> </w:t>
          </w:r>
        </w:p>
      </w:docPartBody>
    </w:docPart>
    <w:docPart>
      <w:docPartPr>
        <w:name w:val="93DB1E0A640C42268BFD794642C0CACA"/>
        <w:category>
          <w:name w:val="Allmänt"/>
          <w:gallery w:val="placeholder"/>
        </w:category>
        <w:types>
          <w:type w:val="bbPlcHdr"/>
        </w:types>
        <w:behaviors>
          <w:behavior w:val="content"/>
        </w:behaviors>
        <w:guid w:val="{B0909B5E-ECAC-48F7-AE6F-339185276D3C}"/>
      </w:docPartPr>
      <w:docPartBody>
        <w:p w:rsidR="00D47A5A" w:rsidRDefault="00D47A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3B3"/>
    <w:rsid w:val="000475A9"/>
    <w:rsid w:val="000F4B54"/>
    <w:rsid w:val="0054438C"/>
    <w:rsid w:val="00D073B3"/>
    <w:rsid w:val="00D47A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411C5822854103A337F24C9F177E87">
    <w:name w:val="1E411C5822854103A337F24C9F177E87"/>
  </w:style>
  <w:style w:type="paragraph" w:customStyle="1" w:styleId="40340315647B4F369E6A93556EA14D78">
    <w:name w:val="40340315647B4F369E6A93556EA14D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60624E26AD494198521DC8232B091D">
    <w:name w:val="3C60624E26AD494198521DC8232B091D"/>
  </w:style>
  <w:style w:type="paragraph" w:customStyle="1" w:styleId="48F6B345E0314FB38BAAB13FA208BDB4">
    <w:name w:val="48F6B345E0314FB38BAAB13FA208BDB4"/>
  </w:style>
  <w:style w:type="paragraph" w:customStyle="1" w:styleId="8B382E1442934CFFB1EA35EDB96D3362">
    <w:name w:val="8B382E1442934CFFB1EA35EDB96D3362"/>
  </w:style>
  <w:style w:type="paragraph" w:customStyle="1" w:styleId="4070A4C22CBD44F3BB3530746101B640">
    <w:name w:val="4070A4C22CBD44F3BB3530746101B640"/>
  </w:style>
  <w:style w:type="paragraph" w:customStyle="1" w:styleId="51186C058AAF4805937CAD6206B419CA">
    <w:name w:val="51186C058AAF4805937CAD6206B419CA"/>
  </w:style>
  <w:style w:type="paragraph" w:customStyle="1" w:styleId="7B882C030ECF4CEE93A55AB32EA0A88F">
    <w:name w:val="7B882C030ECF4CEE93A55AB32EA0A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EA8A5-D6AF-46E8-849E-823E9F40A4E4}"/>
</file>

<file path=customXml/itemProps2.xml><?xml version="1.0" encoding="utf-8"?>
<ds:datastoreItem xmlns:ds="http://schemas.openxmlformats.org/officeDocument/2006/customXml" ds:itemID="{A52C5BD0-7AED-4E06-B282-7B634222B609}"/>
</file>

<file path=customXml/itemProps3.xml><?xml version="1.0" encoding="utf-8"?>
<ds:datastoreItem xmlns:ds="http://schemas.openxmlformats.org/officeDocument/2006/customXml" ds:itemID="{72154178-3F0B-44FB-AE3F-B2921F59A2FD}"/>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1616</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S1574 Digital infrastruktur</vt:lpstr>
      <vt:lpstr>
      </vt:lpstr>
    </vt:vector>
  </TitlesOfParts>
  <Company>Sveriges riksdag</Company>
  <LinksUpToDate>false</LinksUpToDate>
  <CharactersWithSpaces>1902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