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33AFA" w:rsidP="00DA0661">
      <w:pPr>
        <w:pStyle w:val="Title"/>
      </w:pPr>
      <w:bookmarkStart w:id="0" w:name="Start"/>
      <w:bookmarkStart w:id="1" w:name="_Hlk94772416"/>
      <w:bookmarkEnd w:id="0"/>
      <w:r>
        <w:t>Svar på fråga 202</w:t>
      </w:r>
      <w:r w:rsidR="00DE6FA2">
        <w:t>1</w:t>
      </w:r>
      <w:r>
        <w:t>/</w:t>
      </w:r>
      <w:r w:rsidR="00DE6FA2">
        <w:t>22</w:t>
      </w:r>
      <w:r>
        <w:t>:</w:t>
      </w:r>
      <w:r w:rsidR="00DE6FA2">
        <w:t>972</w:t>
      </w:r>
      <w:r w:rsidR="00E33C4B">
        <w:t xml:space="preserve"> </w:t>
      </w:r>
      <w:r w:rsidR="00C614E5">
        <w:t xml:space="preserve">Föräldraförsäkringens klassklyftor, </w:t>
      </w:r>
      <w:r w:rsidR="00E33C4B">
        <w:t xml:space="preserve">2021/22:973 </w:t>
      </w:r>
      <w:r w:rsidR="00C614E5">
        <w:t xml:space="preserve">Föräldraförsäkringens sociodemografiska påverkan på pensionen </w:t>
      </w:r>
      <w:r w:rsidR="00E33C4B">
        <w:t>och 2021/22:974</w:t>
      </w:r>
      <w:r>
        <w:t xml:space="preserve"> </w:t>
      </w:r>
      <w:r w:rsidR="00C614E5">
        <w:t xml:space="preserve">Företagare och föräldraförsäkringen </w:t>
      </w:r>
      <w:r>
        <w:t xml:space="preserve">av </w:t>
      </w:r>
      <w:sdt>
        <w:sdtPr>
          <w:alias w:val="Frågeställare"/>
          <w:tag w:val="delete"/>
          <w:id w:val="-211816850"/>
          <w:placeholder>
            <w:docPart w:val="E8F03F7E773445DEB7F02129F924A405"/>
          </w:placeholder>
          <w:dataBinding w:xpath="/ns0:DocumentInfo[1]/ns0:BaseInfo[1]/ns0:Extra3[1]" w:storeItemID="{7502E2EC-4F6F-44D5-898D-3E0D989D02E3}" w:prefixMappings="xmlns:ns0='http://lp/documentinfo/RK' "/>
          <w:text/>
        </w:sdtPr>
        <w:sdtContent>
          <w:r>
            <w:t>Ann-Sofie Alm</w:t>
          </w:r>
        </w:sdtContent>
      </w:sdt>
      <w:r>
        <w:t xml:space="preserve"> (</w:t>
      </w:r>
      <w:sdt>
        <w:sdtPr>
          <w:alias w:val="Parti"/>
          <w:tag w:val="Parti_delete"/>
          <w:id w:val="1620417071"/>
          <w:placeholder>
            <w:docPart w:val="8B31D321A62442838AA5FD6CAF7B32E6"/>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bookmarkEnd w:id="1"/>
      <w:r>
        <w:t>)</w:t>
      </w:r>
    </w:p>
    <w:p w:rsidR="00F33AFA" w:rsidP="00E33C4B">
      <w:pPr>
        <w:pStyle w:val="BodyText"/>
      </w:pPr>
      <w:sdt>
        <w:sdtPr>
          <w:alias w:val="Frågeställare"/>
          <w:tag w:val="delete"/>
          <w:id w:val="-1635256365"/>
          <w:placeholder>
            <w:docPart w:val="77E18D0DB9584331890BD52750AFACB0"/>
          </w:placeholder>
          <w:dataBinding w:xpath="/ns0:DocumentInfo[1]/ns0:BaseInfo[1]/ns0:Extra3[1]" w:storeItemID="{7502E2EC-4F6F-44D5-898D-3E0D989D02E3}" w:prefixMappings="xmlns:ns0='http://lp/documentinfo/RK' "/>
          <w:text/>
        </w:sdtPr>
        <w:sdtContent>
          <w:r>
            <w:t>Ann-Sofie Alm</w:t>
          </w:r>
        </w:sdtContent>
      </w:sdt>
      <w:r>
        <w:t xml:space="preserve"> har frågat mig</w:t>
      </w:r>
      <w:r w:rsidR="00DE6FA2">
        <w:t xml:space="preserve"> vilka åtgärder jag kommer att vidta för att öka jämlikheten i föräldraförsäkringen</w:t>
      </w:r>
      <w:r w:rsidR="00E33C4B">
        <w:t>, för att förebygga det ojämlika uttaget av föräldraförsäkringen på grund av sociodemografiska faktorer samt för att egenföretagande pappor och mammor ska kunna vara föräldralediga med sina barn i samma utsträckning som anställda föräldrar kan</w:t>
      </w:r>
      <w:r w:rsidR="00DE6FA2">
        <w:t xml:space="preserve">. </w:t>
      </w:r>
    </w:p>
    <w:p w:rsidR="00DE6FA2" w:rsidP="00DE6FA2">
      <w:pPr>
        <w:pStyle w:val="BodyText"/>
      </w:pPr>
      <w:r>
        <w:t xml:space="preserve">Föräldrapenningen är delad jämnt mellan barnets två vårdnadshavare, men det finns stora skillnader i hur många </w:t>
      </w:r>
      <w:r w:rsidR="00AA37C8">
        <w:t>föräldrapenning</w:t>
      </w:r>
      <w:r>
        <w:t xml:space="preserve">dagar som kvinnor och män väljer att använda, särskilt tidigt i barnets liv. </w:t>
      </w:r>
      <w:r w:rsidR="00AB58DD">
        <w:t xml:space="preserve">De reserverade månaderna har haft en tydlig </w:t>
      </w:r>
      <w:r w:rsidR="000A1F58">
        <w:t xml:space="preserve">ökande </w:t>
      </w:r>
      <w:r w:rsidR="00AB58DD">
        <w:t>effekt på mäns uttag av föräldrapenning</w:t>
      </w:r>
      <w:r w:rsidR="008B2BBC">
        <w:t xml:space="preserve">, </w:t>
      </w:r>
      <w:r w:rsidR="000A1F58">
        <w:t xml:space="preserve">minskat andelen pappor som tar ut noll eller få dagar och även </w:t>
      </w:r>
      <w:r w:rsidR="008B2BBC">
        <w:t>minskat skillnader mellan olika grupper av föräldrar</w:t>
      </w:r>
      <w:r w:rsidR="00AB58DD">
        <w:t>. Det finns dock ett kvarvarande mönster med skillnader mellan föräldrar med olika inkomst- och utbildningsnivå</w:t>
      </w:r>
      <w:r w:rsidR="00E33C4B">
        <w:t xml:space="preserve">, mellan föräldrar med inrikes respektive utrikes bakgrund och mellan föräldrar som </w:t>
      </w:r>
      <w:r w:rsidR="00580F5B">
        <w:t xml:space="preserve">ej är i arbete, </w:t>
      </w:r>
      <w:r w:rsidR="00E33C4B">
        <w:t xml:space="preserve">är anställda </w:t>
      </w:r>
      <w:r w:rsidR="00580F5B">
        <w:t xml:space="preserve">respektive </w:t>
      </w:r>
      <w:r w:rsidR="00E33C4B">
        <w:t>egenföretagare</w:t>
      </w:r>
      <w:r w:rsidR="00E30C5A">
        <w:t>. Skillnaderna</w:t>
      </w:r>
      <w:r w:rsidR="00580F5B">
        <w:t xml:space="preserve"> </w:t>
      </w:r>
      <w:r w:rsidRPr="00580F5B" w:rsidR="00580F5B">
        <w:t>innebär att vissa barn inte får samma tillgång till båda föräldrarna tidigt i livet och att kvinnors situation på arbetsmarknaden kan påverkas negativt</w:t>
      </w:r>
      <w:r w:rsidR="00580F5B">
        <w:t>.  A</w:t>
      </w:r>
      <w:r w:rsidR="00130712">
        <w:t xml:space="preserve">ndelen </w:t>
      </w:r>
      <w:r w:rsidR="00E30C5A">
        <w:t xml:space="preserve">män </w:t>
      </w:r>
      <w:r w:rsidR="00130712">
        <w:t xml:space="preserve">som inte använder föräldrapenning </w:t>
      </w:r>
      <w:r w:rsidR="00E30C5A">
        <w:t>alls</w:t>
      </w:r>
      <w:r w:rsidR="00130712">
        <w:t xml:space="preserve"> sjunker </w:t>
      </w:r>
      <w:r w:rsidR="00580F5B">
        <w:t xml:space="preserve">dock </w:t>
      </w:r>
      <w:r w:rsidR="00E33C4B">
        <w:t xml:space="preserve">betydligt </w:t>
      </w:r>
      <w:r w:rsidR="00130712">
        <w:t>om man tar hänsyn till att män ofta</w:t>
      </w:r>
      <w:r w:rsidR="0081772C">
        <w:t xml:space="preserve"> </w:t>
      </w:r>
      <w:r w:rsidR="00130712">
        <w:t xml:space="preserve">tar ut </w:t>
      </w:r>
      <w:r w:rsidR="000A1F58">
        <w:t xml:space="preserve">en större del av </w:t>
      </w:r>
      <w:r w:rsidR="00130712">
        <w:t>föräldrapenning</w:t>
      </w:r>
      <w:r w:rsidR="000A1F58">
        <w:t>en</w:t>
      </w:r>
      <w:r w:rsidR="00130712">
        <w:t xml:space="preserve"> senare i barnets liv</w:t>
      </w:r>
      <w:r w:rsidR="00AB58DD">
        <w:t xml:space="preserve">. </w:t>
      </w:r>
    </w:p>
    <w:p w:rsidR="00580F5B" w:rsidP="00580F5B">
      <w:pPr>
        <w:pStyle w:val="BodyText"/>
      </w:pPr>
      <w:r>
        <w:t xml:space="preserve">En åtgärd som kan bidra till att utjämna uttaget av föräldrapenning mellan pappor med mycket låga eller inga inkomster och pappor med högre inkomster är att även föräldrapenning på grundnivå reserveras. Eftersom </w:t>
      </w:r>
      <w:r>
        <w:t>utrikes födda föräldrar i högre utsträckning än inrikes födda har ersättning på grundnivå kan skillnaderna minska även där. Regeringen avser att lämna ett förslag om att reservera 90 dagar på grundnivå under våren 2022. Förslaget kan på sikt</w:t>
      </w:r>
      <w:r w:rsidRPr="00130712">
        <w:t xml:space="preserve"> minska segregation</w:t>
      </w:r>
      <w:r>
        <w:t>en</w:t>
      </w:r>
      <w:r w:rsidRPr="00130712">
        <w:t xml:space="preserve"> och snabba på integration</w:t>
      </w:r>
      <w:r>
        <w:t>en</w:t>
      </w:r>
      <w:r w:rsidRPr="00130712">
        <w:t>, frågor som är mycket prioriterade för regering</w:t>
      </w:r>
      <w:r>
        <w:t>en</w:t>
      </w:r>
      <w:r w:rsidRPr="00F459D4">
        <w:t xml:space="preserve"> Om vården av barn delas mer lika kan förutsättningarna att delta på arbetsmarknaden förbättras</w:t>
      </w:r>
      <w:r>
        <w:t>, särskilt för kvinnor. Det</w:t>
      </w:r>
      <w:r w:rsidRPr="00F459D4">
        <w:t xml:space="preserve"> minskar barnhushållens sårbarhet för ekonomisk utsatthet</w:t>
      </w:r>
      <w:r>
        <w:t xml:space="preserve"> och </w:t>
      </w:r>
      <w:r w:rsidRPr="00F459D4">
        <w:t>är positiv</w:t>
      </w:r>
      <w:r>
        <w:t>t</w:t>
      </w:r>
      <w:r w:rsidRPr="00F459D4">
        <w:t xml:space="preserve"> för barns levnadsvillkor</w:t>
      </w:r>
      <w:r w:rsidRPr="00130712">
        <w:t>.</w:t>
      </w:r>
      <w:r>
        <w:t xml:space="preserve"> </w:t>
      </w:r>
    </w:p>
    <w:p w:rsidR="001E16BD" w:rsidP="002864C7">
      <w:pPr>
        <w:pStyle w:val="BodyText"/>
      </w:pPr>
      <w:r>
        <w:t>Egenföretagare har oftare ett lägre uttag av föräldrapenning än anställda. En anledning kan vara osäkerhet om vilken ersättning föräldern kan få under föräldraledigheten. U</w:t>
      </w:r>
      <w:r w:rsidRPr="006E6DA4">
        <w:t xml:space="preserve">tredningen om ett förbättrat trygghetssystem för företagare </w:t>
      </w:r>
      <w:r>
        <w:t xml:space="preserve">har i december 2021 lämnat förslag om mer förutsägbara och enklare regler för sjukpenninggrundande inkomst för företagare med </w:t>
      </w:r>
      <w:r w:rsidRPr="00521CB3" w:rsidR="00521CB3">
        <w:t xml:space="preserve">inkomst av näringsverksamhet </w:t>
      </w:r>
      <w:r>
        <w:t xml:space="preserve">(SOU </w:t>
      </w:r>
      <w:r w:rsidRPr="006E6DA4">
        <w:t>2021:98</w:t>
      </w:r>
      <w:r>
        <w:t xml:space="preserve">). </w:t>
      </w:r>
      <w:r w:rsidR="00521CB3">
        <w:t>Förslagen i b</w:t>
      </w:r>
      <w:r>
        <w:t>etänkandet bereds i Regeringskansliet.</w:t>
      </w:r>
    </w:p>
    <w:p w:rsidR="002864C7" w:rsidP="002864C7">
      <w:pPr>
        <w:pStyle w:val="BodyText"/>
      </w:pPr>
      <w:r>
        <w:t xml:space="preserve">En </w:t>
      </w:r>
      <w:r w:rsidRPr="00AB58DD" w:rsidR="00AB58DD">
        <w:t>os</w:t>
      </w:r>
      <w:r w:rsidR="00AB58DD">
        <w:t>äker situation på arbetsmarknaden kan resultera i att föräld</w:t>
      </w:r>
      <w:r>
        <w:t xml:space="preserve">rar </w:t>
      </w:r>
      <w:r w:rsidR="00AB58DD">
        <w:t>väljer bort att vara föräldraledig</w:t>
      </w:r>
      <w:r>
        <w:t>a</w:t>
      </w:r>
      <w:r w:rsidR="005950E8">
        <w:t>.</w:t>
      </w:r>
      <w:r w:rsidR="00AB58DD">
        <w:t xml:space="preserve"> </w:t>
      </w:r>
      <w:r w:rsidR="001E16BD">
        <w:t>Att välja bort föräldraledighet är dock betydligt vanligare för</w:t>
      </w:r>
      <w:r w:rsidR="00AB58DD">
        <w:t xml:space="preserve"> män</w:t>
      </w:r>
      <w:r w:rsidR="001E16BD">
        <w:t xml:space="preserve"> än </w:t>
      </w:r>
      <w:r w:rsidR="00AB58DD">
        <w:t xml:space="preserve">för kvinnor. </w:t>
      </w:r>
      <w:r w:rsidR="00130712">
        <w:t>Det finns alltså i första hand ett mycket tydligt könsmönster i hur många dagar med föräldrapenning som använts av mammor respektive pappor</w:t>
      </w:r>
      <w:r>
        <w:t xml:space="preserve">, oavsett andra faktorer som påverkar </w:t>
      </w:r>
      <w:r w:rsidR="008D2BA6">
        <w:t>användningen</w:t>
      </w:r>
      <w:r w:rsidR="00130712">
        <w:t>. Normer</w:t>
      </w:r>
      <w:r w:rsidR="005950E8">
        <w:t xml:space="preserve"> och föreställningar om </w:t>
      </w:r>
      <w:r>
        <w:t xml:space="preserve">hur män och kvinnor förväntas </w:t>
      </w:r>
      <w:r w:rsidR="005950E8">
        <w:t>fördel</w:t>
      </w:r>
      <w:r>
        <w:t>a</w:t>
      </w:r>
      <w:r w:rsidR="005950E8">
        <w:t xml:space="preserve"> föräldraledighet och omsorg om barn</w:t>
      </w:r>
      <w:r>
        <w:t xml:space="preserve"> </w:t>
      </w:r>
      <w:r w:rsidR="00130712">
        <w:t>tar tid att ändra, utvecklingen går dock långsamt framåt</w:t>
      </w:r>
      <w:r w:rsidR="00001CCD">
        <w:t>.</w:t>
      </w:r>
      <w:r w:rsidR="00591DA7">
        <w:t xml:space="preserve"> </w:t>
      </w:r>
      <w:r w:rsidR="00DB5A65">
        <w:t>Som ett led i arbetet med att minska skillnader i uttag av föräldrapenning och tillfällig föräldrapenning har regeringen under en följd av år, även 2022, satt ett mål för Försäkringskassan om att myndigheten dels ska öka föräldrarnas kunskap om föräldraförsäkringens regelverk och de långsiktiga effekterna av fördelningen av föräldraledighet, dels verka för ett jämställt användande av föräldrapenning och tillfällig föräldrapenning.</w:t>
      </w:r>
      <w:r w:rsidR="000A1F58">
        <w:t xml:space="preserve"> </w:t>
      </w:r>
    </w:p>
    <w:p w:rsidR="00130712" w:rsidRPr="00AB58DD" w:rsidP="00DE6FA2">
      <w:pPr>
        <w:pStyle w:val="BodyText"/>
      </w:pPr>
      <w:r w:rsidRPr="00130712">
        <w:t>Med en mer jämn fördelning av föräldrapenning och föräldraledighet förstärks det jämställda föräldraskapet</w:t>
      </w:r>
      <w:r w:rsidR="00001CCD">
        <w:t>, ett viktigt mål för regeringen och ett riksdagsbundet mål för den ekonomiska familjepolitiken</w:t>
      </w:r>
      <w:r>
        <w:t>.</w:t>
      </w:r>
    </w:p>
    <w:p w:rsidR="00F33AFA" w:rsidRPr="00AB58DD" w:rsidP="006A12F1">
      <w:pPr>
        <w:pStyle w:val="BodyText"/>
      </w:pPr>
      <w:r w:rsidRPr="00AB58DD">
        <w:t xml:space="preserve">Stockholm den </w:t>
      </w:r>
      <w:sdt>
        <w:sdtPr>
          <w:id w:val="-1225218591"/>
          <w:placeholder>
            <w:docPart w:val="4C4A87DFDD0A4B1B9F7547801B593EE5"/>
          </w:placeholder>
          <w:dataBinding w:xpath="/ns0:DocumentInfo[1]/ns0:BaseInfo[1]/ns0:HeaderDate[1]" w:storeItemID="{7502E2EC-4F6F-44D5-898D-3E0D989D02E3}" w:prefixMappings="xmlns:ns0='http://lp/documentinfo/RK' "/>
          <w:date w:fullDate="2022-02-09T00:00:00Z">
            <w:dateFormat w:val="d MMMM yyyy"/>
            <w:lid w:val="sv-SE"/>
            <w:storeMappedDataAs w:val="dateTime"/>
            <w:calendar w:val="gregorian"/>
          </w:date>
        </w:sdtPr>
        <w:sdtContent>
          <w:r w:rsidRPr="00AB58DD">
            <w:t>9 februari 2022</w:t>
          </w:r>
        </w:sdtContent>
      </w:sdt>
    </w:p>
    <w:p w:rsidR="00F33AFA" w:rsidRPr="00AB58DD" w:rsidP="004E7A8F">
      <w:pPr>
        <w:pStyle w:val="Brdtextutanavstnd"/>
      </w:pPr>
    </w:p>
    <w:p w:rsidR="00F33AFA" w:rsidRPr="00AB58DD" w:rsidP="004E7A8F">
      <w:pPr>
        <w:pStyle w:val="Brdtextutanavstnd"/>
      </w:pPr>
    </w:p>
    <w:p w:rsidR="00F33AFA" w:rsidRPr="00AB58DD" w:rsidP="004E7A8F">
      <w:pPr>
        <w:pStyle w:val="Brdtextutanavstnd"/>
      </w:pPr>
    </w:p>
    <w:sdt>
      <w:sdtPr>
        <w:alias w:val="Klicka på listpilen"/>
        <w:tag w:val="run-loadAllMinistersFromDep_delete"/>
        <w:id w:val="-122627287"/>
        <w:placeholder>
          <w:docPart w:val="5F50E922931B4AC584B3A630688FA58C"/>
        </w:placeholder>
        <w:dataBinding w:xpath="/ns0:DocumentInfo[1]/ns0:BaseInfo[1]/ns0:TopSender[1]" w:storeItemID="{7502E2EC-4F6F-44D5-898D-3E0D989D02E3}" w:prefixMappings="xmlns:ns0='http://lp/documentinfo/RK' "/>
        <w:comboBox w:lastValue="Socialförsäkringsministern">
          <w:listItem w:value="Socialministern" w:displayText="Lena Hallengren"/>
          <w:listItem w:value="Socialförsäkringsministern" w:displayText="Ardalan Shekarabi"/>
        </w:comboBox>
      </w:sdtPr>
      <w:sdtContent>
        <w:p w:rsidR="00F33AFA" w:rsidP="00422A41">
          <w:pPr>
            <w:pStyle w:val="BodyText"/>
          </w:pPr>
          <w:r>
            <w:rPr>
              <w:rStyle w:val="DefaultParagraphFont"/>
            </w:rPr>
            <w:t>Ardalan Shekarabi</w:t>
          </w:r>
        </w:p>
      </w:sdtContent>
    </w:sdt>
    <w:p w:rsidR="00F33AF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33AFA" w:rsidRPr="007D73AB">
          <w:pPr>
            <w:pStyle w:val="Header"/>
          </w:pPr>
        </w:p>
      </w:tc>
      <w:tc>
        <w:tcPr>
          <w:tcW w:w="3170" w:type="dxa"/>
          <w:vAlign w:val="bottom"/>
        </w:tcPr>
        <w:p w:rsidR="00F33AFA" w:rsidRPr="007D73AB" w:rsidP="00340DE0">
          <w:pPr>
            <w:pStyle w:val="Header"/>
          </w:pPr>
        </w:p>
      </w:tc>
      <w:tc>
        <w:tcPr>
          <w:tcW w:w="1134" w:type="dxa"/>
        </w:tcPr>
        <w:p w:rsidR="00F33AF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33AF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33AFA" w:rsidRPr="00710A6C" w:rsidP="00EE3C0F">
          <w:pPr>
            <w:pStyle w:val="Header"/>
            <w:rPr>
              <w:b/>
            </w:rPr>
          </w:pPr>
        </w:p>
        <w:p w:rsidR="00F33AFA" w:rsidP="00EE3C0F">
          <w:pPr>
            <w:pStyle w:val="Header"/>
          </w:pPr>
        </w:p>
        <w:p w:rsidR="00F33AFA" w:rsidP="00EE3C0F">
          <w:pPr>
            <w:pStyle w:val="Header"/>
          </w:pPr>
        </w:p>
        <w:p w:rsidR="00F33AFA" w:rsidP="00EE3C0F">
          <w:pPr>
            <w:pStyle w:val="Header"/>
          </w:pPr>
        </w:p>
        <w:sdt>
          <w:sdtPr>
            <w:alias w:val="Dnr"/>
            <w:tag w:val="ccRKShow_Dnr"/>
            <w:id w:val="-829283628"/>
            <w:placeholder>
              <w:docPart w:val="327D58DFFE514F4EB2CDC9DFDF3D7E70"/>
            </w:placeholder>
            <w:dataBinding w:xpath="/ns0:DocumentInfo[1]/ns0:BaseInfo[1]/ns0:Dnr[1]" w:storeItemID="{7502E2EC-4F6F-44D5-898D-3E0D989D02E3}" w:prefixMappings="xmlns:ns0='http://lp/documentinfo/RK' "/>
            <w:text/>
          </w:sdtPr>
          <w:sdtContent>
            <w:p w:rsidR="00F33AFA" w:rsidP="00EE3C0F">
              <w:pPr>
                <w:pStyle w:val="Header"/>
              </w:pPr>
              <w:r>
                <w:t>S2022/</w:t>
              </w:r>
              <w:r w:rsidR="00E33C4B">
                <w:t>00741,</w:t>
              </w:r>
              <w:r w:rsidR="00DA6D4B">
                <w:t xml:space="preserve"> </w:t>
              </w:r>
              <w:r w:rsidR="00E33C4B">
                <w:t xml:space="preserve">S2022/00742, S2022/00743 </w:t>
              </w:r>
            </w:p>
          </w:sdtContent>
        </w:sdt>
        <w:sdt>
          <w:sdtPr>
            <w:alias w:val="DocNumber"/>
            <w:tag w:val="DocNumber"/>
            <w:id w:val="1726028884"/>
            <w:placeholder>
              <w:docPart w:val="74805B73C6984B6883E8CF080D974397"/>
            </w:placeholder>
            <w:showingPlcHdr/>
            <w:dataBinding w:xpath="/ns0:DocumentInfo[1]/ns0:BaseInfo[1]/ns0:DocNumber[1]" w:storeItemID="{7502E2EC-4F6F-44D5-898D-3E0D989D02E3}" w:prefixMappings="xmlns:ns0='http://lp/documentinfo/RK' "/>
            <w:text/>
          </w:sdtPr>
          <w:sdtContent>
            <w:p w:rsidR="00F33AFA" w:rsidP="00EE3C0F">
              <w:pPr>
                <w:pStyle w:val="Header"/>
              </w:pPr>
              <w:r>
                <w:rPr>
                  <w:rStyle w:val="PlaceholderText"/>
                </w:rPr>
                <w:t xml:space="preserve"> </w:t>
              </w:r>
            </w:p>
          </w:sdtContent>
        </w:sdt>
        <w:p w:rsidR="00F33AFA" w:rsidP="00EE3C0F">
          <w:pPr>
            <w:pStyle w:val="Header"/>
          </w:pPr>
        </w:p>
      </w:tc>
      <w:tc>
        <w:tcPr>
          <w:tcW w:w="1134" w:type="dxa"/>
        </w:tcPr>
        <w:p w:rsidR="00F33AFA" w:rsidP="0094502D">
          <w:pPr>
            <w:pStyle w:val="Header"/>
          </w:pPr>
        </w:p>
        <w:p w:rsidR="00F33AF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CC62867FD4D40C88C48A69F5714A38C"/>
          </w:placeholder>
          <w:richText/>
        </w:sdtPr>
        <w:sdtEndPr>
          <w:rPr>
            <w:b w:val="0"/>
          </w:rPr>
        </w:sdtEndPr>
        <w:sdtContent>
          <w:tc>
            <w:tcPr>
              <w:tcW w:w="5534" w:type="dxa"/>
              <w:tcMar>
                <w:right w:w="1134" w:type="dxa"/>
              </w:tcMar>
            </w:tcPr>
            <w:p w:rsidR="00F33AFA" w:rsidRPr="00F33AFA" w:rsidP="00340DE0">
              <w:pPr>
                <w:pStyle w:val="Header"/>
                <w:rPr>
                  <w:b/>
                </w:rPr>
              </w:pPr>
              <w:r w:rsidRPr="00F33AFA">
                <w:rPr>
                  <w:b/>
                </w:rPr>
                <w:t>Socialdepartementet</w:t>
              </w:r>
            </w:p>
            <w:p w:rsidR="00F33AFA" w:rsidP="00340DE0">
              <w:pPr>
                <w:pStyle w:val="Header"/>
              </w:pPr>
              <w:r w:rsidRPr="00F33AFA">
                <w:t>Socialförsäkringsministern</w:t>
              </w:r>
            </w:p>
            <w:p w:rsidR="00F33AFA" w:rsidP="00340DE0">
              <w:pPr>
                <w:pStyle w:val="Header"/>
              </w:pPr>
            </w:p>
            <w:p w:rsidR="00F33AFA" w:rsidRPr="00340DE0" w:rsidP="00340DE0">
              <w:pPr>
                <w:pStyle w:val="Header"/>
              </w:pPr>
            </w:p>
          </w:tc>
        </w:sdtContent>
      </w:sdt>
      <w:sdt>
        <w:sdtPr>
          <w:alias w:val="Recipient"/>
          <w:tag w:val="ccRKShow_Recipient"/>
          <w:id w:val="-28344517"/>
          <w:placeholder>
            <w:docPart w:val="26E37C7E524A4A15AF3009B8D54DB095"/>
          </w:placeholder>
          <w:dataBinding w:xpath="/ns0:DocumentInfo[1]/ns0:BaseInfo[1]/ns0:Recipient[1]" w:storeItemID="{7502E2EC-4F6F-44D5-898D-3E0D989D02E3}" w:prefixMappings="xmlns:ns0='http://lp/documentinfo/RK' "/>
          <w:text w:multiLine="1"/>
        </w:sdtPr>
        <w:sdtContent>
          <w:tc>
            <w:tcPr>
              <w:tcW w:w="3170" w:type="dxa"/>
            </w:tcPr>
            <w:p w:rsidR="00F33AFA" w:rsidP="00547B89">
              <w:pPr>
                <w:pStyle w:val="Header"/>
              </w:pPr>
              <w:r>
                <w:t>Till riksdagen</w:t>
              </w:r>
            </w:p>
          </w:tc>
        </w:sdtContent>
      </w:sdt>
      <w:tc>
        <w:tcPr>
          <w:tcW w:w="1134" w:type="dxa"/>
        </w:tcPr>
        <w:p w:rsidR="00F33AF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7D58DFFE514F4EB2CDC9DFDF3D7E70"/>
        <w:category>
          <w:name w:val="Allmänt"/>
          <w:gallery w:val="placeholder"/>
        </w:category>
        <w:types>
          <w:type w:val="bbPlcHdr"/>
        </w:types>
        <w:behaviors>
          <w:behavior w:val="content"/>
        </w:behaviors>
        <w:guid w:val="{0152903D-51DC-404E-B710-AC099FA92B37}"/>
      </w:docPartPr>
      <w:docPartBody>
        <w:p w:rsidR="00581EB6" w:rsidP="00AF2D92">
          <w:pPr>
            <w:pStyle w:val="327D58DFFE514F4EB2CDC9DFDF3D7E70"/>
          </w:pPr>
          <w:r>
            <w:rPr>
              <w:rStyle w:val="PlaceholderText"/>
            </w:rPr>
            <w:t xml:space="preserve"> </w:t>
          </w:r>
        </w:p>
      </w:docPartBody>
    </w:docPart>
    <w:docPart>
      <w:docPartPr>
        <w:name w:val="74805B73C6984B6883E8CF080D974397"/>
        <w:category>
          <w:name w:val="Allmänt"/>
          <w:gallery w:val="placeholder"/>
        </w:category>
        <w:types>
          <w:type w:val="bbPlcHdr"/>
        </w:types>
        <w:behaviors>
          <w:behavior w:val="content"/>
        </w:behaviors>
        <w:guid w:val="{A4D21420-7FAC-4B70-AC64-8B6808918983}"/>
      </w:docPartPr>
      <w:docPartBody>
        <w:p w:rsidR="00581EB6" w:rsidP="00AF2D92">
          <w:pPr>
            <w:pStyle w:val="74805B73C6984B6883E8CF080D9743971"/>
          </w:pPr>
          <w:r>
            <w:rPr>
              <w:rStyle w:val="PlaceholderText"/>
            </w:rPr>
            <w:t xml:space="preserve"> </w:t>
          </w:r>
        </w:p>
      </w:docPartBody>
    </w:docPart>
    <w:docPart>
      <w:docPartPr>
        <w:name w:val="ECC62867FD4D40C88C48A69F5714A38C"/>
        <w:category>
          <w:name w:val="Allmänt"/>
          <w:gallery w:val="placeholder"/>
        </w:category>
        <w:types>
          <w:type w:val="bbPlcHdr"/>
        </w:types>
        <w:behaviors>
          <w:behavior w:val="content"/>
        </w:behaviors>
        <w:guid w:val="{E750D11D-B41F-4C7E-9084-B7B6ACF9774A}"/>
      </w:docPartPr>
      <w:docPartBody>
        <w:p w:rsidR="00581EB6" w:rsidP="00AF2D92">
          <w:pPr>
            <w:pStyle w:val="ECC62867FD4D40C88C48A69F5714A38C1"/>
          </w:pPr>
          <w:r>
            <w:rPr>
              <w:rStyle w:val="PlaceholderText"/>
            </w:rPr>
            <w:t xml:space="preserve"> </w:t>
          </w:r>
        </w:p>
      </w:docPartBody>
    </w:docPart>
    <w:docPart>
      <w:docPartPr>
        <w:name w:val="26E37C7E524A4A15AF3009B8D54DB095"/>
        <w:category>
          <w:name w:val="Allmänt"/>
          <w:gallery w:val="placeholder"/>
        </w:category>
        <w:types>
          <w:type w:val="bbPlcHdr"/>
        </w:types>
        <w:behaviors>
          <w:behavior w:val="content"/>
        </w:behaviors>
        <w:guid w:val="{EB5CF82D-4ABE-4A53-B97A-EC8C0C614A3C}"/>
      </w:docPartPr>
      <w:docPartBody>
        <w:p w:rsidR="00581EB6" w:rsidP="00AF2D92">
          <w:pPr>
            <w:pStyle w:val="26E37C7E524A4A15AF3009B8D54DB095"/>
          </w:pPr>
          <w:r>
            <w:rPr>
              <w:rStyle w:val="PlaceholderText"/>
            </w:rPr>
            <w:t xml:space="preserve"> </w:t>
          </w:r>
        </w:p>
      </w:docPartBody>
    </w:docPart>
    <w:docPart>
      <w:docPartPr>
        <w:name w:val="E8F03F7E773445DEB7F02129F924A405"/>
        <w:category>
          <w:name w:val="Allmänt"/>
          <w:gallery w:val="placeholder"/>
        </w:category>
        <w:types>
          <w:type w:val="bbPlcHdr"/>
        </w:types>
        <w:behaviors>
          <w:behavior w:val="content"/>
        </w:behaviors>
        <w:guid w:val="{F8FEA0A3-174A-4BDB-AC60-98E790515DB1}"/>
      </w:docPartPr>
      <w:docPartBody>
        <w:p w:rsidR="00581EB6" w:rsidP="00AF2D92">
          <w:pPr>
            <w:pStyle w:val="E8F03F7E773445DEB7F02129F924A40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B31D321A62442838AA5FD6CAF7B32E6"/>
        <w:category>
          <w:name w:val="Allmänt"/>
          <w:gallery w:val="placeholder"/>
        </w:category>
        <w:types>
          <w:type w:val="bbPlcHdr"/>
        </w:types>
        <w:behaviors>
          <w:behavior w:val="content"/>
        </w:behaviors>
        <w:guid w:val="{2DDA4049-9A0A-4A3A-AAF7-B3A3AD87153A}"/>
      </w:docPartPr>
      <w:docPartBody>
        <w:p w:rsidR="00581EB6" w:rsidP="00AF2D92">
          <w:pPr>
            <w:pStyle w:val="8B31D321A62442838AA5FD6CAF7B32E6"/>
          </w:pPr>
          <w:r>
            <w:t xml:space="preserve"> </w:t>
          </w:r>
          <w:r>
            <w:rPr>
              <w:rStyle w:val="PlaceholderText"/>
            </w:rPr>
            <w:t>Välj ett parti.</w:t>
          </w:r>
        </w:p>
      </w:docPartBody>
    </w:docPart>
    <w:docPart>
      <w:docPartPr>
        <w:name w:val="77E18D0DB9584331890BD52750AFACB0"/>
        <w:category>
          <w:name w:val="Allmänt"/>
          <w:gallery w:val="placeholder"/>
        </w:category>
        <w:types>
          <w:type w:val="bbPlcHdr"/>
        </w:types>
        <w:behaviors>
          <w:behavior w:val="content"/>
        </w:behaviors>
        <w:guid w:val="{E3D7D535-FB68-4FE2-A158-13E61CC45499}"/>
      </w:docPartPr>
      <w:docPartBody>
        <w:p w:rsidR="00581EB6" w:rsidP="00AF2D92">
          <w:pPr>
            <w:pStyle w:val="77E18D0DB9584331890BD52750AFACB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C4A87DFDD0A4B1B9F7547801B593EE5"/>
        <w:category>
          <w:name w:val="Allmänt"/>
          <w:gallery w:val="placeholder"/>
        </w:category>
        <w:types>
          <w:type w:val="bbPlcHdr"/>
        </w:types>
        <w:behaviors>
          <w:behavior w:val="content"/>
        </w:behaviors>
        <w:guid w:val="{2472F1CE-3DDE-4A91-BAD0-CD7D634CCDF3}"/>
      </w:docPartPr>
      <w:docPartBody>
        <w:p w:rsidR="00581EB6" w:rsidP="00AF2D92">
          <w:pPr>
            <w:pStyle w:val="4C4A87DFDD0A4B1B9F7547801B593EE5"/>
          </w:pPr>
          <w:r>
            <w:rPr>
              <w:rStyle w:val="PlaceholderText"/>
            </w:rPr>
            <w:t>Klicka här för att ange datum.</w:t>
          </w:r>
        </w:p>
      </w:docPartBody>
    </w:docPart>
    <w:docPart>
      <w:docPartPr>
        <w:name w:val="5F50E922931B4AC584B3A630688FA58C"/>
        <w:category>
          <w:name w:val="Allmänt"/>
          <w:gallery w:val="placeholder"/>
        </w:category>
        <w:types>
          <w:type w:val="bbPlcHdr"/>
        </w:types>
        <w:behaviors>
          <w:behavior w:val="content"/>
        </w:behaviors>
        <w:guid w:val="{B1982141-13E9-46E5-A371-C8CB235A45B6}"/>
      </w:docPartPr>
      <w:docPartBody>
        <w:p w:rsidR="00581EB6" w:rsidP="00AF2D92">
          <w:pPr>
            <w:pStyle w:val="5F50E922931B4AC584B3A630688FA58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D92"/>
    <w:rPr>
      <w:noProof w:val="0"/>
      <w:color w:val="808080"/>
    </w:rPr>
  </w:style>
  <w:style w:type="paragraph" w:customStyle="1" w:styleId="327D58DFFE514F4EB2CDC9DFDF3D7E70">
    <w:name w:val="327D58DFFE514F4EB2CDC9DFDF3D7E70"/>
    <w:rsid w:val="00AF2D92"/>
  </w:style>
  <w:style w:type="paragraph" w:customStyle="1" w:styleId="26E37C7E524A4A15AF3009B8D54DB095">
    <w:name w:val="26E37C7E524A4A15AF3009B8D54DB095"/>
    <w:rsid w:val="00AF2D92"/>
  </w:style>
  <w:style w:type="paragraph" w:customStyle="1" w:styleId="74805B73C6984B6883E8CF080D9743971">
    <w:name w:val="74805B73C6984B6883E8CF080D9743971"/>
    <w:rsid w:val="00AF2D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C62867FD4D40C88C48A69F5714A38C1">
    <w:name w:val="ECC62867FD4D40C88C48A69F5714A38C1"/>
    <w:rsid w:val="00AF2D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F03F7E773445DEB7F02129F924A405">
    <w:name w:val="E8F03F7E773445DEB7F02129F924A405"/>
    <w:rsid w:val="00AF2D92"/>
  </w:style>
  <w:style w:type="paragraph" w:customStyle="1" w:styleId="8B31D321A62442838AA5FD6CAF7B32E6">
    <w:name w:val="8B31D321A62442838AA5FD6CAF7B32E6"/>
    <w:rsid w:val="00AF2D92"/>
  </w:style>
  <w:style w:type="paragraph" w:customStyle="1" w:styleId="77E18D0DB9584331890BD52750AFACB0">
    <w:name w:val="77E18D0DB9584331890BD52750AFACB0"/>
    <w:rsid w:val="00AF2D92"/>
  </w:style>
  <w:style w:type="paragraph" w:customStyle="1" w:styleId="4C4A87DFDD0A4B1B9F7547801B593EE5">
    <w:name w:val="4C4A87DFDD0A4B1B9F7547801B593EE5"/>
    <w:rsid w:val="00AF2D92"/>
  </w:style>
  <w:style w:type="paragraph" w:customStyle="1" w:styleId="5F50E922931B4AC584B3A630688FA58C">
    <w:name w:val="5F50E922931B4AC584B3A630688FA58C"/>
    <w:rsid w:val="00AF2D9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7e198d78-00f7-4c43-9f6d-405674da4a62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2022-02-09T00:00:00</HeaderDate>
    <Office/>
    <Dnr>S2022/00741, S2022/00742, S2022/00743 </Dnr>
    <ParagrafNr/>
    <DocumentTitle/>
    <VisitingAddress/>
    <Extra1/>
    <Extra2/>
    <Extra3>Ann-Sofie Alm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EDFFB-BE21-466B-94DD-F162C0DFD26F}"/>
</file>

<file path=customXml/itemProps2.xml><?xml version="1.0" encoding="utf-8"?>
<ds:datastoreItem xmlns:ds="http://schemas.openxmlformats.org/officeDocument/2006/customXml" ds:itemID="{150AB0FE-41B6-4969-94EA-A7D9749109E5}"/>
</file>

<file path=customXml/itemProps3.xml><?xml version="1.0" encoding="utf-8"?>
<ds:datastoreItem xmlns:ds="http://schemas.openxmlformats.org/officeDocument/2006/customXml" ds:itemID="{7502E2EC-4F6F-44D5-898D-3E0D989D02E3}"/>
</file>

<file path=customXml/itemProps4.xml><?xml version="1.0" encoding="utf-8"?>
<ds:datastoreItem xmlns:ds="http://schemas.openxmlformats.org/officeDocument/2006/customXml" ds:itemID="{289A5281-DA53-45C6-B67B-2B686BEBC7F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641</Words>
  <Characters>3401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972, 973 och 974  av Ann-Sofie Alm (M).docx</dc:title>
  <cp:revision>2</cp:revision>
  <dcterms:created xsi:type="dcterms:W3CDTF">2022-02-08T09:29:00Z</dcterms:created>
  <dcterms:modified xsi:type="dcterms:W3CDTF">2022-02-08T09:29:00Z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S2022/00741</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069dcbcf-9f08-47cb-89b2-ad704962cd5a</vt:lpwstr>
  </property>
  <property fmtid="{D5CDD505-2E9C-101B-9397-08002B2CF9AE}" pid="12" name="_docset_NoMedatataSyncRequired">
    <vt:lpwstr>False</vt:lpwstr>
  </property>
</Properties>
</file>