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9752A62" w14:textId="77777777">
      <w:pPr>
        <w:pStyle w:val="Normalutanindragellerluft"/>
      </w:pPr>
      <w:bookmarkStart w:name="_Toc106800475" w:id="0"/>
      <w:bookmarkStart w:name="_Toc106801300" w:id="1"/>
    </w:p>
    <w:p xmlns:w14="http://schemas.microsoft.com/office/word/2010/wordml" w:rsidRPr="009B062B" w:rsidR="00AF30DD" w:rsidP="001359B6" w:rsidRDefault="001359B6" w14:paraId="7EE7E630" w14:textId="77777777">
      <w:pPr>
        <w:pStyle w:val="RubrikFrslagTIllRiksdagsbeslut"/>
      </w:pPr>
      <w:sdt>
        <w:sdtPr>
          <w:alias w:val="CC_Boilerplate_4"/>
          <w:tag w:val="CC_Boilerplate_4"/>
          <w:id w:val="-1644581176"/>
          <w:lock w:val="sdtContentLocked"/>
          <w:placeholder>
            <w:docPart w:val="DC697D11135E4201887553381A17DDC1"/>
          </w:placeholder>
          <w:text/>
        </w:sdtPr>
        <w:sdtEndPr/>
        <w:sdtContent>
          <w:r w:rsidRPr="009B062B" w:rsidR="00AF30DD">
            <w:t>Förslag till riksdagsbeslut</w:t>
          </w:r>
        </w:sdtContent>
      </w:sdt>
      <w:bookmarkEnd w:id="0"/>
      <w:bookmarkEnd w:id="1"/>
    </w:p>
    <w:sdt>
      <w:sdtPr>
        <w:tag w:val="7780d300-d107-4d3a-a12f-7b9c8931e2d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till att en nationell minimistandard för tillgång till gynekologisk vård ska införas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08626F69BA4BF3B5BC9D9D6BB8E718"/>
        </w:placeholder>
        <w:text/>
      </w:sdtPr>
      <w:sdtEndPr/>
      <w:sdtContent>
        <w:p xmlns:w14="http://schemas.microsoft.com/office/word/2010/wordml" w:rsidRPr="009B062B" w:rsidR="006D79C9" w:rsidP="00333E95" w:rsidRDefault="006D79C9" w14:paraId="618660A3" w14:textId="77777777">
          <w:pPr>
            <w:pStyle w:val="Rubrik1"/>
          </w:pPr>
          <w:r>
            <w:t>Motivering</w:t>
          </w:r>
        </w:p>
      </w:sdtContent>
    </w:sdt>
    <w:bookmarkEnd w:displacedByCustomXml="prev" w:id="3"/>
    <w:bookmarkEnd w:displacedByCustomXml="prev" w:id="4"/>
    <w:p xmlns:w14="http://schemas.microsoft.com/office/word/2010/wordml" w:rsidRPr="00B165CA" w:rsidR="006062E0" w:rsidP="006062E0" w:rsidRDefault="00FE5873" w14:paraId="33753196" w14:textId="2C8FD652">
      <w:pPr>
        <w:pStyle w:val="Normalutanindragellerluft"/>
        <w:rPr>
          <w:rStyle w:val="Platshllartext"/>
          <w:color w:val="auto"/>
        </w:rPr>
      </w:pPr>
      <w:r>
        <w:rPr>
          <w:rStyle w:val="Platshllartext"/>
          <w:color w:val="auto"/>
        </w:rPr>
        <w:tab/>
      </w:r>
      <w:r w:rsidRPr="00B165CA" w:rsidR="006062E0">
        <w:rPr>
          <w:rStyle w:val="Platshllartext"/>
          <w:color w:val="auto"/>
        </w:rPr>
        <w:t>En grundläggande princip i hälso- och sjukvårdslagen är att vården ska ges på lika villkor till hela befolkningen. Trots detta finns det stora skillnader i tillgången till gynekologisk vård mellan olika delar av landet.</w:t>
      </w:r>
    </w:p>
    <w:p xmlns:w14="http://schemas.microsoft.com/office/word/2010/wordml" w:rsidRPr="00B165CA" w:rsidR="006062E0" w:rsidP="006062E0" w:rsidRDefault="006062E0" w14:paraId="3174E198" w14:textId="77777777">
      <w:pPr>
        <w:pStyle w:val="Normalutanindragellerluft"/>
        <w:rPr>
          <w:rStyle w:val="Platshllartext"/>
          <w:color w:val="auto"/>
        </w:rPr>
      </w:pPr>
      <w:r w:rsidRPr="00B165CA">
        <w:rPr>
          <w:rStyle w:val="Platshllartext"/>
          <w:color w:val="auto"/>
        </w:rPr>
        <w:t>Ett tydligt exempel är Haninge kommun i Stockholms län. Med över 100 000 invånare saknas här en gynekologmottagning, vilket innebär att kvinnor tvingas resa till andra kommuner för undersökningar, behandlingar och uppföljning. Detta är varken rimligt eller förenligt med målet om en jämlik vård.</w:t>
      </w:r>
    </w:p>
    <w:p xmlns:w14="http://schemas.microsoft.com/office/word/2010/wordml" w:rsidR="00FE5873" w:rsidP="006062E0" w:rsidRDefault="00FE5873" w14:paraId="49E58970" w14:textId="77777777">
      <w:pPr>
        <w:pStyle w:val="Normalutanindragellerluft"/>
        <w:rPr>
          <w:rStyle w:val="Platshllartext"/>
          <w:color w:val="auto"/>
        </w:rPr>
      </w:pPr>
      <w:r>
        <w:rPr>
          <w:rStyle w:val="Platshllartext"/>
          <w:color w:val="auto"/>
        </w:rPr>
        <w:tab/>
      </w:r>
      <w:r w:rsidRPr="00B165CA" w:rsidR="006062E0">
        <w:rPr>
          <w:rStyle w:val="Platshllartext"/>
          <w:color w:val="auto"/>
        </w:rPr>
        <w:t>Gynekologisk vård är central för kvinnors hälsa under hela livet, från ungdomsåren till klimakteriet och ålderdomen. Bristande tillgång kan leda till försenad diagnostik av allvarliga sjukdomar såsom gynekologisk cancer, men också till utebliven hjälp vid klimakteriebesvär, infektioner eller infertilitetsproblem.</w:t>
      </w:r>
    </w:p>
    <w:p xmlns:w14="http://schemas.microsoft.com/office/word/2010/wordml" w:rsidRPr="00B165CA" w:rsidR="006062E0" w:rsidP="006062E0" w:rsidRDefault="006062E0" w14:paraId="69348F54" w14:textId="67E9FF6B">
      <w:pPr>
        <w:pStyle w:val="Normalutanindragellerluft"/>
        <w:rPr>
          <w:rStyle w:val="Platshllartext"/>
          <w:color w:val="auto"/>
        </w:rPr>
      </w:pPr>
      <w:r w:rsidRPr="00B165CA">
        <w:rPr>
          <w:rStyle w:val="Platshllartext"/>
          <w:color w:val="auto"/>
        </w:rPr>
        <w:lastRenderedPageBreak/>
        <w:t>För att garantera en jämlik tillgång till vård bör det införas en nationell minimistandard. En sådan standard kan utformas så att varje kommun över en viss befolkningsstorlek, exempelvis 50 000 invånare, ska ha minst en gynekologmottagning inom rimligt avstånd. Regeringen bör</w:t>
      </w:r>
      <w:r w:rsidR="00FE5873">
        <w:rPr>
          <w:rStyle w:val="Platshllartext"/>
          <w:color w:val="auto"/>
        </w:rPr>
        <w:t xml:space="preserve"> se över möjligheten att </w:t>
      </w:r>
      <w:r w:rsidRPr="00B165CA">
        <w:rPr>
          <w:rStyle w:val="Platshllartext"/>
          <w:color w:val="auto"/>
        </w:rPr>
        <w:t>Socialstyrelsen i uppdrag att utreda exakta kriterier.</w:t>
      </w:r>
    </w:p>
    <w:p xmlns:w14="http://schemas.microsoft.com/office/word/2010/wordml" w:rsidR="00FE5873" w:rsidP="006062E0" w:rsidRDefault="006062E0" w14:paraId="0B742D0F" w14:textId="77777777">
      <w:pPr>
        <w:pStyle w:val="Normalutanindragellerluft"/>
      </w:pPr>
      <w:r w:rsidRPr="00B165CA">
        <w:rPr>
          <w:rStyle w:val="Platshllartext"/>
          <w:color w:val="auto"/>
        </w:rPr>
        <w:t>En nationell minimistandard skulle motverka den ojämlikhet som idag råder och säkerställa att kvinnor i hela landet får tillgång till likvärdig och specialiserad vård</w:t>
      </w:r>
      <w:r w:rsidRPr="00B165CA" w:rsidR="002C6A56">
        <w:rPr>
          <w:rStyle w:val="Platshllartext"/>
          <w:color w:val="auto"/>
        </w:rPr>
        <w:t>.</w:t>
      </w:r>
    </w:p>
    <w:sdt>
      <w:sdtPr>
        <w:rPr>
          <w:i/>
          <w:noProof/>
        </w:rPr>
        <w:alias w:val="CC_Underskrifter"/>
        <w:tag w:val="CC_Underskrifter"/>
        <w:id w:val="583496634"/>
        <w:lock w:val="sdtContentLocked"/>
        <w:placeholder>
          <w:docPart w:val="49C62EDB64154364B67990FC99CB8354"/>
        </w:placeholder>
      </w:sdtPr>
      <w:sdtEndPr/>
      <w:sdtContent>
        <w:p xmlns:w14="http://schemas.microsoft.com/office/word/2010/wordml" w:rsidR="001359B6" w:rsidP="001359B6" w:rsidRDefault="001359B6" w14:paraId="26F0B16D" w14:textId="77777777">
          <w:pPr/>
          <w:r/>
        </w:p>
        <w:p xmlns:w14="http://schemas.microsoft.com/office/word/2010/wordml" w:rsidR="001359B6" w:rsidP="001359B6" w:rsidRDefault="001359B6" w14:paraId="627E8F7B" w14:textId="79F2205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Arin Karapet (M)</w:t>
            </w:r>
          </w:p>
        </w:tc>
        <w:tc>
          <w:tcPr>
            <w:tcW w:w="50" w:type="pct"/>
            <w:vAlign w:val="bottom"/>
          </w:tcPr>
          <w:p>
            <w:pPr>
              <w:pStyle w:val="Underskrifter"/>
              <w:spacing w:after="0"/>
            </w:pPr>
            <w:r>
              <w:t>Joanna Lewerentz (M)</w:t>
            </w:r>
          </w:p>
        </w:tc>
      </w:tr>
      <w:tr>
        <w:trPr>
          <w:cantSplit/>
        </w:trPr>
        <w:tc>
          <w:tcPr>
            <w:tcW w:w="50" w:type="pct"/>
            <w:vAlign w:val="bottom"/>
          </w:tcPr>
          <w:p>
            <w:pPr>
              <w:pStyle w:val="Underskrifter"/>
              <w:spacing w:after="0"/>
            </w:pPr>
            <w:r>
              <w:t>Kristina Axén Olin (M)</w:t>
            </w:r>
          </w:p>
        </w:tc>
        <w:tc>
          <w:tcPr>
            <w:tcW w:w="50" w:type="pct"/>
            <w:vAlign w:val="bottom"/>
          </w:tcPr>
          <w:p>
            <w:pPr>
              <w:pStyle w:val="Underskrifter"/>
              <w:spacing w:after="0"/>
            </w:pPr>
            <w:r>
              <w:t>Merit Frost Lindberg (M)</w:t>
            </w:r>
          </w:p>
        </w:tc>
      </w:tr>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E0A64A9" w14:textId="2C53473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294E4" w14:textId="77777777" w:rsidR="00656B52" w:rsidRDefault="00656B52" w:rsidP="000C1CAD">
      <w:pPr>
        <w:spacing w:line="240" w:lineRule="auto"/>
      </w:pPr>
      <w:r>
        <w:separator/>
      </w:r>
    </w:p>
  </w:endnote>
  <w:endnote w:type="continuationSeparator" w:id="0">
    <w:p w14:paraId="3837E0D5" w14:textId="77777777" w:rsidR="00656B52" w:rsidRDefault="00656B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7D6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8F9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23154" w14:textId="24605388" w:rsidR="00262EA3" w:rsidRPr="001359B6" w:rsidRDefault="00262EA3" w:rsidP="001359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97262" w14:textId="77777777" w:rsidR="00656B52" w:rsidRDefault="00656B52" w:rsidP="000C1CAD">
      <w:pPr>
        <w:spacing w:line="240" w:lineRule="auto"/>
      </w:pPr>
      <w:r>
        <w:separator/>
      </w:r>
    </w:p>
  </w:footnote>
  <w:footnote w:type="continuationSeparator" w:id="0">
    <w:p w14:paraId="5AD1C69E" w14:textId="77777777" w:rsidR="00656B52" w:rsidRDefault="00656B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7B60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2C8CCB" wp14:anchorId="413B6F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59B6" w14:paraId="4E87CA44" w14:textId="44AB3667">
                          <w:pPr>
                            <w:jc w:val="right"/>
                          </w:pPr>
                          <w:sdt>
                            <w:sdtPr>
                              <w:alias w:val="CC_Noformat_Partikod"/>
                              <w:tag w:val="CC_Noformat_Partikod"/>
                              <w:id w:val="-53464382"/>
                              <w:placeholder>
                                <w:docPart w:val="2D4AED71E22C470D91FF101089933B16"/>
                              </w:placeholder>
                              <w:text/>
                            </w:sdtPr>
                            <w:sdtEndPr/>
                            <w:sdtContent>
                              <w:r w:rsidR="006062E0">
                                <w:t>M</w:t>
                              </w:r>
                            </w:sdtContent>
                          </w:sdt>
                          <w:sdt>
                            <w:sdtPr>
                              <w:alias w:val="CC_Noformat_Partinummer"/>
                              <w:tag w:val="CC_Noformat_Partinummer"/>
                              <w:id w:val="-1709555926"/>
                              <w:placeholder>
                                <w:docPart w:val="92E64AE580FA455698290241F9A3CD44"/>
                              </w:placeholder>
                              <w:text/>
                            </w:sdtPr>
                            <w:sdtEndPr/>
                            <w:sdtContent>
                              <w:r w:rsidR="00B165CA">
                                <w:t>1784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3B6F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59B6" w14:paraId="4E87CA44" w14:textId="44AB3667">
                    <w:pPr>
                      <w:jc w:val="right"/>
                    </w:pPr>
                    <w:sdt>
                      <w:sdtPr>
                        <w:alias w:val="CC_Noformat_Partikod"/>
                        <w:tag w:val="CC_Noformat_Partikod"/>
                        <w:id w:val="-53464382"/>
                        <w:placeholder>
                          <w:docPart w:val="2D4AED71E22C470D91FF101089933B16"/>
                        </w:placeholder>
                        <w:text/>
                      </w:sdtPr>
                      <w:sdtEndPr/>
                      <w:sdtContent>
                        <w:r w:rsidR="006062E0">
                          <w:t>M</w:t>
                        </w:r>
                      </w:sdtContent>
                    </w:sdt>
                    <w:sdt>
                      <w:sdtPr>
                        <w:alias w:val="CC_Noformat_Partinummer"/>
                        <w:tag w:val="CC_Noformat_Partinummer"/>
                        <w:id w:val="-1709555926"/>
                        <w:placeholder>
                          <w:docPart w:val="92E64AE580FA455698290241F9A3CD44"/>
                        </w:placeholder>
                        <w:text/>
                      </w:sdtPr>
                      <w:sdtEndPr/>
                      <w:sdtContent>
                        <w:r w:rsidR="00B165CA">
                          <w:t>1784</w:t>
                        </w:r>
                      </w:sdtContent>
                    </w:sdt>
                  </w:p>
                </w:txbxContent>
              </v:textbox>
              <w10:wrap anchorx="page"/>
            </v:shape>
          </w:pict>
        </mc:Fallback>
      </mc:AlternateContent>
    </w:r>
  </w:p>
  <w:p w:rsidRPr="00293C4F" w:rsidR="00262EA3" w:rsidP="00776B74" w:rsidRDefault="00262EA3" w14:paraId="482A05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D556E77" w14:textId="77777777">
    <w:pPr>
      <w:jc w:val="right"/>
    </w:pPr>
  </w:p>
  <w:p w:rsidR="00262EA3" w:rsidP="00776B74" w:rsidRDefault="00262EA3" w14:paraId="117B8F0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359B6" w14:paraId="178A199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BA5CD1" wp14:anchorId="682216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59B6" w14:paraId="2804AE91" w14:textId="43BAD26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062E0">
          <w:t>M</w:t>
        </w:r>
      </w:sdtContent>
    </w:sdt>
    <w:sdt>
      <w:sdtPr>
        <w:alias w:val="CC_Noformat_Partinummer"/>
        <w:tag w:val="CC_Noformat_Partinummer"/>
        <w:id w:val="-2014525982"/>
        <w:lock w:val="contentLocked"/>
        <w:placeholder>
          <w:docPart w:val="1E9D94CCBC834E7E9F0A6AD483CC0857"/>
        </w:placeholder>
        <w:text/>
      </w:sdtPr>
      <w:sdtEndPr/>
      <w:sdtContent>
        <w:r w:rsidR="00B165CA">
          <w:t>1784</w:t>
        </w:r>
      </w:sdtContent>
    </w:sdt>
  </w:p>
  <w:p w:rsidRPr="008227B3" w:rsidR="00262EA3" w:rsidP="008227B3" w:rsidRDefault="001359B6" w14:paraId="56A9BC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59B6" w14:paraId="48A03496" w14:textId="02BD86F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034EEF049D9C4467933D649482F50B67"/>
        </w:placeholder>
        <w:showingPlcHdr/>
        <w15:appearance w15:val="hidden"/>
        <w:text/>
      </w:sdtPr>
      <w:sdtEndPr>
        <w:rPr>
          <w:rStyle w:val="Rubrik1Char"/>
          <w:rFonts w:asciiTheme="majorHAnsi" w:hAnsiTheme="majorHAnsi"/>
          <w:sz w:val="38"/>
        </w:rPr>
      </w:sdtEndPr>
      <w:sdtContent>
        <w:r>
          <w:t>:3263</w:t>
        </w:r>
      </w:sdtContent>
    </w:sdt>
  </w:p>
  <w:p w:rsidR="00262EA3" w:rsidP="00E03A3D" w:rsidRDefault="001359B6" w14:paraId="450E2D9E" w14:textId="1008E2B1">
    <w:pPr>
      <w:pStyle w:val="Motionr"/>
    </w:pPr>
    <w:sdt>
      <w:sdtPr>
        <w:alias w:val="CC_Noformat_Avtext"/>
        <w:tag w:val="CC_Noformat_Avtext"/>
        <w:id w:val="-2020768203"/>
        <w:lock w:val="sdtContentLocked"/>
        <w:placeholder>
          <w:docPart w:val="2D4AED71E22C470D91FF101089933B16"/>
        </w:placeholder>
        <w15:appearance w15:val="hidden"/>
        <w:text/>
      </w:sdtPr>
      <w:sdtEndPr/>
      <w:sdtContent>
        <w:r>
          <w:t>av Alexandra Anstrell m.fl. (M)</w:t>
        </w:r>
      </w:sdtContent>
    </w:sdt>
  </w:p>
  <w:sdt>
    <w:sdtPr>
      <w:alias w:val="CC_Noformat_Rubtext"/>
      <w:tag w:val="CC_Noformat_Rubtext"/>
      <w:id w:val="-218060500"/>
      <w:lock w:val="sdtContentLocked"/>
      <w:placeholder>
        <w:docPart w:val="92E64AE580FA455698290241F9A3CD44"/>
      </w:placeholder>
      <w:text/>
    </w:sdtPr>
    <w:sdtEndPr/>
    <w:sdtContent>
      <w:p w:rsidR="00262EA3" w:rsidP="00283E0F" w:rsidRDefault="006062E0" w14:paraId="4BF8D90B" w14:textId="25A2F77A">
        <w:pPr>
          <w:pStyle w:val="FSHRub2"/>
        </w:pPr>
        <w:r>
          <w:t>Nationell minimistandard för tillgång till gynekologisk 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24AB62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062E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C8A"/>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6F4"/>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9B6"/>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A30"/>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2E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B52"/>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7FE"/>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9CD"/>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E74"/>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5CA"/>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949"/>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AE6"/>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353"/>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873"/>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5A68B1"/>
  <w15:chartTrackingRefBased/>
  <w15:docId w15:val="{8F070F75-B12E-4DD1-9B17-67A77F3D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5503545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697D11135E4201887553381A17DDC1"/>
        <w:category>
          <w:name w:val="Allmänt"/>
          <w:gallery w:val="placeholder"/>
        </w:category>
        <w:types>
          <w:type w:val="bbPlcHdr"/>
        </w:types>
        <w:behaviors>
          <w:behavior w:val="content"/>
        </w:behaviors>
        <w:guid w:val="{058C6D27-A517-4D47-A3DA-F71DECB15E3C}"/>
      </w:docPartPr>
      <w:docPartBody>
        <w:p w:rsidR="00A4738F" w:rsidRDefault="00A4738F">
          <w:pPr>
            <w:pStyle w:val="DC697D11135E4201887553381A17DDC1"/>
          </w:pPr>
          <w:r w:rsidRPr="005A0A93">
            <w:rPr>
              <w:rStyle w:val="Platshllartext"/>
            </w:rPr>
            <w:t>Förslag till riksdagsbeslut</w:t>
          </w:r>
        </w:p>
      </w:docPartBody>
    </w:docPart>
    <w:docPart>
      <w:docPartPr>
        <w:name w:val="991628509A714788A0C1267B3F6B251F"/>
        <w:category>
          <w:name w:val="Allmänt"/>
          <w:gallery w:val="placeholder"/>
        </w:category>
        <w:types>
          <w:type w:val="bbPlcHdr"/>
        </w:types>
        <w:behaviors>
          <w:behavior w:val="content"/>
        </w:behaviors>
        <w:guid w:val="{F4EAF3A4-6497-4CC8-A38E-16A925A1B8DD}"/>
      </w:docPartPr>
      <w:docPartBody>
        <w:p w:rsidR="00A4738F" w:rsidRDefault="00A4738F">
          <w:pPr>
            <w:pStyle w:val="991628509A714788A0C1267B3F6B251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008626F69BA4BF3B5BC9D9D6BB8E718"/>
        <w:category>
          <w:name w:val="Allmänt"/>
          <w:gallery w:val="placeholder"/>
        </w:category>
        <w:types>
          <w:type w:val="bbPlcHdr"/>
        </w:types>
        <w:behaviors>
          <w:behavior w:val="content"/>
        </w:behaviors>
        <w:guid w:val="{E86AA426-F7FF-45D1-BC33-9A14B0EB2A33}"/>
      </w:docPartPr>
      <w:docPartBody>
        <w:p w:rsidR="00A4738F" w:rsidRDefault="00A4738F">
          <w:pPr>
            <w:pStyle w:val="B008626F69BA4BF3B5BC9D9D6BB8E718"/>
          </w:pPr>
          <w:r w:rsidRPr="005A0A93">
            <w:rPr>
              <w:rStyle w:val="Platshllartext"/>
            </w:rPr>
            <w:t>Motivering</w:t>
          </w:r>
        </w:p>
      </w:docPartBody>
    </w:docPart>
    <w:docPart>
      <w:docPartPr>
        <w:name w:val="49C62EDB64154364B67990FC99CB8354"/>
        <w:category>
          <w:name w:val="Allmänt"/>
          <w:gallery w:val="placeholder"/>
        </w:category>
        <w:types>
          <w:type w:val="bbPlcHdr"/>
        </w:types>
        <w:behaviors>
          <w:behavior w:val="content"/>
        </w:behaviors>
        <w:guid w:val="{FBA4A658-6DF3-412C-B8D9-459A03FFC3B9}"/>
      </w:docPartPr>
      <w:docPartBody>
        <w:p w:rsidR="00A4738F" w:rsidRDefault="00A4738F" w:rsidP="00A4738F">
          <w:pPr>
            <w:pStyle w:val="49C62EDB64154364B67990FC99CB83541"/>
          </w:pPr>
          <w:r w:rsidRPr="009B077E">
            <w:rPr>
              <w:rStyle w:val="Platshllartext"/>
            </w:rPr>
            <w:t>Namn på motionärer infogas/tas bort via panelen.</w:t>
          </w:r>
        </w:p>
      </w:docPartBody>
    </w:docPart>
    <w:docPart>
      <w:docPartPr>
        <w:name w:val="2D4AED71E22C470D91FF101089933B16"/>
        <w:category>
          <w:name w:val="Allmänt"/>
          <w:gallery w:val="placeholder"/>
        </w:category>
        <w:types>
          <w:type w:val="bbPlcHdr"/>
        </w:types>
        <w:behaviors>
          <w:behavior w:val="content"/>
        </w:behaviors>
        <w:guid w:val="{A675CC6B-7505-418E-B934-BB37AE574CF1}"/>
      </w:docPartPr>
      <w:docPartBody>
        <w:p w:rsidR="00A4738F" w:rsidRDefault="00A4738F">
          <w:pPr>
            <w:pStyle w:val="2D4AED71E22C470D91FF101089933B16"/>
          </w:pPr>
          <w:r w:rsidRPr="00E03A3D">
            <w:t>[Motionär]</w:t>
          </w:r>
        </w:p>
      </w:docPartBody>
    </w:docPart>
    <w:docPart>
      <w:docPartPr>
        <w:name w:val="92E64AE580FA455698290241F9A3CD44"/>
        <w:category>
          <w:name w:val="Allmänt"/>
          <w:gallery w:val="placeholder"/>
        </w:category>
        <w:types>
          <w:type w:val="bbPlcHdr"/>
        </w:types>
        <w:behaviors>
          <w:behavior w:val="content"/>
        </w:behaviors>
        <w:guid w:val="{759EA887-F0F1-435C-A809-CF6F47F76BC9}"/>
      </w:docPartPr>
      <w:docPartBody>
        <w:p w:rsidR="00A4738F" w:rsidRDefault="00A4738F">
          <w:pPr>
            <w:pStyle w:val="92E64AE580FA455698290241F9A3CD44"/>
          </w:pPr>
          <w:r>
            <w:t xml:space="preserve"> </w:t>
          </w:r>
        </w:p>
      </w:docPartBody>
    </w:docPart>
    <w:docPart>
      <w:docPartPr>
        <w:name w:val="1E9D94CCBC834E7E9F0A6AD483CC0857"/>
        <w:category>
          <w:name w:val="Allmänt"/>
          <w:gallery w:val="placeholder"/>
        </w:category>
        <w:types>
          <w:type w:val="bbPlcHdr"/>
        </w:types>
        <w:behaviors>
          <w:behavior w:val="content"/>
        </w:behaviors>
        <w:guid w:val="{25031842-2167-461A-8AB7-4A532DA53FC0}"/>
      </w:docPartPr>
      <w:docPartBody>
        <w:p w:rsidR="001E6EBC" w:rsidRDefault="00A4738F">
          <w:r>
            <w:t xml:space="preserve"> </w:t>
          </w:r>
        </w:p>
      </w:docPartBody>
    </w:docPart>
    <w:docPart>
      <w:docPartPr>
        <w:name w:val="034EEF049D9C4467933D649482F50B67"/>
        <w:category>
          <w:name w:val="Allmänt"/>
          <w:gallery w:val="placeholder"/>
        </w:category>
        <w:types>
          <w:type w:val="bbPlcHdr"/>
        </w:types>
        <w:behaviors>
          <w:behavior w:val="content"/>
        </w:behaviors>
        <w:guid w:val="{11BC9EF7-08FD-45B0-86AC-5EB8B050A10F}"/>
      </w:docPartPr>
      <w:docPartBody>
        <w:p w:rsidR="001E6EBC" w:rsidRDefault="00A4738F" w:rsidP="00A4738F">
          <w:pPr>
            <w:pStyle w:val="034EEF049D9C4467933D649482F50B67"/>
          </w:pPr>
          <w:r w:rsidRPr="009B4005">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45A49"/>
    <w:multiLevelType w:val="multilevel"/>
    <w:tmpl w:val="E45C43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38F"/>
    <w:rsid w:val="001E6EBC"/>
    <w:rsid w:val="004D447C"/>
    <w:rsid w:val="00A4738F"/>
    <w:rsid w:val="00D731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5">
    <w:name w:val="heading 5"/>
    <w:basedOn w:val="Normal"/>
    <w:next w:val="Normal"/>
    <w:link w:val="Rubrik5Char"/>
    <w:uiPriority w:val="9"/>
    <w:semiHidden/>
    <w:unhideWhenUsed/>
    <w:qFormat/>
    <w:rsid w:val="00A4738F"/>
    <w:pPr>
      <w:keepNext/>
      <w:keepLines/>
      <w:spacing w:before="40" w:after="0"/>
      <w:outlineLvl w:val="4"/>
    </w:pPr>
    <w:rPr>
      <w:rFonts w:asciiTheme="majorHAnsi" w:eastAsiaTheme="majorEastAsia" w:hAnsiTheme="majorHAnsi" w:cstheme="majorBidi"/>
      <w:color w:val="2F5496" w:themeColor="accent1" w:themeShade="BF"/>
    </w:rPr>
  </w:style>
  <w:style w:type="paragraph" w:styleId="Rubrik6">
    <w:name w:val="heading 6"/>
    <w:basedOn w:val="Rubrik5"/>
    <w:next w:val="Normalutanindragellerluft"/>
    <w:link w:val="Rubrik6Char"/>
    <w:uiPriority w:val="4"/>
    <w:unhideWhenUsed/>
    <w:rsid w:val="00A4738F"/>
    <w:pPr>
      <w:suppressLineNumbers/>
      <w:suppressAutoHyphens/>
      <w:spacing w:before="300" w:line="300" w:lineRule="exact"/>
      <w:outlineLvl w:val="5"/>
    </w:pPr>
    <w:rPr>
      <w:rFonts w:eastAsiaTheme="minorHAnsi" w:cstheme="minorBidi"/>
      <w:bCs/>
      <w:i/>
      <w:iCs/>
      <w:color w:val="auto"/>
      <w:kern w:val="28"/>
      <w:sz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4738F"/>
    <w:rPr>
      <w:color w:val="F4B083" w:themeColor="accent2" w:themeTint="99"/>
    </w:rPr>
  </w:style>
  <w:style w:type="paragraph" w:customStyle="1" w:styleId="DC697D11135E4201887553381A17DDC1">
    <w:name w:val="DC697D11135E4201887553381A17DDC1"/>
  </w:style>
  <w:style w:type="paragraph" w:customStyle="1" w:styleId="991628509A714788A0C1267B3F6B251F">
    <w:name w:val="991628509A714788A0C1267B3F6B251F"/>
  </w:style>
  <w:style w:type="paragraph" w:customStyle="1" w:styleId="B008626F69BA4BF3B5BC9D9D6BB8E718">
    <w:name w:val="B008626F69BA4BF3B5BC9D9D6BB8E718"/>
  </w:style>
  <w:style w:type="paragraph" w:customStyle="1" w:styleId="2D4AED71E22C470D91FF101089933B16">
    <w:name w:val="2D4AED71E22C470D91FF101089933B16"/>
  </w:style>
  <w:style w:type="paragraph" w:customStyle="1" w:styleId="92E64AE580FA455698290241F9A3CD44">
    <w:name w:val="92E64AE580FA455698290241F9A3CD44"/>
  </w:style>
  <w:style w:type="character" w:customStyle="1" w:styleId="Rubrik6Char">
    <w:name w:val="Rubrik 6 Char"/>
    <w:basedOn w:val="Standardstycketeckensnitt"/>
    <w:link w:val="Rubrik6"/>
    <w:uiPriority w:val="4"/>
    <w:rsid w:val="00A4738F"/>
    <w:rPr>
      <w:rFonts w:asciiTheme="majorHAnsi" w:eastAsiaTheme="minorHAnsi" w:hAnsiTheme="majorHAnsi"/>
      <w:bCs/>
      <w:i/>
      <w:iCs/>
      <w:kern w:val="28"/>
      <w:sz w:val="24"/>
      <w:lang w:eastAsia="en-US"/>
    </w:rPr>
  </w:style>
  <w:style w:type="paragraph" w:customStyle="1" w:styleId="Normalutanindragellerluft">
    <w:name w:val="Normal utan indrag eller luft"/>
    <w:next w:val="Normal"/>
    <w:qFormat/>
    <w:rsid w:val="00A4738F"/>
    <w:pPr>
      <w:tabs>
        <w:tab w:val="left" w:pos="284"/>
        <w:tab w:val="left" w:pos="567"/>
        <w:tab w:val="left" w:pos="851"/>
        <w:tab w:val="left" w:pos="1134"/>
        <w:tab w:val="left" w:pos="1701"/>
        <w:tab w:val="left" w:pos="2268"/>
        <w:tab w:val="center" w:pos="4536"/>
        <w:tab w:val="right" w:pos="9072"/>
      </w:tabs>
      <w:spacing w:before="80" w:after="0" w:line="360" w:lineRule="auto"/>
    </w:pPr>
    <w:rPr>
      <w:rFonts w:eastAsiaTheme="minorHAnsi"/>
      <w:kern w:val="28"/>
      <w:sz w:val="24"/>
      <w:szCs w:val="24"/>
      <w:lang w:eastAsia="en-US"/>
      <w14:numSpacing w14:val="proportional"/>
    </w:rPr>
  </w:style>
  <w:style w:type="character" w:customStyle="1" w:styleId="Rubrik5Char">
    <w:name w:val="Rubrik 5 Char"/>
    <w:basedOn w:val="Standardstycketeckensnitt"/>
    <w:link w:val="Rubrik5"/>
    <w:uiPriority w:val="9"/>
    <w:semiHidden/>
    <w:rsid w:val="00A4738F"/>
    <w:rPr>
      <w:rFonts w:asciiTheme="majorHAnsi" w:eastAsiaTheme="majorEastAsia" w:hAnsiTheme="majorHAnsi" w:cstheme="majorBidi"/>
      <w:color w:val="2F5496" w:themeColor="accent1" w:themeShade="BF"/>
    </w:rPr>
  </w:style>
  <w:style w:type="paragraph" w:customStyle="1" w:styleId="49C62EDB64154364B67990FC99CB83541">
    <w:name w:val="49C62EDB64154364B67990FC99CB83541"/>
    <w:rsid w:val="00A4738F"/>
    <w:pPr>
      <w:keepLines/>
      <w:tabs>
        <w:tab w:val="left" w:pos="284"/>
        <w:tab w:val="left" w:pos="567"/>
        <w:tab w:val="left" w:pos="851"/>
        <w:tab w:val="left" w:pos="1134"/>
        <w:tab w:val="left" w:pos="1701"/>
        <w:tab w:val="left" w:pos="2268"/>
        <w:tab w:val="center" w:pos="4536"/>
        <w:tab w:val="right" w:pos="9072"/>
      </w:tabs>
      <w:suppressAutoHyphens/>
      <w:spacing w:before="300" w:after="60" w:line="300" w:lineRule="exact"/>
      <w:contextualSpacing/>
    </w:pPr>
    <w:rPr>
      <w:rFonts w:eastAsiaTheme="minorHAnsi"/>
      <w:i/>
      <w:noProof/>
      <w:kern w:val="28"/>
      <w:sz w:val="24"/>
      <w:szCs w:val="24"/>
      <w:lang w:eastAsia="en-US"/>
      <w14:numSpacing w14:val="proportional"/>
    </w:rPr>
  </w:style>
  <w:style w:type="paragraph" w:customStyle="1" w:styleId="034EEF049D9C4467933D649482F50B67">
    <w:name w:val="034EEF049D9C4467933D649482F50B67"/>
    <w:rsid w:val="00A4738F"/>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75364ABA-A0B4-405E-AB74-38BC5DC92A20}"/>
</file>

<file path=customXml/itemProps3.xml><?xml version="1.0" encoding="utf-8"?>
<ds:datastoreItem xmlns:ds="http://schemas.openxmlformats.org/officeDocument/2006/customXml" ds:itemID="{DE714FF0-EE0C-46D8-B117-AD0C97ABED26}"/>
</file>

<file path=customXml/itemProps4.xml><?xml version="1.0" encoding="utf-8"?>
<ds:datastoreItem xmlns:ds="http://schemas.openxmlformats.org/officeDocument/2006/customXml" ds:itemID="{4F5A4C24-69C5-456A-B3E4-19F67770782A}"/>
</file>

<file path=docProps/app.xml><?xml version="1.0" encoding="utf-8"?>
<Properties xmlns="http://schemas.openxmlformats.org/officeDocument/2006/extended-properties" xmlns:vt="http://schemas.openxmlformats.org/officeDocument/2006/docPropsVTypes">
  <Template>Normal</Template>
  <TotalTime>2</TotalTime>
  <Pages>2</Pages>
  <Words>248</Words>
  <Characters>1480</Characters>
  <Application>Microsoft Office Word</Application>
  <DocSecurity>0</DocSecurity>
  <Lines>34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