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A7B33" w:rsidRPr="009A7B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A7B33" w:rsidRPr="009A7B33" w:rsidRDefault="009A7B33">
            <w:pPr>
              <w:rPr>
                <w:rFonts w:ascii="Times New Roman" w:hAnsi="Times New Roman" w:cs="Times New Roman"/>
              </w:rPr>
            </w:pPr>
          </w:p>
          <w:p w:rsidR="009A7B33" w:rsidRPr="009A7B33" w:rsidRDefault="009A7B33">
            <w:pPr>
              <w:rPr>
                <w:rFonts w:ascii="Times New Roman" w:hAnsi="Times New Roman" w:cs="Times New Roman"/>
                <w:sz w:val="40"/>
              </w:rPr>
            </w:pPr>
            <w:r w:rsidRPr="009A7B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A7B33" w:rsidRPr="009A7B33" w:rsidRDefault="009A7B33">
            <w:pPr>
              <w:rPr>
                <w:rFonts w:ascii="Times New Roman" w:hAnsi="Times New Roman" w:cs="Times New Roman"/>
              </w:rPr>
            </w:pPr>
            <w:r w:rsidRPr="009A7B33">
              <w:rPr>
                <w:rFonts w:ascii="Times New Roman" w:hAnsi="Times New Roman" w:cs="Times New Roman"/>
                <w:sz w:val="40"/>
              </w:rPr>
              <w:t>2004/05</w:t>
            </w:r>
            <w:r w:rsidRPr="009A7B33">
              <w:rPr>
                <w:rStyle w:val="SkrivelseNr"/>
                <w:rFonts w:ascii="Times New Roman" w:hAnsi="Times New Roman" w:cs="Times New Roman"/>
              </w:rPr>
              <w:t>:27</w:t>
            </w:r>
          </w:p>
        </w:tc>
        <w:tc>
          <w:tcPr>
            <w:tcW w:w="2268" w:type="dxa"/>
          </w:tcPr>
          <w:p w:rsidR="009A7B33" w:rsidRPr="009A7B33" w:rsidRDefault="009A7B33">
            <w:pPr>
              <w:jc w:val="center"/>
              <w:rPr>
                <w:rFonts w:ascii="Times New Roman" w:hAnsi="Times New Roman" w:cs="Times New Roman"/>
              </w:rPr>
            </w:pPr>
            <w:r w:rsidRPr="009A7B33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026" r:id="rId5"/>
              </w:object>
            </w:r>
          </w:p>
        </w:tc>
      </w:tr>
      <w:tr w:rsidR="009A7B33" w:rsidRPr="009A7B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A7B33" w:rsidRPr="009A7B33" w:rsidRDefault="009A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A7B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A7B33" w:rsidRPr="009A7B33" w:rsidRDefault="009A7B33">
      <w:pPr>
        <w:pStyle w:val="Mottagare1"/>
      </w:pPr>
      <w:r w:rsidRPr="009A7B33">
        <w:t>Regeringen</w:t>
      </w:r>
    </w:p>
    <w:p w:rsidR="009A7B33" w:rsidRPr="009A7B33" w:rsidRDefault="009A7B33">
      <w:pPr>
        <w:pStyle w:val="Mottagare2"/>
      </w:pPr>
      <w:r w:rsidRPr="009A7B33">
        <w:t>Näringsdepartementet</w:t>
      </w:r>
    </w:p>
    <w:p w:rsidR="009A7B33" w:rsidRPr="009A7B33" w:rsidRDefault="009A7B33">
      <w:pPr>
        <w:pStyle w:val="NormalText"/>
        <w:jc w:val="left"/>
      </w:pPr>
      <w:r w:rsidRPr="009A7B33">
        <w:t>Med överlämnande av näringsutskottets betänkande 2004/05:NU6 Avtal mellan Sverige och Norge om vitaliserat näringslivssamarbete får jag anmäla att riksdagen denna dag bifallit utskottets förslag till riksdagsbeslut.</w:t>
      </w:r>
    </w:p>
    <w:p w:rsidR="009A7B33" w:rsidRPr="009A7B33" w:rsidRDefault="009A7B33">
      <w:pPr>
        <w:pStyle w:val="Stockholm"/>
        <w:jc w:val="left"/>
      </w:pPr>
      <w:r w:rsidRPr="009A7B33">
        <w:t>Stockholm den 28 oktober 2004</w:t>
      </w:r>
    </w:p>
    <w:p w:rsidR="009A7B33" w:rsidRPr="009A7B33" w:rsidRDefault="009A7B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A7B33" w:rsidRPr="009A7B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A7B33" w:rsidRPr="009A7B33" w:rsidRDefault="009A7B33">
            <w:pPr>
              <w:rPr>
                <w:rFonts w:ascii="Times New Roman" w:hAnsi="Times New Roman" w:cs="Times New Roman"/>
              </w:rPr>
            </w:pPr>
            <w:r w:rsidRPr="009A7B3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A7B33" w:rsidRPr="009A7B33" w:rsidRDefault="009A7B33">
            <w:pPr>
              <w:rPr>
                <w:rFonts w:ascii="Times New Roman" w:hAnsi="Times New Roman" w:cs="Times New Roman"/>
              </w:rPr>
            </w:pPr>
          </w:p>
          <w:p w:rsidR="009A7B33" w:rsidRPr="009A7B33" w:rsidRDefault="009A7B33">
            <w:pPr>
              <w:rPr>
                <w:rFonts w:ascii="Times New Roman" w:hAnsi="Times New Roman" w:cs="Times New Roman"/>
              </w:rPr>
            </w:pPr>
          </w:p>
          <w:p w:rsidR="009A7B33" w:rsidRPr="009A7B33" w:rsidRDefault="009A7B33">
            <w:pPr>
              <w:rPr>
                <w:rFonts w:ascii="Times New Roman" w:hAnsi="Times New Roman" w:cs="Times New Roman"/>
              </w:rPr>
            </w:pPr>
            <w:r w:rsidRPr="009A7B3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A7B33" w:rsidRPr="009A7B33" w:rsidRDefault="009A7B33">
      <w:pPr>
        <w:rPr>
          <w:rFonts w:ascii="Times New Roman" w:hAnsi="Times New Roman" w:cs="Times New Roman"/>
        </w:rPr>
      </w:pPr>
      <w:r w:rsidRPr="009A7B33">
        <w:rPr>
          <w:rFonts w:ascii="Times New Roman" w:hAnsi="Times New Roman" w:cs="Times New Roman"/>
        </w:rPr>
        <w:br w:type="page"/>
      </w:r>
    </w:p>
    <w:sectPr w:rsidR="009A7B33" w:rsidRPr="009A7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33"/>
    <w:rsid w:val="000D6536"/>
    <w:rsid w:val="00245159"/>
    <w:rsid w:val="002A1806"/>
    <w:rsid w:val="00434A2C"/>
    <w:rsid w:val="00453414"/>
    <w:rsid w:val="00673A18"/>
    <w:rsid w:val="00700783"/>
    <w:rsid w:val="009A7B3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1BDFFD-2FFF-4850-96F6-B3062026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7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7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7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7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7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7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7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7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7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7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7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7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7B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7B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7B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7B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7B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7B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7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7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7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7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7B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7B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7B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7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7B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7B3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A7B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A7B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A7B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A7B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A7B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A7B3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429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