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EDF" w:rsidRPr="00BD5E19" w:rsidRDefault="00521EDF">
      <w:pPr>
        <w:pStyle w:val="Hemstlrubrik"/>
      </w:pPr>
      <w:r w:rsidRPr="00BD5E19">
        <w:t>Förslag till riksdagsbeslut</w:t>
      </w:r>
    </w:p>
    <w:p w:rsidR="00521EDF" w:rsidRPr="00BD5E19" w:rsidRDefault="00521EDF">
      <w:pPr>
        <w:pStyle w:val="Hemstlatt"/>
        <w:ind w:left="0"/>
      </w:pPr>
      <w:r w:rsidRPr="00BD5E19">
        <w:t>Riksdagen tillkännager för regeringen som sin mening vad som anförs i motionen om behovet av att förändra lagstiftningen för kommunala bostadsföretag.</w:t>
      </w:r>
    </w:p>
    <w:p w:rsidR="00521EDF" w:rsidRPr="00BD5E19" w:rsidRDefault="00521EDF">
      <w:pPr>
        <w:pStyle w:val="Rubrik1"/>
      </w:pPr>
      <w:r w:rsidRPr="00BD5E19">
        <w:t>Motivering</w:t>
      </w:r>
    </w:p>
    <w:p w:rsidR="00521EDF" w:rsidRPr="00BD5E19" w:rsidRDefault="00521EDF">
      <w:r w:rsidRPr="00BD5E19">
        <w:t>Allmännyttiga, kommunalägda bostadsföretag har en väsentlig roll i de flesta kommuners utvecklingsstrategier. Bostadsföretagen spelar både en väsentlig roll för kommunerna att leva upp till bostadsförsörjningsansvaret och ge i</w:t>
      </w:r>
      <w:r w:rsidRPr="00BD5E19">
        <w:t>n</w:t>
      </w:r>
      <w:r w:rsidRPr="00BD5E19">
        <w:t>vånarna en bra livsmiljö men också för den mera långsiktiga utvecklingen av näringsliv och sysselsättning.</w:t>
      </w:r>
    </w:p>
    <w:p w:rsidR="00521EDF" w:rsidRPr="00BD5E19" w:rsidRDefault="00521EDF">
      <w:pPr>
        <w:pStyle w:val="Normaltindrag"/>
      </w:pPr>
      <w:r w:rsidRPr="00BD5E19">
        <w:t>Hyresrätten är ett fundament för att möta arbetsmarknadens krav på högre flexibilitet. Internationella undersökningar visar att samhällen med hög andel privatägda bostäder har minst rörlighet, vilket negativt påverkar tillväxtmö</w:t>
      </w:r>
      <w:r w:rsidRPr="00BD5E19">
        <w:t>j</w:t>
      </w:r>
      <w:r w:rsidRPr="00BD5E19">
        <w:t>ligheterna. För de framtida kraven på ännu högre flexibilitet krävs att de kommunala bostadsföretagen får ännu bättre möjligheter att verka i det al</w:t>
      </w:r>
      <w:r w:rsidRPr="00BD5E19">
        <w:t>l</w:t>
      </w:r>
      <w:r w:rsidRPr="00BD5E19">
        <w:t>männas intresse.</w:t>
      </w:r>
    </w:p>
    <w:p w:rsidR="00521EDF" w:rsidRPr="00BD5E19" w:rsidRDefault="00521EDF">
      <w:pPr>
        <w:pStyle w:val="Normaltindrag"/>
      </w:pPr>
      <w:r w:rsidRPr="00BD5E19">
        <w:t xml:space="preserve">Förstoringen av arbetsmarknadsregionerna leder till alltmer pendling. Inte minst klimat- och kapacitetsskäl kommer att leda samhällsplaneringen mot mer flexibilitet även i boendet. Arbetsmarknadsregionerna i många delar av landet är numera långt större än en enskild kommun. Bostadsmarknaden för hyresrätter är däremot ofta begränsad till varje </w:t>
      </w:r>
      <w:r w:rsidRPr="00BD5E19">
        <w:t>kommun för sig. Köer, byte</w:t>
      </w:r>
      <w:r w:rsidRPr="00BD5E19">
        <w:t>s</w:t>
      </w:r>
      <w:r w:rsidRPr="00BD5E19">
        <w:t>rätter etcetera är förknippat med det kommunala bostadsbolaget. För att få bättre fungerande hyresmarknader finns därför behovet av att förstora de naturliga bostadsmarknaderna.</w:t>
      </w:r>
    </w:p>
    <w:p w:rsidR="00521EDF" w:rsidRPr="00BD5E19" w:rsidRDefault="00521EDF">
      <w:pPr>
        <w:pStyle w:val="Normaltindrag"/>
      </w:pPr>
      <w:r w:rsidRPr="00BD5E19">
        <w:t>Ett av de problem som hindrar en sådan utveckling är lokaliseringsprinc</w:t>
      </w:r>
      <w:r w:rsidRPr="00BD5E19">
        <w:t>i</w:t>
      </w:r>
      <w:r w:rsidRPr="00BD5E19">
        <w:t xml:space="preserve">pen som tvingar ett kommunalt bostadsbolag att verka endast i den egna kommunen. Det är dags att öppna upp för kommunägda bostadsbolag som </w:t>
      </w:r>
      <w:r w:rsidRPr="00BD5E19">
        <w:lastRenderedPageBreak/>
        <w:t>verkar på större marknader så att de kan understödja den regionala utvec</w:t>
      </w:r>
      <w:r w:rsidRPr="00BD5E19">
        <w:t>k</w:t>
      </w:r>
      <w:r w:rsidRPr="00BD5E19">
        <w:t>lingen.</w:t>
      </w:r>
    </w:p>
    <w:p w:rsidR="00521EDF" w:rsidRPr="00BD5E19" w:rsidRDefault="00521EDF">
      <w:pPr>
        <w:pStyle w:val="Normaltindrag"/>
      </w:pPr>
      <w:r w:rsidRPr="00BD5E19">
        <w:t>Behovet av en sådan förändring är också påkallat av att mindre kommun</w:t>
      </w:r>
      <w:r w:rsidRPr="00BD5E19">
        <w:t>a</w:t>
      </w:r>
      <w:r w:rsidRPr="00BD5E19">
        <w:t>la bostadsbolag har dåliga förutsättningar att ha en effektiv förvaltning. En öppning för regionalisering av bostadsbolagen skulle därför också kunna leda till en dämpad hyresutveckling.</w:t>
      </w:r>
    </w:p>
    <w:p w:rsidR="00521EDF" w:rsidRPr="00BD5E19" w:rsidRDefault="00521EDF">
      <w:pPr>
        <w:pStyle w:val="Normaltindrag"/>
      </w:pPr>
      <w:r w:rsidRPr="00BD5E19">
        <w:t>Det finns också konkurrensskäl som talar för en sådan förändring. Ko</w:t>
      </w:r>
      <w:r w:rsidRPr="00BD5E19">
        <w:t>m</w:t>
      </w:r>
      <w:r w:rsidRPr="00BD5E19">
        <w:t>munala bostadsföretag lever under samma betingelser som ett privat fasti</w:t>
      </w:r>
      <w:r w:rsidRPr="00BD5E19">
        <w:t>g</w:t>
      </w:r>
      <w:r w:rsidRPr="00BD5E19">
        <w:t>hetsföretag men har en kraftig hämsko i form av att man är begränsad till att verka i den egna kommunen.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D5E19">
        <w:trPr>
          <w:cantSplit/>
        </w:trPr>
        <w:tc>
          <w:tcPr>
            <w:tcW w:w="3046" w:type="dxa"/>
          </w:tcPr>
          <w:p w:rsidR="00521EDF" w:rsidRPr="00BD5E19" w:rsidRDefault="00521EDF">
            <w:pPr>
              <w:pStyle w:val="UnderskriftDatum"/>
              <w:spacing w:before="240"/>
            </w:pPr>
            <w:r w:rsidRPr="00BD5E19">
              <w:t>Stockholm den 30 september 2008</w:t>
            </w:r>
          </w:p>
        </w:tc>
        <w:tc>
          <w:tcPr>
            <w:tcW w:w="3047" w:type="dxa"/>
          </w:tcPr>
          <w:p w:rsidR="00521EDF" w:rsidRPr="00BD5E19" w:rsidRDefault="00521EDF">
            <w:pPr>
              <w:pStyle w:val="Underskrifter"/>
              <w:spacing w:before="240"/>
            </w:pPr>
          </w:p>
        </w:tc>
      </w:tr>
      <w:tr w:rsidR="00000000" w:rsidRPr="00BD5E19">
        <w:trPr>
          <w:cantSplit/>
        </w:trPr>
        <w:tc>
          <w:tcPr>
            <w:tcW w:w="3046" w:type="dxa"/>
          </w:tcPr>
          <w:p w:rsidR="00521EDF" w:rsidRPr="00BD5E19" w:rsidRDefault="00521EDF">
            <w:pPr>
              <w:pStyle w:val="Underskrifter"/>
            </w:pPr>
            <w:r w:rsidRPr="00BD5E19">
              <w:t>Leif Jakobsson (s)</w:t>
            </w:r>
          </w:p>
        </w:tc>
        <w:tc>
          <w:tcPr>
            <w:tcW w:w="3046" w:type="dxa"/>
          </w:tcPr>
          <w:p w:rsidR="00521EDF" w:rsidRPr="00BD5E19" w:rsidRDefault="00521EDF">
            <w:pPr>
              <w:pStyle w:val="Underskrifter"/>
            </w:pPr>
          </w:p>
        </w:tc>
      </w:tr>
    </w:tbl>
    <w:p w:rsidR="00521EDF" w:rsidRPr="00BD5E19" w:rsidRDefault="00521EDF">
      <w:pPr>
        <w:pStyle w:val="Normaltindrag"/>
      </w:pPr>
    </w:p>
    <w:sectPr w:rsidR="00521EDF" w:rsidRPr="00BD5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1EDF" w:rsidRPr="00BD5E19" w:rsidRDefault="00521EDF">
      <w:r w:rsidRPr="00BD5E19">
        <w:separator/>
      </w:r>
    </w:p>
  </w:endnote>
  <w:endnote w:type="continuationSeparator" w:id="0">
    <w:p w:rsidR="00521EDF" w:rsidRPr="00BD5E19" w:rsidRDefault="00521EDF">
      <w:r w:rsidRPr="00BD5E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EDF" w:rsidRPr="00BD5E19" w:rsidRDefault="00BD5E19">
    <w:pPr>
      <w:pStyle w:val="Sidfot"/>
    </w:pPr>
    <w:r w:rsidRPr="00BD5E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9376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EDF" w:rsidRDefault="00521E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1EDF" w:rsidRDefault="00521E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EDF" w:rsidRPr="00BD5E19" w:rsidRDefault="00BD5E19">
    <w:pPr>
      <w:pStyle w:val="Sidfot"/>
    </w:pPr>
    <w:r w:rsidRPr="00BD5E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31715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EDF" w:rsidRDefault="00521E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1EDF" w:rsidRDefault="00521E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EDF" w:rsidRPr="00BD5E19" w:rsidRDefault="00BD5E19">
    <w:pPr>
      <w:pStyle w:val="Sidfot"/>
    </w:pPr>
    <w:r w:rsidRPr="00BD5E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34071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EDF" w:rsidRDefault="00521E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1EDF" w:rsidRDefault="00521E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1EDF" w:rsidRPr="00BD5E19" w:rsidRDefault="00521EDF">
      <w:r w:rsidRPr="00BD5E19">
        <w:separator/>
      </w:r>
    </w:p>
  </w:footnote>
  <w:footnote w:type="continuationSeparator" w:id="0">
    <w:p w:rsidR="00521EDF" w:rsidRPr="00BD5E19" w:rsidRDefault="00521EDF">
      <w:r w:rsidRPr="00BD5E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EDF" w:rsidRPr="00BD5E19" w:rsidRDefault="00BD5E19">
    <w:pPr>
      <w:pStyle w:val="Sidhuvud"/>
    </w:pPr>
    <w:r w:rsidRPr="00BD5E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39317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EDF" w:rsidRDefault="00521E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1EDF" w:rsidRDefault="00521E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EDF" w:rsidRPr="00BD5E19" w:rsidRDefault="00BD5E19">
    <w:pPr>
      <w:pStyle w:val="Sidhuvud"/>
    </w:pPr>
    <w:r w:rsidRPr="00BD5E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20468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EDF" w:rsidRDefault="00521E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1EDF" w:rsidRDefault="00521E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EDF" w:rsidRPr="00BD5E19" w:rsidRDefault="00521EDF">
    <w:pPr>
      <w:pStyle w:val="FSHNormal"/>
      <w:tabs>
        <w:tab w:val="right" w:pos="5840"/>
      </w:tabs>
    </w:pPr>
    <w:r w:rsidRPr="00BD5E19">
      <w:br/>
    </w:r>
    <w:r w:rsidRPr="00BD5E19">
      <w:fldChar w:fldCharType="begin" w:fldLock="1"/>
    </w:r>
    <w:r w:rsidRPr="00BD5E19">
      <w:instrText xml:space="preserve"> DOCPROPERTY</w:instrText>
    </w:r>
    <w:r w:rsidRPr="00BD5E19">
      <w:rPr>
        <w:sz w:val="18"/>
      </w:rPr>
      <w:instrText xml:space="preserve"> "YearUser" *\charformat </w:instrText>
    </w:r>
    <w:r w:rsidRPr="00BD5E19">
      <w:fldChar w:fldCharType="separate"/>
    </w:r>
    <w:r w:rsidRPr="00BD5E19">
      <w:t>2008/09</w:t>
    </w:r>
    <w:r w:rsidRPr="00BD5E19">
      <w:fldChar w:fldCharType="end"/>
    </w:r>
    <w:r w:rsidRPr="00BD5E19">
      <w:t xml:space="preserve"> </w:t>
    </w:r>
    <w:r w:rsidRPr="00BD5E19">
      <w:tab/>
      <w:t xml:space="preserve">mnr: </w:t>
    </w:r>
    <w:r w:rsidRPr="00BD5E19">
      <w:fldChar w:fldCharType="begin" w:fldLock="1"/>
    </w:r>
    <w:r w:rsidRPr="00BD5E19">
      <w:instrText xml:space="preserve"> DOCPROPERTY</w:instrText>
    </w:r>
    <w:r w:rsidRPr="00BD5E19">
      <w:rPr>
        <w:sz w:val="18"/>
      </w:rPr>
      <w:instrText xml:space="preserve"> "Motionsnummer" *\charformat </w:instrText>
    </w:r>
    <w:r w:rsidRPr="00BD5E19">
      <w:fldChar w:fldCharType="separate"/>
    </w:r>
    <w:r w:rsidRPr="00BD5E19">
      <w:t>C369</w:t>
    </w:r>
    <w:r w:rsidRPr="00BD5E19">
      <w:fldChar w:fldCharType="end"/>
    </w:r>
    <w:r w:rsidRPr="00BD5E19">
      <w:br/>
    </w:r>
    <w:r w:rsidRPr="00BD5E19">
      <w:fldChar w:fldCharType="begin" w:fldLock="1"/>
    </w:r>
    <w:r w:rsidRPr="00BD5E19">
      <w:instrText xml:space="preserve"> DOCPROPERTY</w:instrText>
    </w:r>
    <w:r w:rsidRPr="00BD5E19">
      <w:rPr>
        <w:sz w:val="18"/>
      </w:rPr>
      <w:instrText xml:space="preserve"> "Samling" *\charformat </w:instrText>
    </w:r>
    <w:r w:rsidRPr="00BD5E19">
      <w:fldChar w:fldCharType="end"/>
    </w:r>
    <w:r w:rsidRPr="00BD5E19">
      <w:tab/>
      <w:t xml:space="preserve">pnr: </w:t>
    </w:r>
    <w:r w:rsidRPr="00BD5E19">
      <w:fldChar w:fldCharType="begin" w:fldLock="1"/>
    </w:r>
    <w:r w:rsidRPr="00BD5E19">
      <w:instrText xml:space="preserve"> DOCPROPERTY</w:instrText>
    </w:r>
    <w:r w:rsidRPr="00BD5E19">
      <w:rPr>
        <w:sz w:val="18"/>
      </w:rPr>
      <w:instrText xml:space="preserve"> "Partinummer" *\charformat </w:instrText>
    </w:r>
    <w:r w:rsidRPr="00BD5E19">
      <w:fldChar w:fldCharType="separate"/>
    </w:r>
    <w:r w:rsidRPr="00BD5E19">
      <w:t>s32027</w:t>
    </w:r>
    <w:r w:rsidRPr="00BD5E19">
      <w:fldChar w:fldCharType="end"/>
    </w:r>
  </w:p>
  <w:p w:rsidR="00521EDF" w:rsidRPr="00BD5E19" w:rsidRDefault="00521EDF">
    <w:pPr>
      <w:pStyle w:val="FSHRub1"/>
    </w:pPr>
    <w:r w:rsidRPr="00BD5E19">
      <w:t>Motion till riksdagen</w:t>
    </w:r>
    <w:r w:rsidRPr="00BD5E19">
      <w:br/>
    </w:r>
    <w:r w:rsidRPr="00BD5E19">
      <w:fldChar w:fldCharType="begin" w:fldLock="1"/>
    </w:r>
    <w:r w:rsidRPr="00BD5E19">
      <w:instrText xml:space="preserve"> DOCPROPERTY "YearUser" *\charformat </w:instrText>
    </w:r>
    <w:r w:rsidRPr="00BD5E19">
      <w:fldChar w:fldCharType="separate"/>
    </w:r>
    <w:r w:rsidRPr="00BD5E19">
      <w:t>2008/09</w:t>
    </w:r>
    <w:r w:rsidRPr="00BD5E19">
      <w:fldChar w:fldCharType="end"/>
    </w:r>
    <w:r w:rsidRPr="00BD5E19">
      <w:t>:</w:t>
    </w:r>
    <w:r w:rsidRPr="00BD5E19">
      <w:fldChar w:fldCharType="begin" w:fldLock="1"/>
    </w:r>
    <w:r w:rsidRPr="00BD5E19">
      <w:instrText xml:space="preserve"> DOCPROPERTY "Motionsnummer" *\charformat </w:instrText>
    </w:r>
    <w:r w:rsidRPr="00BD5E19">
      <w:fldChar w:fldCharType="separate"/>
    </w:r>
    <w:r w:rsidRPr="00BD5E19">
      <w:t>C369</w:t>
    </w:r>
    <w:r w:rsidRPr="00BD5E19">
      <w:fldChar w:fldCharType="end"/>
    </w:r>
  </w:p>
  <w:p w:rsidR="00521EDF" w:rsidRPr="00BD5E19" w:rsidRDefault="00521EDF">
    <w:pPr>
      <w:pStyle w:val="FSHNormalS5"/>
    </w:pPr>
    <w:r w:rsidRPr="00BD5E19">
      <w:fldChar w:fldCharType="begin" w:fldLock="1"/>
    </w:r>
    <w:r w:rsidRPr="00BD5E19">
      <w:instrText xml:space="preserve"> DOCPROPERTY "MotionarText" *\charformat </w:instrText>
    </w:r>
    <w:r w:rsidRPr="00BD5E19">
      <w:fldChar w:fldCharType="separate"/>
    </w:r>
    <w:r w:rsidRPr="00BD5E19">
      <w:t>av Leif Jakobsson (s)</w:t>
    </w:r>
    <w:r w:rsidRPr="00BD5E19">
      <w:fldChar w:fldCharType="end"/>
    </w:r>
    <w:r w:rsidRPr="00BD5E19">
      <w:br/>
    </w:r>
    <w:r w:rsidRPr="00BD5E19">
      <w:fldChar w:fldCharType="begin" w:fldLock="1"/>
    </w:r>
    <w:r w:rsidRPr="00BD5E19">
      <w:instrText xml:space="preserve"> DOCPROPERTY "SvarFrasKort" *\charformat </w:instrText>
    </w:r>
    <w:r w:rsidRPr="00BD5E19">
      <w:fldChar w:fldCharType="end"/>
    </w:r>
  </w:p>
  <w:p w:rsidR="00521EDF" w:rsidRPr="00BD5E19" w:rsidRDefault="00521EDF">
    <w:pPr>
      <w:pStyle w:val="FSHTitel"/>
    </w:pPr>
    <w:r w:rsidRPr="00BD5E19">
      <w:fldChar w:fldCharType="begin" w:fldLock="1"/>
    </w:r>
    <w:r w:rsidRPr="00BD5E19">
      <w:instrText xml:space="preserve"> DOCPROPERTY</w:instrText>
    </w:r>
    <w:r w:rsidRPr="00BD5E19">
      <w:rPr>
        <w:sz w:val="18"/>
      </w:rPr>
      <w:instrText xml:space="preserve"> "RubrikSvar" *\charformat </w:instrText>
    </w:r>
    <w:r w:rsidRPr="00BD5E19">
      <w:fldChar w:fldCharType="separate"/>
    </w:r>
    <w:r w:rsidRPr="00BD5E19">
      <w:t>Regional allmännytta</w:t>
    </w:r>
    <w:r w:rsidRPr="00BD5E19">
      <w:fldChar w:fldCharType="end"/>
    </w:r>
  </w:p>
  <w:p w:rsidR="00521EDF" w:rsidRPr="00BD5E19" w:rsidRDefault="00521EDF">
    <w:pPr>
      <w:pStyle w:val="Normal00"/>
    </w:pPr>
  </w:p>
  <w:p w:rsidR="00521EDF" w:rsidRPr="00BD5E19" w:rsidRDefault="00521E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7960908">
    <w:abstractNumId w:val="8"/>
  </w:num>
  <w:num w:numId="2" w16cid:durableId="1346201567">
    <w:abstractNumId w:val="9"/>
  </w:num>
  <w:num w:numId="3" w16cid:durableId="631642364">
    <w:abstractNumId w:val="8"/>
  </w:num>
  <w:num w:numId="4" w16cid:durableId="704720462">
    <w:abstractNumId w:val="9"/>
  </w:num>
  <w:num w:numId="5" w16cid:durableId="627131118">
    <w:abstractNumId w:val="13"/>
  </w:num>
  <w:num w:numId="6" w16cid:durableId="1701668064">
    <w:abstractNumId w:val="10"/>
  </w:num>
  <w:num w:numId="7" w16cid:durableId="1022434557">
    <w:abstractNumId w:val="11"/>
  </w:num>
  <w:num w:numId="8" w16cid:durableId="1237280045">
    <w:abstractNumId w:val="12"/>
  </w:num>
  <w:num w:numId="9" w16cid:durableId="1123423004">
    <w:abstractNumId w:val="8"/>
  </w:num>
  <w:num w:numId="10" w16cid:durableId="1184904508">
    <w:abstractNumId w:val="3"/>
  </w:num>
  <w:num w:numId="11" w16cid:durableId="1955676883">
    <w:abstractNumId w:val="2"/>
  </w:num>
  <w:num w:numId="12" w16cid:durableId="1360400898">
    <w:abstractNumId w:val="1"/>
  </w:num>
  <w:num w:numId="13" w16cid:durableId="332992547">
    <w:abstractNumId w:val="0"/>
  </w:num>
  <w:num w:numId="14" w16cid:durableId="1225407092">
    <w:abstractNumId w:val="9"/>
  </w:num>
  <w:num w:numId="15" w16cid:durableId="634525316">
    <w:abstractNumId w:val="7"/>
  </w:num>
  <w:num w:numId="16" w16cid:durableId="1855344991">
    <w:abstractNumId w:val="6"/>
  </w:num>
  <w:num w:numId="17" w16cid:durableId="1913154006">
    <w:abstractNumId w:val="5"/>
  </w:num>
  <w:num w:numId="18" w16cid:durableId="5061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6B3FDFA4-2A8F-43C6-9666-D2940B5F9B8E}"/>
  </w:docVars>
  <w:rsids>
    <w:rsidRoot w:val="008A4AFD"/>
    <w:rsid w:val="00521EDF"/>
    <w:rsid w:val="008A4AFD"/>
    <w:rsid w:val="00BD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7ADBD3-1913-4B64-B586-1A959AB7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2002</Characters>
  <Application>Microsoft Office Word</Application>
  <DocSecurity>4</DocSecurity>
  <Lines>41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s32027</vt:lpstr>
    </vt:vector>
  </TitlesOfParts>
  <Company>Riksdagen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s32027</dc:title>
  <dc:subject>s32027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2009-01-28T09:11:00Z</cp:lastPrinted>
  <dcterms:created xsi:type="dcterms:W3CDTF">2025-12-17T14:33:00Z</dcterms:created>
  <dcterms:modified xsi:type="dcterms:W3CDTF">2025-12-17T14:33:00Z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Regional allmännytta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 allmännytta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Jakobsson (s)</vt:lpwstr>
  </property>
  <property fmtid="{D5CDD505-2E9C-101B-9397-08002B2CF9AE}" pid="26" name="MotionarLista">
    <vt:lpwstr>Jakobsson,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Jakobsson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20082009000000000115000320270069</vt:lpwstr>
  </property>
  <property fmtid="{D5CDD505-2E9C-101B-9397-08002B2CF9AE}" pid="47" name="datum">
    <vt:lpwstr>080930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20082009000000000115000320270069</vt:lpwstr>
  </property>
  <property fmtid="{D5CDD505-2E9C-101B-9397-08002B2CF9AE}" pid="50" name="nummer">
    <vt:lpwstr>369</vt:lpwstr>
  </property>
  <property fmtid="{D5CDD505-2E9C-101B-9397-08002B2CF9AE}" pid="51" name="utskottsbeteckning">
    <vt:lpwstr>C</vt:lpwstr>
  </property>
  <property fmtid="{D5CDD505-2E9C-101B-9397-08002B2CF9AE}" pid="52" name="GlobalUID">
    <vt:lpwstr>{1294AD0F-E599-4357-B28F-13C05F72B30B}</vt:lpwstr>
  </property>
  <property fmtid="{D5CDD505-2E9C-101B-9397-08002B2CF9AE}" pid="53" name="Överföringar">
    <vt:i4>0</vt:i4>
  </property>
  <property fmtid="{D5CDD505-2E9C-101B-9397-08002B2CF9AE}" pid="54" name="Checksum">
    <vt:lpwstr>*0000357823918*</vt:lpwstr>
  </property>
  <property fmtid="{D5CDD505-2E9C-101B-9397-08002B2CF9AE}" pid="55" name="skuggnummer">
    <vt:lpwstr>2174</vt:lpwstr>
  </property>
  <property fmtid="{D5CDD505-2E9C-101B-9397-08002B2CF9AE}" pid="56" name="urixVersion">
    <vt:lpwstr>3.2.0.8</vt:lpwstr>
  </property>
  <property fmtid="{D5CDD505-2E9C-101B-9397-08002B2CF9AE}" pid="57" name="urixOrigin">
    <vt:lpwstr>090402 14:56:28.847</vt:lpwstr>
  </property>
  <property fmtid="{D5CDD505-2E9C-101B-9397-08002B2CF9AE}" pid="58" name="urixGuid">
    <vt:lpwstr>{E8C71791-4452-4F11-8DDB-1C538780524F}</vt:lpwstr>
  </property>
</Properties>
</file>