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BD7574CEBDE46DCBD0E69285CABBE3E"/>
        </w:placeholder>
        <w:text/>
      </w:sdtPr>
      <w:sdtEndPr/>
      <w:sdtContent>
        <w:p w:rsidRPr="009B062B" w:rsidR="00AF30DD" w:rsidP="00DA28CE" w:rsidRDefault="00AF30DD" w14:paraId="4C1547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9c2008-7322-4659-843a-611285dd633d"/>
        <w:id w:val="-68047681"/>
        <w:lock w:val="sdtLocked"/>
      </w:sdtPr>
      <w:sdtEndPr/>
      <w:sdtContent>
        <w:p w:rsidR="00740232" w:rsidRDefault="0061096C" w14:paraId="4C1547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anslå statliga medel för nya slussar i Göta älv Trollhättan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FFB48F268874928840AEBACAE9E17D9"/>
        </w:placeholder>
        <w:text/>
      </w:sdtPr>
      <w:sdtEndPr/>
      <w:sdtContent>
        <w:p w:rsidRPr="009B062B" w:rsidR="006D79C9" w:rsidP="00333E95" w:rsidRDefault="006D79C9" w14:paraId="4C1547C0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850CA6" w14:paraId="4C1547C1" w14:textId="5BC734E9">
      <w:pPr>
        <w:pStyle w:val="Normalutanindragellerluft"/>
      </w:pPr>
      <w:r w:rsidRPr="00850CA6">
        <w:t>Slussa</w:t>
      </w:r>
      <w:r w:rsidR="00991800">
        <w:t>rna belägna vid Trollhättan, Göt</w:t>
      </w:r>
      <w:r w:rsidRPr="00850CA6">
        <w:t>a älv är byggda 1916 och måste bytas ut om slussverksamheten ska fortsätta efter 2030</w:t>
      </w:r>
      <w:r w:rsidR="00F47991">
        <w:t>,</w:t>
      </w:r>
      <w:r w:rsidRPr="00850CA6">
        <w:t xml:space="preserve"> enligt Trafikverket. En avveckling </w:t>
      </w:r>
      <w:r w:rsidR="0070462E">
        <w:t>a</w:t>
      </w:r>
      <w:r w:rsidRPr="00850CA6">
        <w:t>v slussverksamheten skulle få stora negativa konsekvenser för både näringsliv</w:t>
      </w:r>
      <w:r w:rsidR="00F47991">
        <w:t>et</w:t>
      </w:r>
      <w:r w:rsidRPr="00850CA6">
        <w:t xml:space="preserve"> och turismen. Arbetstillfällen </w:t>
      </w:r>
      <w:r w:rsidR="00F47991">
        <w:t>kommer att</w:t>
      </w:r>
      <w:r w:rsidRPr="00850CA6">
        <w:t xml:space="preserve"> försvinna och tillväxten hämmas om inte slussarna byts ut inom rimlig tid. Dessutom </w:t>
      </w:r>
      <w:r w:rsidR="00F47991">
        <w:t>kommer</w:t>
      </w:r>
      <w:r w:rsidRPr="00850CA6">
        <w:t xml:space="preserve"> negativa miljömässiga effekter </w:t>
      </w:r>
      <w:r w:rsidR="00F47991">
        <w:t xml:space="preserve">att </w:t>
      </w:r>
      <w:r w:rsidRPr="00850CA6">
        <w:t>uppstå om trafiken flyttas från Göta älv till landtransporter. Staten måste gå in med tillräckliga medel för att säkerställa att nya slussar byggs och att den vattenburna trafiken säkerställs även i framtiden.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649FCA4C9B41EFACB4BC02C3084FCF"/>
        </w:placeholder>
      </w:sdtPr>
      <w:sdtEndPr>
        <w:rPr>
          <w:i w:val="0"/>
          <w:noProof w:val="0"/>
        </w:rPr>
      </w:sdtEndPr>
      <w:sdtContent>
        <w:p w:rsidR="003B0EA8" w:rsidRDefault="003B0EA8" w14:paraId="4C1547C3" w14:textId="77777777"/>
        <w:p w:rsidRPr="008E0FE2" w:rsidR="004801AC" w:rsidP="00444FEB" w:rsidRDefault="00087AE7" w14:paraId="4C1547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2516" w:rsidRDefault="00CF2516" w14:paraId="4C1547C8" w14:textId="77777777"/>
    <w:sectPr w:rsidR="00CF25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47CA" w14:textId="77777777" w:rsidR="003F1726" w:rsidRDefault="003F1726" w:rsidP="000C1CAD">
      <w:pPr>
        <w:spacing w:line="240" w:lineRule="auto"/>
      </w:pPr>
      <w:r>
        <w:separator/>
      </w:r>
    </w:p>
  </w:endnote>
  <w:endnote w:type="continuationSeparator" w:id="0">
    <w:p w14:paraId="4C1547CB" w14:textId="77777777" w:rsidR="003F1726" w:rsidRDefault="003F17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47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47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0EA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47D9" w14:textId="77777777" w:rsidR="00262EA3" w:rsidRPr="003B0EA8" w:rsidRDefault="00262EA3" w:rsidP="003B0E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547C8" w14:textId="77777777" w:rsidR="003F1726" w:rsidRDefault="003F1726" w:rsidP="000C1CAD">
      <w:pPr>
        <w:spacing w:line="240" w:lineRule="auto"/>
      </w:pPr>
      <w:r>
        <w:separator/>
      </w:r>
    </w:p>
  </w:footnote>
  <w:footnote w:type="continuationSeparator" w:id="0">
    <w:p w14:paraId="4C1547C9" w14:textId="77777777" w:rsidR="003F1726" w:rsidRDefault="003F17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1547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1547DB" wp14:anchorId="4C1547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7AE7" w14:paraId="4C1547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7688A1DB6D4843AE80E176EA3E633F"/>
                              </w:placeholder>
                              <w:text/>
                            </w:sdtPr>
                            <w:sdtEndPr/>
                            <w:sdtContent>
                              <w:r w:rsidR="00850CA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8B4906EF8948E2A9A642E3B079598A"/>
                              </w:placeholder>
                              <w:text/>
                            </w:sdtPr>
                            <w:sdtEndPr/>
                            <w:sdtContent>
                              <w:r w:rsidR="00A9796C">
                                <w:t>296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1547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7AE7" w14:paraId="4C1547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7688A1DB6D4843AE80E176EA3E633F"/>
                        </w:placeholder>
                        <w:text/>
                      </w:sdtPr>
                      <w:sdtEndPr/>
                      <w:sdtContent>
                        <w:r w:rsidR="00850CA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8B4906EF8948E2A9A642E3B079598A"/>
                        </w:placeholder>
                        <w:text/>
                      </w:sdtPr>
                      <w:sdtEndPr/>
                      <w:sdtContent>
                        <w:r w:rsidR="00A9796C">
                          <w:t>296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1547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1547CE" w14:textId="77777777">
    <w:pPr>
      <w:jc w:val="right"/>
    </w:pPr>
  </w:p>
  <w:p w:rsidR="00262EA3" w:rsidP="00776B74" w:rsidRDefault="00262EA3" w14:paraId="4C1547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87AE7" w14:paraId="4C1547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1547DD" wp14:anchorId="4C1547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7AE7" w14:paraId="4C1547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0CA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796C">
          <w:t>296</w:t>
        </w:r>
      </w:sdtContent>
    </w:sdt>
  </w:p>
  <w:p w:rsidRPr="008227B3" w:rsidR="00262EA3" w:rsidP="008227B3" w:rsidRDefault="00087AE7" w14:paraId="4C1547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7AE7" w14:paraId="4C1547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:786</w:t>
        </w:r>
      </w:sdtContent>
    </w:sdt>
  </w:p>
  <w:p w:rsidR="00262EA3" w:rsidP="00E03A3D" w:rsidRDefault="00087AE7" w14:paraId="4C1547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50CA6" w14:paraId="4C1547D7" w14:textId="77777777">
        <w:pPr>
          <w:pStyle w:val="FSHRub2"/>
        </w:pPr>
        <w:r>
          <w:t>Nya medel för slussarna i Trollhättan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1547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50C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AE7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01E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2F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77F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0EA8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726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4FEB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847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2AA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96C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2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232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09B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CA6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800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96C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8D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00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516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355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991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547BD"/>
  <w15:chartTrackingRefBased/>
  <w15:docId w15:val="{AE309A7E-B6BB-4BAA-853D-4938CCC6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D7574CEBDE46DCBD0E69285CABB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EC645-C260-4F71-B07D-78F2A16014FF}"/>
      </w:docPartPr>
      <w:docPartBody>
        <w:p w:rsidR="004E579F" w:rsidRDefault="004E579F">
          <w:pPr>
            <w:pStyle w:val="3BD7574CEBDE46DCBD0E69285CABBE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FB48F268874928840AEBACAE9E1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94107-1BE1-4419-9C88-CC82155E8209}"/>
      </w:docPartPr>
      <w:docPartBody>
        <w:p w:rsidR="004E579F" w:rsidRDefault="004E579F">
          <w:pPr>
            <w:pStyle w:val="AFFB48F268874928840AEBACAE9E17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7688A1DB6D4843AE80E176EA3E6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431DA-3F5A-4F1C-8816-7F3F853722B5}"/>
      </w:docPartPr>
      <w:docPartBody>
        <w:p w:rsidR="004E579F" w:rsidRDefault="004E579F">
          <w:pPr>
            <w:pStyle w:val="C37688A1DB6D4843AE80E176EA3E63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B4906EF8948E2A9A642E3B0795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19D6C-CF12-4DCD-846F-190002BD9E86}"/>
      </w:docPartPr>
      <w:docPartBody>
        <w:p w:rsidR="004E579F" w:rsidRDefault="004E579F">
          <w:pPr>
            <w:pStyle w:val="5E8B4906EF8948E2A9A642E3B079598A"/>
          </w:pPr>
          <w:r>
            <w:t xml:space="preserve"> </w:t>
          </w:r>
        </w:p>
      </w:docPartBody>
    </w:docPart>
    <w:docPart>
      <w:docPartPr>
        <w:name w:val="87649FCA4C9B41EFACB4BC02C3084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C37AA-A2DA-4083-8C57-F9FD011E5D61}"/>
      </w:docPartPr>
      <w:docPartBody>
        <w:p w:rsidR="003218C0" w:rsidRDefault="003218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9F"/>
    <w:rsid w:val="003204C4"/>
    <w:rsid w:val="003218C0"/>
    <w:rsid w:val="004E579F"/>
    <w:rsid w:val="0067320F"/>
    <w:rsid w:val="00B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D7574CEBDE46DCBD0E69285CABBE3E">
    <w:name w:val="3BD7574CEBDE46DCBD0E69285CABBE3E"/>
  </w:style>
  <w:style w:type="paragraph" w:customStyle="1" w:styleId="BB708FE286B1475E99B85CCCA0D87F00">
    <w:name w:val="BB708FE286B1475E99B85CCCA0D87F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D00CEFDD714882A021BAD31880CA96">
    <w:name w:val="87D00CEFDD714882A021BAD31880CA96"/>
  </w:style>
  <w:style w:type="paragraph" w:customStyle="1" w:styleId="AFFB48F268874928840AEBACAE9E17D9">
    <w:name w:val="AFFB48F268874928840AEBACAE9E17D9"/>
  </w:style>
  <w:style w:type="paragraph" w:customStyle="1" w:styleId="602AC20C75CA4A4F84B6E851E4F621E4">
    <w:name w:val="602AC20C75CA4A4F84B6E851E4F621E4"/>
  </w:style>
  <w:style w:type="paragraph" w:customStyle="1" w:styleId="8FCA11EDE7D0488F82B0AF0E48C3C9BD">
    <w:name w:val="8FCA11EDE7D0488F82B0AF0E48C3C9BD"/>
  </w:style>
  <w:style w:type="paragraph" w:customStyle="1" w:styleId="C37688A1DB6D4843AE80E176EA3E633F">
    <w:name w:val="C37688A1DB6D4843AE80E176EA3E633F"/>
  </w:style>
  <w:style w:type="paragraph" w:customStyle="1" w:styleId="5E8B4906EF8948E2A9A642E3B079598A">
    <w:name w:val="5E8B4906EF8948E2A9A642E3B0795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38A2D-68E5-4918-A0B9-E04B096595B0}"/>
</file>

<file path=customXml/itemProps2.xml><?xml version="1.0" encoding="utf-8"?>
<ds:datastoreItem xmlns:ds="http://schemas.openxmlformats.org/officeDocument/2006/customXml" ds:itemID="{626C2923-DB7A-49E6-B7C5-32E7F6024B30}"/>
</file>

<file path=customXml/itemProps3.xml><?xml version="1.0" encoding="utf-8"?>
<ds:datastoreItem xmlns:ds="http://schemas.openxmlformats.org/officeDocument/2006/customXml" ds:itemID="{72D515E0-3F13-4264-8E9F-157E7731F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Nya medel för slussarna i Trollhättan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