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447A1B2A468489297859841C628C276"/>
        </w:placeholder>
        <w15:appearance w15:val="hidden"/>
        <w:text/>
      </w:sdtPr>
      <w:sdtEndPr/>
      <w:sdtContent>
        <w:p w:rsidRPr="009B062B" w:rsidR="00AF30DD" w:rsidP="009B062B" w:rsidRDefault="00AF30DD" w14:paraId="0FB0AE94" w14:textId="77777777">
          <w:pPr>
            <w:pStyle w:val="RubrikFrslagTIllRiksdagsbeslut"/>
          </w:pPr>
          <w:r w:rsidRPr="009B062B">
            <w:t>Förslag till riksdagsbeslut</w:t>
          </w:r>
        </w:p>
      </w:sdtContent>
    </w:sdt>
    <w:sdt>
      <w:sdtPr>
        <w:alias w:val="Yrkande 1"/>
        <w:tag w:val="ee81a7df-9521-45d7-a4cc-d8fd5af8d5b4"/>
        <w:id w:val="1217161093"/>
        <w:lock w:val="sdtLocked"/>
      </w:sdtPr>
      <w:sdtEndPr/>
      <w:sdtContent>
        <w:p w:rsidR="00361960" w:rsidRDefault="00F22D23" w14:paraId="0FB0AE95" w14:textId="24DB1DED">
          <w:pPr>
            <w:pStyle w:val="Frslagstext"/>
            <w:numPr>
              <w:ilvl w:val="0"/>
              <w:numId w:val="0"/>
            </w:numPr>
          </w:pPr>
          <w:r>
            <w:t>Riksdagen ställer sig bakom det som anförs i motionen om att i infrastrukturplaneringen studera förutsättningarna för en upprustning av järnvägen mellan Varberg och Herrljunga och tillkännager detta för regeringen.</w:t>
          </w:r>
        </w:p>
      </w:sdtContent>
    </w:sdt>
    <w:p w:rsidRPr="00870DB4" w:rsidR="00AF30DD" w:rsidP="00870DB4" w:rsidRDefault="000156D9" w14:paraId="0FB0AE96" w14:textId="77777777">
      <w:pPr>
        <w:pStyle w:val="Rubrik1"/>
      </w:pPr>
      <w:bookmarkStart w:name="MotionsStart" w:id="0"/>
      <w:bookmarkEnd w:id="0"/>
      <w:r w:rsidRPr="00870DB4">
        <w:t>Motivering</w:t>
      </w:r>
    </w:p>
    <w:p w:rsidRPr="00870DB4" w:rsidR="00D5715C" w:rsidP="00870DB4" w:rsidRDefault="00D5715C" w14:paraId="0FB0AE9A" w14:textId="33376A06">
      <w:pPr>
        <w:pStyle w:val="Normalutanindragellerluft"/>
      </w:pPr>
      <w:bookmarkStart w:name="_GoBack" w:id="1"/>
      <w:bookmarkEnd w:id="1"/>
      <w:r w:rsidRPr="00870DB4">
        <w:t>Järnvägen mellan Varberg och Herrljunga är viktig för arbetspendl</w:t>
      </w:r>
      <w:r w:rsidRPr="00870DB4" w:rsidR="00870DB4">
        <w:t>ingen mellan Varberg och Borås. R</w:t>
      </w:r>
      <w:r w:rsidRPr="00870DB4">
        <w:t>esenärer som pendlar till arbetet ökar ständigt på denna sträcka. Studerande på Marks gymnasieskola och Högskolan i Borås är också beroende av järnvägstrafiken. Dessutom är Viskadalsbanan en viktig led för att nå snabbtågen i Herrljunga. Miljöbelastningen minskar dessutom om fler väljer att åka tåg.</w:t>
      </w:r>
      <w:r w:rsidRPr="00870DB4" w:rsidR="00870DB4">
        <w:t xml:space="preserve"> </w:t>
      </w:r>
      <w:r w:rsidRPr="00870DB4">
        <w:t>På Viskadalsbanan går också mycket godstrafik vilket sliter hårt på banan.</w:t>
      </w:r>
      <w:r w:rsidRPr="00870DB4" w:rsidR="00870DB4">
        <w:t xml:space="preserve"> </w:t>
      </w:r>
      <w:r w:rsidRPr="00870DB4">
        <w:t>Sträckan mellan Horred och Varberg är nu den</w:t>
      </w:r>
      <w:r w:rsidRPr="00870DB4" w:rsidR="00870DB4">
        <w:t xml:space="preserve"> mest eftersatta delen av banan, v</w:t>
      </w:r>
      <w:r w:rsidRPr="00870DB4">
        <w:t>ilket i sin tur innebär sänkta hastigheter på banan av säkerhetsskäl.</w:t>
      </w:r>
    </w:p>
    <w:p w:rsidR="00093F48" w:rsidP="00870DB4" w:rsidRDefault="00D5715C" w14:paraId="0FB0AE9B" w14:textId="77777777">
      <w:r w:rsidRPr="00870DB4">
        <w:t>Det behövs upprustning av de eftersatta bandelarna mellan Varberg och Herrljunga för att förkorta restiden. Detta skulle inte bara vara till fördel för fjärrtrafiken, utan också underlätta regional pendeltrafik på banan.</w:t>
      </w:r>
    </w:p>
    <w:p w:rsidRPr="00870DB4" w:rsidR="00870DB4" w:rsidP="00870DB4" w:rsidRDefault="00870DB4" w14:paraId="6FEB3AD3" w14:textId="77777777"/>
    <w:sdt>
      <w:sdtPr>
        <w:alias w:val="CC_Underskrifter"/>
        <w:tag w:val="CC_Underskrifter"/>
        <w:id w:val="583496634"/>
        <w:lock w:val="sdtContentLocked"/>
        <w:placeholder>
          <w:docPart w:val="CC30F22A54B548EA80901D0153144C0F"/>
        </w:placeholder>
        <w15:appearance w15:val="hidden"/>
      </w:sdtPr>
      <w:sdtEndPr/>
      <w:sdtContent>
        <w:p w:rsidR="004801AC" w:rsidP="00F14CF0" w:rsidRDefault="00870DB4" w14:paraId="0FB0AE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Phia Andersson (S)</w:t>
            </w:r>
          </w:p>
        </w:tc>
        <w:tc>
          <w:tcPr>
            <w:tcW w:w="50" w:type="pct"/>
            <w:vAlign w:val="bottom"/>
          </w:tcPr>
          <w:p>
            <w:pPr>
              <w:pStyle w:val="Underskrifter"/>
            </w:pPr>
            <w:r>
              <w:t>Adnan Dibrani (S)</w:t>
            </w:r>
          </w:p>
        </w:tc>
      </w:tr>
    </w:tbl>
    <w:p w:rsidR="00E93897" w:rsidRDefault="00E93897" w14:paraId="0FB0AEA0" w14:textId="77777777"/>
    <w:sectPr w:rsidR="00E938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B0AEA2" w14:textId="77777777" w:rsidR="002316F2" w:rsidRDefault="002316F2" w:rsidP="000C1CAD">
      <w:pPr>
        <w:spacing w:line="240" w:lineRule="auto"/>
      </w:pPr>
      <w:r>
        <w:separator/>
      </w:r>
    </w:p>
  </w:endnote>
  <w:endnote w:type="continuationSeparator" w:id="0">
    <w:p w14:paraId="0FB0AEA3" w14:textId="77777777" w:rsidR="002316F2" w:rsidRDefault="00231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0AEA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0AEA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0DB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0AEA0" w14:textId="77777777" w:rsidR="002316F2" w:rsidRDefault="002316F2" w:rsidP="000C1CAD">
      <w:pPr>
        <w:spacing w:line="240" w:lineRule="auto"/>
      </w:pPr>
      <w:r>
        <w:separator/>
      </w:r>
    </w:p>
  </w:footnote>
  <w:footnote w:type="continuationSeparator" w:id="0">
    <w:p w14:paraId="0FB0AEA1" w14:textId="77777777" w:rsidR="002316F2" w:rsidRDefault="002316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FB0AE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B0AEB4" wp14:anchorId="0FB0AE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70DB4" w14:paraId="0FB0AEB5" w14:textId="77777777">
                          <w:pPr>
                            <w:jc w:val="right"/>
                          </w:pPr>
                          <w:sdt>
                            <w:sdtPr>
                              <w:alias w:val="CC_Noformat_Partikod"/>
                              <w:tag w:val="CC_Noformat_Partikod"/>
                              <w:id w:val="-53464382"/>
                              <w:placeholder>
                                <w:docPart w:val="66BD5F35A7054DB38838DE6F655B0A6F"/>
                              </w:placeholder>
                              <w:text/>
                            </w:sdtPr>
                            <w:sdtEndPr/>
                            <w:sdtContent>
                              <w:r w:rsidR="00D5715C">
                                <w:t>S</w:t>
                              </w:r>
                            </w:sdtContent>
                          </w:sdt>
                          <w:sdt>
                            <w:sdtPr>
                              <w:alias w:val="CC_Noformat_Partinummer"/>
                              <w:tag w:val="CC_Noformat_Partinummer"/>
                              <w:id w:val="-1709555926"/>
                              <w:placeholder>
                                <w:docPart w:val="CC958826D5F34D1EBD4F03103A1AAFF6"/>
                              </w:placeholder>
                              <w:text/>
                            </w:sdtPr>
                            <w:sdtEndPr/>
                            <w:sdtContent>
                              <w:r w:rsidR="00D5715C">
                                <w:t>15009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0AE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70DB4" w14:paraId="0FB0AEB5" w14:textId="77777777">
                    <w:pPr>
                      <w:jc w:val="right"/>
                    </w:pPr>
                    <w:sdt>
                      <w:sdtPr>
                        <w:alias w:val="CC_Noformat_Partikod"/>
                        <w:tag w:val="CC_Noformat_Partikod"/>
                        <w:id w:val="-53464382"/>
                        <w:placeholder>
                          <w:docPart w:val="66BD5F35A7054DB38838DE6F655B0A6F"/>
                        </w:placeholder>
                        <w:text/>
                      </w:sdtPr>
                      <w:sdtEndPr/>
                      <w:sdtContent>
                        <w:r w:rsidR="00D5715C">
                          <w:t>S</w:t>
                        </w:r>
                      </w:sdtContent>
                    </w:sdt>
                    <w:sdt>
                      <w:sdtPr>
                        <w:alias w:val="CC_Noformat_Partinummer"/>
                        <w:tag w:val="CC_Noformat_Partinummer"/>
                        <w:id w:val="-1709555926"/>
                        <w:placeholder>
                          <w:docPart w:val="CC958826D5F34D1EBD4F03103A1AAFF6"/>
                        </w:placeholder>
                        <w:text/>
                      </w:sdtPr>
                      <w:sdtEndPr/>
                      <w:sdtContent>
                        <w:r w:rsidR="00D5715C">
                          <w:t>15009</w:t>
                        </w:r>
                      </w:sdtContent>
                    </w:sdt>
                  </w:p>
                </w:txbxContent>
              </v:textbox>
              <w10:wrap anchorx="page"/>
            </v:shape>
          </w:pict>
        </mc:Fallback>
      </mc:AlternateContent>
    </w:r>
  </w:p>
  <w:p w:rsidRPr="00293C4F" w:rsidR="007A5507" w:rsidP="00776B74" w:rsidRDefault="007A5507" w14:paraId="0FB0AEA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0DB4" w14:paraId="0FB0AEA6" w14:textId="77777777">
    <w:pPr>
      <w:jc w:val="right"/>
    </w:pPr>
    <w:sdt>
      <w:sdtPr>
        <w:alias w:val="CC_Noformat_Partikod"/>
        <w:tag w:val="CC_Noformat_Partikod"/>
        <w:id w:val="559911109"/>
        <w:text/>
      </w:sdtPr>
      <w:sdtEndPr/>
      <w:sdtContent>
        <w:r w:rsidR="00D5715C">
          <w:t>S</w:t>
        </w:r>
      </w:sdtContent>
    </w:sdt>
    <w:sdt>
      <w:sdtPr>
        <w:alias w:val="CC_Noformat_Partinummer"/>
        <w:tag w:val="CC_Noformat_Partinummer"/>
        <w:id w:val="1197820850"/>
        <w:text/>
      </w:sdtPr>
      <w:sdtEndPr/>
      <w:sdtContent>
        <w:r w:rsidR="00D5715C">
          <w:t>15009</w:t>
        </w:r>
      </w:sdtContent>
    </w:sdt>
  </w:p>
  <w:p w:rsidR="007A5507" w:rsidP="00776B74" w:rsidRDefault="007A5507" w14:paraId="0FB0AEA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70DB4" w14:paraId="0FB0AEAA" w14:textId="77777777">
    <w:pPr>
      <w:jc w:val="right"/>
    </w:pPr>
    <w:sdt>
      <w:sdtPr>
        <w:alias w:val="CC_Noformat_Partikod"/>
        <w:tag w:val="CC_Noformat_Partikod"/>
        <w:id w:val="1471015553"/>
        <w:text/>
      </w:sdtPr>
      <w:sdtEndPr/>
      <w:sdtContent>
        <w:r w:rsidR="00D5715C">
          <w:t>S</w:t>
        </w:r>
      </w:sdtContent>
    </w:sdt>
    <w:sdt>
      <w:sdtPr>
        <w:alias w:val="CC_Noformat_Partinummer"/>
        <w:tag w:val="CC_Noformat_Partinummer"/>
        <w:id w:val="-2014525982"/>
        <w:text/>
      </w:sdtPr>
      <w:sdtEndPr/>
      <w:sdtContent>
        <w:r w:rsidR="00D5715C">
          <w:t>15009</w:t>
        </w:r>
      </w:sdtContent>
    </w:sdt>
  </w:p>
  <w:p w:rsidR="007A5507" w:rsidP="00A314CF" w:rsidRDefault="00870DB4" w14:paraId="4D66FE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70DB4" w14:paraId="0FB0AEA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70DB4" w14:paraId="0FB0AE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:1628</w:t>
        </w:r>
      </w:sdtContent>
    </w:sdt>
  </w:p>
  <w:p w:rsidR="007A5507" w:rsidP="00E03A3D" w:rsidRDefault="00870DB4" w14:paraId="0FB0AEAF" w14:textId="77777777">
    <w:pPr>
      <w:pStyle w:val="Motionr"/>
    </w:pPr>
    <w:sdt>
      <w:sdtPr>
        <w:alias w:val="CC_Noformat_Avtext"/>
        <w:tag w:val="CC_Noformat_Avtext"/>
        <w:id w:val="-2020768203"/>
        <w:lock w:val="sdtContentLocked"/>
        <w15:appearance w15:val="hidden"/>
        <w:text/>
      </w:sdtPr>
      <w:sdtEndPr/>
      <w:sdtContent>
        <w:r>
          <w:t>av Phia Andersson och Adnan Dibrani (båda S)</w:t>
        </w:r>
      </w:sdtContent>
    </w:sdt>
  </w:p>
  <w:sdt>
    <w:sdtPr>
      <w:alias w:val="CC_Noformat_Rubtext"/>
      <w:tag w:val="CC_Noformat_Rubtext"/>
      <w:id w:val="-218060500"/>
      <w:lock w:val="sdtLocked"/>
      <w15:appearance w15:val="hidden"/>
      <w:text/>
    </w:sdtPr>
    <w:sdtEndPr/>
    <w:sdtContent>
      <w:p w:rsidR="007A5507" w:rsidP="00283E0F" w:rsidRDefault="00D5715C" w14:paraId="0FB0AEB0" w14:textId="77777777">
        <w:pPr>
          <w:pStyle w:val="FSHRub2"/>
        </w:pPr>
        <w:r>
          <w:t>Viskadalsbanan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0FB0AE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715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16F2"/>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461"/>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960"/>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DB4"/>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1EB"/>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15C"/>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897"/>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CF0"/>
    <w:rsid w:val="00F20EC4"/>
    <w:rsid w:val="00F22233"/>
    <w:rsid w:val="00F2265D"/>
    <w:rsid w:val="00F22B29"/>
    <w:rsid w:val="00F22D23"/>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3C4"/>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B0AE93"/>
  <w15:chartTrackingRefBased/>
  <w15:docId w15:val="{27DF6ED9-3B3B-4EC6-84A4-2DD9FCC7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47A1B2A468489297859841C628C276"/>
        <w:category>
          <w:name w:val="Allmänt"/>
          <w:gallery w:val="placeholder"/>
        </w:category>
        <w:types>
          <w:type w:val="bbPlcHdr"/>
        </w:types>
        <w:behaviors>
          <w:behavior w:val="content"/>
        </w:behaviors>
        <w:guid w:val="{DB7A90E1-B5AF-48F5-9E78-EB95A1A5B37D}"/>
      </w:docPartPr>
      <w:docPartBody>
        <w:p w:rsidR="00A03963" w:rsidRDefault="005E0351">
          <w:pPr>
            <w:pStyle w:val="7447A1B2A468489297859841C628C276"/>
          </w:pPr>
          <w:r w:rsidRPr="009A726D">
            <w:rPr>
              <w:rStyle w:val="Platshllartext"/>
            </w:rPr>
            <w:t>Klicka här för att ange text.</w:t>
          </w:r>
        </w:p>
      </w:docPartBody>
    </w:docPart>
    <w:docPart>
      <w:docPartPr>
        <w:name w:val="CC30F22A54B548EA80901D0153144C0F"/>
        <w:category>
          <w:name w:val="Allmänt"/>
          <w:gallery w:val="placeholder"/>
        </w:category>
        <w:types>
          <w:type w:val="bbPlcHdr"/>
        </w:types>
        <w:behaviors>
          <w:behavior w:val="content"/>
        </w:behaviors>
        <w:guid w:val="{C91221C7-53F0-4B06-82F1-522C4D6DD3F8}"/>
      </w:docPartPr>
      <w:docPartBody>
        <w:p w:rsidR="00A03963" w:rsidRDefault="005E0351">
          <w:pPr>
            <w:pStyle w:val="CC30F22A54B548EA80901D0153144C0F"/>
          </w:pPr>
          <w:r w:rsidRPr="002551EA">
            <w:rPr>
              <w:rStyle w:val="Platshllartext"/>
              <w:color w:val="808080" w:themeColor="background1" w:themeShade="80"/>
            </w:rPr>
            <w:t>[Motionärernas namn]</w:t>
          </w:r>
        </w:p>
      </w:docPartBody>
    </w:docPart>
    <w:docPart>
      <w:docPartPr>
        <w:name w:val="66BD5F35A7054DB38838DE6F655B0A6F"/>
        <w:category>
          <w:name w:val="Allmänt"/>
          <w:gallery w:val="placeholder"/>
        </w:category>
        <w:types>
          <w:type w:val="bbPlcHdr"/>
        </w:types>
        <w:behaviors>
          <w:behavior w:val="content"/>
        </w:behaviors>
        <w:guid w:val="{23E3628E-F265-4C63-A2C5-784361BA47B9}"/>
      </w:docPartPr>
      <w:docPartBody>
        <w:p w:rsidR="00A03963" w:rsidRDefault="005E0351">
          <w:pPr>
            <w:pStyle w:val="66BD5F35A7054DB38838DE6F655B0A6F"/>
          </w:pPr>
          <w:r>
            <w:rPr>
              <w:rStyle w:val="Platshllartext"/>
            </w:rPr>
            <w:t xml:space="preserve"> </w:t>
          </w:r>
        </w:p>
      </w:docPartBody>
    </w:docPart>
    <w:docPart>
      <w:docPartPr>
        <w:name w:val="CC958826D5F34D1EBD4F03103A1AAFF6"/>
        <w:category>
          <w:name w:val="Allmänt"/>
          <w:gallery w:val="placeholder"/>
        </w:category>
        <w:types>
          <w:type w:val="bbPlcHdr"/>
        </w:types>
        <w:behaviors>
          <w:behavior w:val="content"/>
        </w:behaviors>
        <w:guid w:val="{F0DA5CEC-2788-4EEC-B134-7B4D5D16D0BE}"/>
      </w:docPartPr>
      <w:docPartBody>
        <w:p w:rsidR="00A03963" w:rsidRDefault="005E0351">
          <w:pPr>
            <w:pStyle w:val="CC958826D5F34D1EBD4F03103A1AAF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351"/>
    <w:rsid w:val="005E0351"/>
    <w:rsid w:val="00A03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47A1B2A468489297859841C628C276">
    <w:name w:val="7447A1B2A468489297859841C628C276"/>
  </w:style>
  <w:style w:type="paragraph" w:customStyle="1" w:styleId="80A14EFDD3EA4B2D9BED788A2DFE40E7">
    <w:name w:val="80A14EFDD3EA4B2D9BED788A2DFE40E7"/>
  </w:style>
  <w:style w:type="paragraph" w:customStyle="1" w:styleId="1E4D2820511A46DEAA0E2C473DDD2DF8">
    <w:name w:val="1E4D2820511A46DEAA0E2C473DDD2DF8"/>
  </w:style>
  <w:style w:type="paragraph" w:customStyle="1" w:styleId="CC30F22A54B548EA80901D0153144C0F">
    <w:name w:val="CC30F22A54B548EA80901D0153144C0F"/>
  </w:style>
  <w:style w:type="paragraph" w:customStyle="1" w:styleId="66BD5F35A7054DB38838DE6F655B0A6F">
    <w:name w:val="66BD5F35A7054DB38838DE6F655B0A6F"/>
  </w:style>
  <w:style w:type="paragraph" w:customStyle="1" w:styleId="CC958826D5F34D1EBD4F03103A1AAFF6">
    <w:name w:val="CC958826D5F34D1EBD4F03103A1AA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2BC781-CFC1-4E20-8876-023413EC1DE8}"/>
</file>

<file path=customXml/itemProps2.xml><?xml version="1.0" encoding="utf-8"?>
<ds:datastoreItem xmlns:ds="http://schemas.openxmlformats.org/officeDocument/2006/customXml" ds:itemID="{657B57E2-4772-4256-96BE-726D4F4B6B81}"/>
</file>

<file path=customXml/itemProps3.xml><?xml version="1.0" encoding="utf-8"?>
<ds:datastoreItem xmlns:ds="http://schemas.openxmlformats.org/officeDocument/2006/customXml" ds:itemID="{4C82474F-EC68-4D8C-83DA-CC5E91402C2A}"/>
</file>

<file path=docProps/app.xml><?xml version="1.0" encoding="utf-8"?>
<Properties xmlns="http://schemas.openxmlformats.org/officeDocument/2006/extended-properties" xmlns:vt="http://schemas.openxmlformats.org/officeDocument/2006/docPropsVTypes">
  <Template>Normal</Template>
  <TotalTime>6</TotalTime>
  <Pages>1</Pages>
  <Words>163</Words>
  <Characters>981</Characters>
  <Application>Microsoft Office Word</Application>
  <DocSecurity>0</DocSecurity>
  <Lines>20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201617S15009 Viskadalsbanan</vt:lpstr>
      <vt:lpstr>
      </vt:lpstr>
    </vt:vector>
  </TitlesOfParts>
  <Company>Sveriges riksdag</Company>
  <LinksUpToDate>false</LinksUpToDate>
  <CharactersWithSpaces>1133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