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DBB" w:rsidRPr="00683F61" w:rsidRDefault="00552DBB">
      <w:pPr>
        <w:pStyle w:val="Frslagsrubrik"/>
      </w:pPr>
      <w:r w:rsidRPr="00683F61">
        <w:t>Förslag till riksdagsbeslut</w:t>
      </w:r>
    </w:p>
    <w:p w:rsidR="00552DBB" w:rsidRPr="00683F61" w:rsidRDefault="00552DBB">
      <w:pPr>
        <w:pStyle w:val="Hemstlatt"/>
        <w:ind w:left="0"/>
      </w:pPr>
      <w:r w:rsidRPr="00683F61">
        <w:t>Riksdagen tillkännager för regeringen som sin mening vad som anförs i motionen om behovet av en översyn av personlig assistans i skolan.</w:t>
      </w:r>
    </w:p>
    <w:p w:rsidR="00552DBB" w:rsidRPr="00683F61" w:rsidRDefault="00552DBB">
      <w:pPr>
        <w:pStyle w:val="Rubrik1"/>
      </w:pPr>
      <w:r w:rsidRPr="00683F61">
        <w:t>Motivering</w:t>
      </w:r>
    </w:p>
    <w:p w:rsidR="00552DBB" w:rsidRPr="00683F61" w:rsidRDefault="00552DBB">
      <w:r w:rsidRPr="00683F61">
        <w:t>Det är idag mycket svårt för barn med omfattande funktionsnedsättningar att få personlig assistans i skolan. Enligt gällande regelverk har ett barn som har rätt till personlig assistent i andra situationer än skolan, rätt till personlig assistans i skolan endast om särskilda skäl föreligger.</w:t>
      </w:r>
    </w:p>
    <w:p w:rsidR="00552DBB" w:rsidRPr="00683F61" w:rsidRDefault="00552DBB">
      <w:pPr>
        <w:pStyle w:val="Normaltindrag"/>
      </w:pPr>
      <w:r w:rsidRPr="00683F61">
        <w:t>Genom skolans försorg kan barnet i bästa fall få så kallad elevassistans, men det är inte alls på samma sätt som personlig assistans ett personligt u</w:t>
      </w:r>
      <w:r w:rsidRPr="00683F61">
        <w:t>t</w:t>
      </w:r>
      <w:r w:rsidRPr="00683F61">
        <w:t>format stöd. Ofta måste en elevassistent vara assistent åt flera barn samtidigt. Dessutom har elevassistenten sällan samma kunskap om barnets specifika behov som de personliga assistenterna. För barnet innebär det en onödig p</w:t>
      </w:r>
      <w:r w:rsidRPr="00683F61">
        <w:t>å</w:t>
      </w:r>
      <w:r w:rsidRPr="00683F61">
        <w:t>frestning och otrygghet att behöva ha olika assistenter i och utanför skolan.</w:t>
      </w:r>
    </w:p>
    <w:p w:rsidR="00552DBB" w:rsidRPr="00683F61" w:rsidRDefault="00552DBB">
      <w:pPr>
        <w:pStyle w:val="Normaltindrag"/>
      </w:pPr>
      <w:r w:rsidRPr="00683F61">
        <w:t>Eftersom vi har skolplikt i Sverige så är det rimligt att föräldrarna kan känna sig trygga med barnens skolgång och att barnen får den nödvändiga hjälp som innebär att de kan tillgodogöra sig undervisningen.</w:t>
      </w:r>
    </w:p>
    <w:p w:rsidR="00552DBB" w:rsidRPr="00683F61" w:rsidRDefault="00552DBB">
      <w:pPr>
        <w:pStyle w:val="Normaltindrag"/>
      </w:pPr>
      <w:r w:rsidRPr="00683F61">
        <w:t>Därför är det angeläget att se över möjligheterna till ökad rätt till personlig assistans även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F61">
        <w:trPr>
          <w:cantSplit/>
        </w:trPr>
        <w:tc>
          <w:tcPr>
            <w:tcW w:w="3046" w:type="dxa"/>
          </w:tcPr>
          <w:p w:rsidR="00552DBB" w:rsidRPr="00683F61" w:rsidRDefault="00552DBB">
            <w:pPr>
              <w:pStyle w:val="UnderskriftDatum"/>
              <w:spacing w:before="240"/>
            </w:pPr>
            <w:r w:rsidRPr="00683F61">
              <w:t>Stockholm den 3 oktober 2011</w:t>
            </w:r>
          </w:p>
        </w:tc>
        <w:tc>
          <w:tcPr>
            <w:tcW w:w="3047" w:type="dxa"/>
          </w:tcPr>
          <w:p w:rsidR="00552DBB" w:rsidRPr="00683F61" w:rsidRDefault="00552DBB">
            <w:pPr>
              <w:pStyle w:val="Underskrifter"/>
              <w:spacing w:before="240"/>
            </w:pPr>
          </w:p>
        </w:tc>
      </w:tr>
      <w:tr w:rsidR="00000000" w:rsidRPr="00683F61">
        <w:trPr>
          <w:cantSplit/>
        </w:trPr>
        <w:tc>
          <w:tcPr>
            <w:tcW w:w="3046" w:type="dxa"/>
          </w:tcPr>
          <w:p w:rsidR="00552DBB" w:rsidRPr="00683F61" w:rsidRDefault="00552DBB">
            <w:pPr>
              <w:pStyle w:val="Underskrifter"/>
            </w:pPr>
            <w:r w:rsidRPr="00683F61">
              <w:t>Lars Beckman (M)</w:t>
            </w:r>
          </w:p>
        </w:tc>
        <w:tc>
          <w:tcPr>
            <w:tcW w:w="3046" w:type="dxa"/>
          </w:tcPr>
          <w:p w:rsidR="00552DBB" w:rsidRPr="00683F61" w:rsidRDefault="00552DBB">
            <w:pPr>
              <w:pStyle w:val="Underskrifter"/>
            </w:pPr>
          </w:p>
        </w:tc>
      </w:tr>
    </w:tbl>
    <w:p w:rsidR="00552DBB" w:rsidRPr="00683F61" w:rsidRDefault="00552DBB">
      <w:pPr>
        <w:pStyle w:val="Normaltindrag"/>
      </w:pPr>
    </w:p>
    <w:sectPr w:rsidR="00552DBB" w:rsidRPr="00683F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DBB" w:rsidRPr="00683F61" w:rsidRDefault="00552DBB">
      <w:r w:rsidRPr="00683F61">
        <w:separator/>
      </w:r>
    </w:p>
  </w:endnote>
  <w:endnote w:type="continuationSeparator" w:id="0">
    <w:p w:rsidR="00552DBB" w:rsidRPr="00683F61" w:rsidRDefault="00552DBB">
      <w:r w:rsidRPr="00683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BB" w:rsidRPr="00683F61" w:rsidRDefault="00683F61">
    <w:pPr>
      <w:pStyle w:val="Sidfot"/>
    </w:pPr>
    <w:r w:rsidRPr="00683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064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BB" w:rsidRDefault="00552D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DBB" w:rsidRDefault="00552D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BB" w:rsidRPr="00683F61" w:rsidRDefault="00683F61">
    <w:pPr>
      <w:pStyle w:val="Sidfot"/>
    </w:pPr>
    <w:r w:rsidRPr="00683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467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BB" w:rsidRDefault="00552D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DBB" w:rsidRDefault="00552D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BB" w:rsidRPr="00683F61" w:rsidRDefault="00683F61">
    <w:pPr>
      <w:pStyle w:val="Sidfot"/>
    </w:pPr>
    <w:r w:rsidRPr="00683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09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BB" w:rsidRDefault="00552D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DBB" w:rsidRDefault="00552D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DBB" w:rsidRPr="00683F61" w:rsidRDefault="00552DBB">
      <w:r w:rsidRPr="00683F61">
        <w:separator/>
      </w:r>
    </w:p>
  </w:footnote>
  <w:footnote w:type="continuationSeparator" w:id="0">
    <w:p w:rsidR="00552DBB" w:rsidRPr="00683F61" w:rsidRDefault="00552DBB">
      <w:r w:rsidRPr="00683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BB" w:rsidRPr="00683F61" w:rsidRDefault="00683F61">
    <w:pPr>
      <w:pStyle w:val="Sidhuvud"/>
    </w:pPr>
    <w:r w:rsidRPr="00683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580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BB" w:rsidRDefault="00552D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DBB" w:rsidRDefault="00552D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BB" w:rsidRPr="00683F61" w:rsidRDefault="00683F61">
    <w:pPr>
      <w:pStyle w:val="Sidhuvud"/>
    </w:pPr>
    <w:r w:rsidRPr="00683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704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DBB" w:rsidRDefault="00552D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DBB" w:rsidRDefault="00552D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DBB" w:rsidRPr="00683F61" w:rsidRDefault="00552DBB">
    <w:pPr>
      <w:pStyle w:val="FSHNormal"/>
      <w:tabs>
        <w:tab w:val="right" w:pos="5840"/>
      </w:tabs>
    </w:pPr>
    <w:r w:rsidRPr="00683F61">
      <w:br/>
    </w:r>
    <w:r w:rsidRPr="00683F61">
      <w:fldChar w:fldCharType="begin" w:fldLock="1"/>
    </w:r>
    <w:r w:rsidRPr="00683F61">
      <w:instrText xml:space="preserve"> DOCPROPERTY</w:instrText>
    </w:r>
    <w:r w:rsidRPr="00683F61">
      <w:rPr>
        <w:sz w:val="18"/>
      </w:rPr>
      <w:instrText xml:space="preserve"> "YearUser" *\charformat </w:instrText>
    </w:r>
    <w:r w:rsidRPr="00683F61">
      <w:fldChar w:fldCharType="separate"/>
    </w:r>
    <w:r w:rsidRPr="00683F61">
      <w:t>2011/12</w:t>
    </w:r>
    <w:r w:rsidRPr="00683F61">
      <w:fldChar w:fldCharType="end"/>
    </w:r>
    <w:r w:rsidRPr="00683F61">
      <w:t xml:space="preserve"> </w:t>
    </w:r>
    <w:r w:rsidRPr="00683F61">
      <w:tab/>
      <w:t xml:space="preserve">mnr: </w:t>
    </w:r>
    <w:r w:rsidRPr="00683F61">
      <w:fldChar w:fldCharType="begin" w:fldLock="1"/>
    </w:r>
    <w:r w:rsidRPr="00683F61">
      <w:instrText xml:space="preserve"> DOCPROPERTY</w:instrText>
    </w:r>
    <w:r w:rsidRPr="00683F61">
      <w:rPr>
        <w:sz w:val="18"/>
      </w:rPr>
      <w:instrText xml:space="preserve"> "Motionsnummer" *\charformat </w:instrText>
    </w:r>
    <w:r w:rsidRPr="00683F61">
      <w:fldChar w:fldCharType="separate"/>
    </w:r>
    <w:r w:rsidRPr="00683F61">
      <w:t>So423</w:t>
    </w:r>
    <w:r w:rsidRPr="00683F61">
      <w:fldChar w:fldCharType="end"/>
    </w:r>
    <w:r w:rsidRPr="00683F61">
      <w:br/>
    </w:r>
    <w:r w:rsidRPr="00683F61">
      <w:fldChar w:fldCharType="begin" w:fldLock="1"/>
    </w:r>
    <w:r w:rsidRPr="00683F61">
      <w:instrText xml:space="preserve"> DOCPROPERTY</w:instrText>
    </w:r>
    <w:r w:rsidRPr="00683F61">
      <w:rPr>
        <w:sz w:val="18"/>
      </w:rPr>
      <w:instrText xml:space="preserve"> "Samling" *\charformat </w:instrText>
    </w:r>
    <w:r w:rsidRPr="00683F61">
      <w:fldChar w:fldCharType="end"/>
    </w:r>
    <w:r w:rsidRPr="00683F61">
      <w:tab/>
      <w:t xml:space="preserve">pnr: </w:t>
    </w:r>
    <w:r w:rsidRPr="00683F61">
      <w:fldChar w:fldCharType="begin" w:fldLock="1"/>
    </w:r>
    <w:r w:rsidRPr="00683F61">
      <w:instrText xml:space="preserve"> DOCPROPERTY</w:instrText>
    </w:r>
    <w:r w:rsidRPr="00683F61">
      <w:rPr>
        <w:sz w:val="18"/>
      </w:rPr>
      <w:instrText xml:space="preserve"> "Partinummer" *\charformat </w:instrText>
    </w:r>
    <w:r w:rsidRPr="00683F61">
      <w:fldChar w:fldCharType="separate"/>
    </w:r>
    <w:r w:rsidRPr="00683F61">
      <w:t>M522</w:t>
    </w:r>
    <w:r w:rsidRPr="00683F61">
      <w:fldChar w:fldCharType="end"/>
    </w:r>
  </w:p>
  <w:p w:rsidR="00552DBB" w:rsidRPr="00683F61" w:rsidRDefault="00552DBB">
    <w:pPr>
      <w:pStyle w:val="FSHRub1"/>
    </w:pPr>
    <w:r w:rsidRPr="00683F61">
      <w:t>Motion till riksdagen</w:t>
    </w:r>
    <w:r w:rsidRPr="00683F61">
      <w:br/>
    </w:r>
    <w:r w:rsidRPr="00683F61">
      <w:fldChar w:fldCharType="begin" w:fldLock="1"/>
    </w:r>
    <w:r w:rsidRPr="00683F61">
      <w:instrText xml:space="preserve"> DOCPROPERTY "YearUser" *\charformat </w:instrText>
    </w:r>
    <w:r w:rsidRPr="00683F61">
      <w:fldChar w:fldCharType="separate"/>
    </w:r>
    <w:r w:rsidRPr="00683F61">
      <w:t>2011/12</w:t>
    </w:r>
    <w:r w:rsidRPr="00683F61">
      <w:fldChar w:fldCharType="end"/>
    </w:r>
    <w:r w:rsidRPr="00683F61">
      <w:t>:</w:t>
    </w:r>
    <w:r w:rsidRPr="00683F61">
      <w:fldChar w:fldCharType="begin" w:fldLock="1"/>
    </w:r>
    <w:r w:rsidRPr="00683F61">
      <w:instrText xml:space="preserve"> DOCPROPERTY "Motionsnummer" *\charformat </w:instrText>
    </w:r>
    <w:r w:rsidRPr="00683F61">
      <w:fldChar w:fldCharType="separate"/>
    </w:r>
    <w:r w:rsidRPr="00683F61">
      <w:t>So423</w:t>
    </w:r>
    <w:r w:rsidRPr="00683F61">
      <w:fldChar w:fldCharType="end"/>
    </w:r>
  </w:p>
  <w:p w:rsidR="00552DBB" w:rsidRPr="00683F61" w:rsidRDefault="00552DBB">
    <w:pPr>
      <w:pStyle w:val="FSHNormalS5"/>
    </w:pPr>
    <w:r w:rsidRPr="00683F61">
      <w:fldChar w:fldCharType="begin" w:fldLock="1"/>
    </w:r>
    <w:r w:rsidRPr="00683F61">
      <w:instrText xml:space="preserve"> DOCPROPERTY "MotionarText" *\charformat </w:instrText>
    </w:r>
    <w:r w:rsidRPr="00683F61">
      <w:fldChar w:fldCharType="separate"/>
    </w:r>
    <w:r w:rsidRPr="00683F61">
      <w:t>av Lars Beckman (M)</w:t>
    </w:r>
    <w:r w:rsidRPr="00683F61">
      <w:fldChar w:fldCharType="end"/>
    </w:r>
    <w:r w:rsidRPr="00683F61">
      <w:br/>
    </w:r>
    <w:r w:rsidRPr="00683F61">
      <w:fldChar w:fldCharType="begin" w:fldLock="1"/>
    </w:r>
    <w:r w:rsidRPr="00683F61">
      <w:instrText xml:space="preserve"> DOCPROPERTY "SvarFrasKort" *\charformat </w:instrText>
    </w:r>
    <w:r w:rsidRPr="00683F61">
      <w:fldChar w:fldCharType="end"/>
    </w:r>
  </w:p>
  <w:p w:rsidR="00552DBB" w:rsidRPr="00683F61" w:rsidRDefault="00552DBB">
    <w:pPr>
      <w:pStyle w:val="FSHTitel"/>
    </w:pPr>
    <w:r w:rsidRPr="00683F61">
      <w:fldChar w:fldCharType="begin" w:fldLock="1"/>
    </w:r>
    <w:r w:rsidRPr="00683F61">
      <w:instrText xml:space="preserve"> DOCPROPERTY</w:instrText>
    </w:r>
    <w:r w:rsidRPr="00683F61">
      <w:rPr>
        <w:sz w:val="18"/>
      </w:rPr>
      <w:instrText xml:space="preserve"> "RubrikSvar" *\charformat </w:instrText>
    </w:r>
    <w:r w:rsidRPr="00683F61">
      <w:fldChar w:fldCharType="separate"/>
    </w:r>
    <w:r w:rsidRPr="00683F61">
      <w:t>Personlig assistans i skolan</w:t>
    </w:r>
    <w:r w:rsidRPr="00683F61">
      <w:fldChar w:fldCharType="end"/>
    </w:r>
  </w:p>
  <w:p w:rsidR="00552DBB" w:rsidRPr="00683F61" w:rsidRDefault="00552DBB">
    <w:pPr>
      <w:pStyle w:val="Normal00"/>
    </w:pPr>
  </w:p>
  <w:p w:rsidR="00552DBB" w:rsidRPr="00683F61" w:rsidRDefault="00552D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3974817">
    <w:abstractNumId w:val="3"/>
  </w:num>
  <w:num w:numId="2" w16cid:durableId="627782047">
    <w:abstractNumId w:val="2"/>
  </w:num>
  <w:num w:numId="3" w16cid:durableId="1383559713">
    <w:abstractNumId w:val="1"/>
  </w:num>
  <w:num w:numId="4" w16cid:durableId="768818336">
    <w:abstractNumId w:val="0"/>
  </w:num>
  <w:num w:numId="5" w16cid:durableId="2124499621">
    <w:abstractNumId w:val="7"/>
  </w:num>
  <w:num w:numId="6" w16cid:durableId="1530138881">
    <w:abstractNumId w:val="6"/>
  </w:num>
  <w:num w:numId="7" w16cid:durableId="106319187">
    <w:abstractNumId w:val="5"/>
  </w:num>
  <w:num w:numId="8" w16cid:durableId="798575695">
    <w:abstractNumId w:val="4"/>
  </w:num>
  <w:num w:numId="9" w16cid:durableId="932736918">
    <w:abstractNumId w:val="8"/>
  </w:num>
  <w:num w:numId="10" w16cid:durableId="524682506">
    <w:abstractNumId w:val="9"/>
  </w:num>
  <w:num w:numId="11" w16cid:durableId="1853568100">
    <w:abstractNumId w:val="10"/>
  </w:num>
  <w:num w:numId="12" w16cid:durableId="441262777">
    <w:abstractNumId w:val="13"/>
  </w:num>
  <w:num w:numId="13" w16cid:durableId="1488784113">
    <w:abstractNumId w:val="15"/>
  </w:num>
  <w:num w:numId="14" w16cid:durableId="1834493077">
    <w:abstractNumId w:val="16"/>
  </w:num>
  <w:num w:numId="15" w16cid:durableId="621306870">
    <w:abstractNumId w:val="11"/>
  </w:num>
  <w:num w:numId="16" w16cid:durableId="669479198">
    <w:abstractNumId w:val="18"/>
  </w:num>
  <w:num w:numId="17" w16cid:durableId="1862620660">
    <w:abstractNumId w:val="17"/>
  </w:num>
  <w:num w:numId="18" w16cid:durableId="660818915">
    <w:abstractNumId w:val="14"/>
  </w:num>
  <w:num w:numId="19" w16cid:durableId="408044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29F74C6-6CA9-4647-B62C-07433DFF67DF}"/>
  </w:docVars>
  <w:rsids>
    <w:rsidRoot w:val="00317406"/>
    <w:rsid w:val="00317406"/>
    <w:rsid w:val="00552DBB"/>
    <w:rsid w:val="00683F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41F87E-635C-425A-B6D5-530AC18A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1089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M0522</vt:lpstr>
    </vt:vector>
  </TitlesOfParts>
  <Company>Riksdagen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M0522</dc:title>
  <dc:subject>M0522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2011-12-28T15:19:00Z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Personlig assistans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20112012000000000077000005220069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20112012000000000077000005220069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{35D56323-2E5C-4EB4-8BBD-47309593266F}</vt:lpwstr>
  </property>
  <property fmtid="{D5CDD505-2E9C-101B-9397-08002B2CF9AE}" pid="53" name="Överföringar">
    <vt:i4>0</vt:i4>
  </property>
  <property fmtid="{D5CDD505-2E9C-101B-9397-08002B2CF9AE}" pid="54" name="Checksum">
    <vt:lpwstr>*0017844820596*</vt:lpwstr>
  </property>
  <property fmtid="{D5CDD505-2E9C-101B-9397-08002B2CF9AE}" pid="55" name="skuggnummer">
    <vt:lpwstr>1625</vt:lpwstr>
  </property>
  <property fmtid="{D5CDD505-2E9C-101B-9397-08002B2CF9AE}" pid="56" name="urixVersion">
    <vt:lpwstr>4.5.0.25</vt:lpwstr>
  </property>
  <property fmtid="{D5CDD505-2E9C-101B-9397-08002B2CF9AE}" pid="57" name="urixOrigin">
    <vt:lpwstr>111228 16:19:41.870</vt:lpwstr>
  </property>
  <property fmtid="{D5CDD505-2E9C-101B-9397-08002B2CF9AE}" pid="58" name="urixGuid">
    <vt:lpwstr>{330FC8DA-5639-4C81-8267-1AFCFCB325D7}</vt:lpwstr>
  </property>
</Properties>
</file>