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B5D" w:rsidRPr="005E0E86" w:rsidRDefault="00A40B5D" w:rsidP="00A40B5D">
      <w:pPr>
        <w:pStyle w:val="Hemstlrubrik"/>
      </w:pPr>
      <w:r w:rsidRPr="005E0E86">
        <w:t>Förslag till riksdagsbeslut</w:t>
      </w:r>
    </w:p>
    <w:p w:rsidR="00EF5DB2" w:rsidRPr="005E0E86" w:rsidRDefault="00EF5DB2">
      <w:pPr>
        <w:pStyle w:val="Hemstlatt"/>
        <w:numPr>
          <w:ilvl w:val="0"/>
          <w:numId w:val="1"/>
        </w:numPr>
      </w:pPr>
      <w:r w:rsidRPr="005E0E86">
        <w:t>Riksdagen avslår regeringens yrkande 12 (gälla</w:t>
      </w:r>
      <w:r w:rsidRPr="005E0E86">
        <w:t>n</w:t>
      </w:r>
      <w:r w:rsidRPr="005E0E86">
        <w:t>de avsnitt 6.6.9 i vårpropositionen).</w:t>
      </w:r>
    </w:p>
    <w:p w:rsidR="00EF5DB2" w:rsidRPr="005E0E86" w:rsidRDefault="00EF5DB2">
      <w:pPr>
        <w:pStyle w:val="Hemstlatt"/>
        <w:numPr>
          <w:ilvl w:val="0"/>
          <w:numId w:val="1"/>
        </w:numPr>
      </w:pPr>
      <w:r w:rsidRPr="005E0E86">
        <w:t>Riksdagen beslutar införa ett nytt utgiftsområde kallat Lika rättigheter.</w:t>
      </w:r>
    </w:p>
    <w:p w:rsidR="00EF5DB2" w:rsidRPr="005E0E86" w:rsidRDefault="00EF5DB2">
      <w:pPr>
        <w:pStyle w:val="Hemstlatt"/>
        <w:numPr>
          <w:ilvl w:val="0"/>
          <w:numId w:val="1"/>
        </w:numPr>
      </w:pPr>
      <w:r w:rsidRPr="005E0E86">
        <w:t>Riksdagen beslutar att inom utgiftsområdet Lika rättigheter ska anslagen för Ombudsmannen mot diskriminering på grund av sexuell läggning (HomO), Jämställdhetsombudsmannen (JämO), Handikappo</w:t>
      </w:r>
      <w:r w:rsidRPr="005E0E86">
        <w:t>m</w:t>
      </w:r>
      <w:r w:rsidRPr="005E0E86">
        <w:t>budsmannen (HO) och Ombudsmannen mot etnisk diskriminering (DO) placeras.</w:t>
      </w:r>
    </w:p>
    <w:p w:rsidR="00EF5DB2" w:rsidRPr="005E0E86" w:rsidRDefault="00EF5DB2">
      <w:pPr>
        <w:pStyle w:val="Hemstlatt"/>
        <w:numPr>
          <w:ilvl w:val="0"/>
          <w:numId w:val="1"/>
        </w:numPr>
      </w:pPr>
      <w:r w:rsidRPr="005E0E86">
        <w:t>Riksdagen beslutar att det statliga stödet till ideella organis</w:t>
      </w:r>
      <w:r w:rsidRPr="005E0E86">
        <w:t>a</w:t>
      </w:r>
      <w:r w:rsidRPr="005E0E86">
        <w:t>tioner för homo- bisexuella samt transpersoner (HBT) som finansieras från anslaget 14:1 Insatser mot hiv/aids och andra smittsamma sjukd</w:t>
      </w:r>
      <w:r w:rsidRPr="005E0E86">
        <w:t>o</w:t>
      </w:r>
      <w:r w:rsidRPr="005E0E86">
        <w:t>mar inom utgiftsområde 9 Hälsovård, sjukvård och social omsorg ska placeras inom utgiftsområdet Lika rättigheter.</w:t>
      </w:r>
    </w:p>
    <w:p w:rsidR="00A40B5D" w:rsidRPr="005E0E86" w:rsidRDefault="00A40B5D" w:rsidP="00A40B5D">
      <w:pPr>
        <w:pStyle w:val="Rubrik1"/>
      </w:pPr>
      <w:r w:rsidRPr="005E0E86">
        <w:t xml:space="preserve">Regeringens förslag </w:t>
      </w:r>
    </w:p>
    <w:p w:rsidR="00A40B5D" w:rsidRPr="005E0E86" w:rsidRDefault="00A40B5D" w:rsidP="00A40B5D">
      <w:r w:rsidRPr="005E0E86">
        <w:t>Regeringen föreslår att de ändamål och de verks</w:t>
      </w:r>
      <w:r w:rsidR="00CD42A0" w:rsidRPr="005E0E86">
        <w:t>amheter som finansieras från de</w:t>
      </w:r>
      <w:r w:rsidRPr="005E0E86">
        <w:t xml:space="preserve"> under utgiftsområde 14 Arbetsliv uppförda anslagen 23:7 Ombudsmannen mot diskriminering på grund av sexuell läggning (HomO), 24:1 Jämställ</w:t>
      </w:r>
      <w:r w:rsidRPr="005E0E86">
        <w:t>d</w:t>
      </w:r>
      <w:r w:rsidRPr="005E0E86">
        <w:t>hetsombudsmannen (JämO) samt från det under utgiftsområde 9 Hälsovård, sjukvård och social omsorg uppförda anslaget 16:10 Handikappombudsma</w:t>
      </w:r>
      <w:r w:rsidRPr="005E0E86">
        <w:t>n</w:t>
      </w:r>
      <w:r w:rsidRPr="005E0E86">
        <w:t xml:space="preserve">nen flyttas till utgiftsområde 13 Arbetsmarknad. </w:t>
      </w:r>
    </w:p>
    <w:p w:rsidR="00A40B5D" w:rsidRPr="005E0E86" w:rsidRDefault="00A40B5D" w:rsidP="00A40B5D">
      <w:pPr>
        <w:pStyle w:val="Normaltindrag"/>
      </w:pPr>
      <w:r w:rsidRPr="005E0E86">
        <w:t>Skälen för regeringens förslag är att den parlamentariska Diskriminering</w:t>
      </w:r>
      <w:r w:rsidRPr="005E0E86">
        <w:t>s</w:t>
      </w:r>
      <w:r w:rsidRPr="005E0E86">
        <w:t>kommittén (SOU 2006:22) har lämnat förslag om bland annat en sammanhå</w:t>
      </w:r>
      <w:r w:rsidRPr="005E0E86">
        <w:t>l</w:t>
      </w:r>
      <w:r w:rsidRPr="005E0E86">
        <w:t>len diskriminerings</w:t>
      </w:r>
      <w:r w:rsidRPr="005E0E86">
        <w:softHyphen/>
        <w:t>lagstiftning och en gemensam ombudsmannamyndighet för de olika diskriminerings</w:t>
      </w:r>
      <w:r w:rsidRPr="005E0E86">
        <w:softHyphen/>
        <w:t xml:space="preserve">grunderna. Mot denna bakgrund avser regeringen att föreslå att de olika diskrimineringslagarna samordnas till en gemensam lagstiftning. </w:t>
      </w:r>
    </w:p>
    <w:p w:rsidR="00A40B5D" w:rsidRPr="005E0E86" w:rsidRDefault="00A40B5D" w:rsidP="00A40B5D">
      <w:pPr>
        <w:pStyle w:val="Normaltindrag"/>
      </w:pPr>
      <w:r w:rsidRPr="005E0E86">
        <w:lastRenderedPageBreak/>
        <w:t>Med anledning av de kommande förslagen anser regeringen att de ändamål och den verksamhet som finansieras med medel från anslagen 23:7 Ombud</w:t>
      </w:r>
      <w:r w:rsidRPr="005E0E86">
        <w:t>s</w:t>
      </w:r>
      <w:r w:rsidRPr="005E0E86">
        <w:t>mannen mot diskriminering på grund av sexuell läggning (HomO), 24:1 Jä</w:t>
      </w:r>
      <w:r w:rsidRPr="005E0E86">
        <w:t>m</w:t>
      </w:r>
      <w:r w:rsidRPr="005E0E86">
        <w:t xml:space="preserve">ställdhetsombudsmannen (JämO) inom utgiftsområde 14 Arbetsliv och 16:10 Handikappombudsmannen (HO) inom utgiftsområde 9 Hälsovård, sjukvård och social omsorg bör flyttas till utgiftsområde 13 Arbetsmarknad. </w:t>
      </w:r>
    </w:p>
    <w:p w:rsidR="00A40B5D" w:rsidRPr="005E0E86" w:rsidRDefault="00A40B5D" w:rsidP="00A40B5D">
      <w:pPr>
        <w:pStyle w:val="Rubrik1"/>
      </w:pPr>
      <w:r w:rsidRPr="005E0E86">
        <w:t>Lika rättigheter</w:t>
      </w:r>
    </w:p>
    <w:p w:rsidR="00A40B5D" w:rsidRPr="005E0E86" w:rsidRDefault="00A40B5D" w:rsidP="00A40B5D">
      <w:r w:rsidRPr="005E0E86">
        <w:t>Miljöpartiet anser att Diskrimineringskommittén</w:t>
      </w:r>
      <w:r w:rsidR="00CD42A0" w:rsidRPr="005E0E86">
        <w:t>s</w:t>
      </w:r>
      <w:r w:rsidRPr="005E0E86">
        <w:t xml:space="preserve"> förslag om bland annat en samman</w:t>
      </w:r>
      <w:r w:rsidRPr="005E0E86">
        <w:softHyphen/>
        <w:t>hållen diskrimineringslagstiftning och en gemensam ombudsmann</w:t>
      </w:r>
      <w:r w:rsidRPr="005E0E86">
        <w:t>a</w:t>
      </w:r>
      <w:r w:rsidRPr="005E0E86">
        <w:t xml:space="preserve">myndighet för de olika diskrimineringsgrunderna är ett bra förslag. Däremot delar vi inte regeringens uppfattning om att </w:t>
      </w:r>
      <w:r w:rsidR="00CD42A0" w:rsidRPr="005E0E86">
        <w:t xml:space="preserve">man bör </w:t>
      </w:r>
      <w:r w:rsidRPr="005E0E86">
        <w:t>föra över de olika o</w:t>
      </w:r>
      <w:r w:rsidRPr="005E0E86">
        <w:t>m</w:t>
      </w:r>
      <w:r w:rsidRPr="005E0E86">
        <w:t>budsmännen till utgiftsområde 13 Arbetsmarknad. Att ombudsmännen bara hanterar frågor som ligger inom arbets</w:t>
      </w:r>
      <w:r w:rsidRPr="005E0E86">
        <w:softHyphen/>
        <w:t xml:space="preserve">marknaden är dels felaktigt och </w:t>
      </w:r>
      <w:r w:rsidR="00CD42A0" w:rsidRPr="005E0E86">
        <w:t xml:space="preserve">sänder </w:t>
      </w:r>
      <w:r w:rsidRPr="005E0E86">
        <w:t>dels ut helt fel signaler. Vi anser därför att riksdagen bör lägga denna nya ombudsman, som vi kallar Ombudsman för lika rättigheter, i ett separat u</w:t>
      </w:r>
      <w:r w:rsidRPr="005E0E86">
        <w:t>t</w:t>
      </w:r>
      <w:r w:rsidRPr="005E0E86">
        <w:t>giftsområde, och att anslagen för Ombudsmannen mot diskriminering på grund av sexuell läggning (HomO), Jämställdhetsombudsmannen (JämO), Handikappombudsmannen (HO) och Ombudsmannen mot etnisk diskrimin</w:t>
      </w:r>
      <w:r w:rsidRPr="005E0E86">
        <w:t>e</w:t>
      </w:r>
      <w:r w:rsidRPr="005E0E86">
        <w:t xml:space="preserve">ring (DO) placeras där. </w:t>
      </w:r>
    </w:p>
    <w:p w:rsidR="00A40B5D" w:rsidRPr="005E0E86" w:rsidRDefault="00A40B5D" w:rsidP="00A40B5D">
      <w:pPr>
        <w:pStyle w:val="Normaltindrag"/>
      </w:pPr>
      <w:r w:rsidRPr="005E0E86">
        <w:t xml:space="preserve">Regeringen föreslår också att det statliga stödet till ideella organisationer för homo- </w:t>
      </w:r>
      <w:r w:rsidR="00CD42A0" w:rsidRPr="005E0E86">
        <w:t xml:space="preserve">och </w:t>
      </w:r>
      <w:r w:rsidRPr="005E0E86">
        <w:t>bi</w:t>
      </w:r>
      <w:r w:rsidR="00CD42A0" w:rsidRPr="005E0E86">
        <w:t>sexuella</w:t>
      </w:r>
      <w:r w:rsidRPr="005E0E86">
        <w:t xml:space="preserve"> och transpersoner (HBT) som finansieras från a</w:t>
      </w:r>
      <w:r w:rsidRPr="005E0E86">
        <w:t>n</w:t>
      </w:r>
      <w:r w:rsidRPr="005E0E86">
        <w:t>slaget 14:1 Insatser mot hiv/aids och andra smittsamma sjukdomar inom u</w:t>
      </w:r>
      <w:r w:rsidRPr="005E0E86">
        <w:t>t</w:t>
      </w:r>
      <w:r w:rsidRPr="005E0E86">
        <w:t xml:space="preserve">giftsområde 9 Hälsovård, sjukvård och social omsorg flyttas till utgiftsområde 13 Arbetsmarknad. Mot bakgrund av ovanstående anser vi att detta anslag bör lyftas in i det nya utgiftsområdet för Ombudsman för lika rättigheter.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Datum"/>
              <w:spacing w:before="240"/>
            </w:pPr>
            <w:r w:rsidRPr="005E0E86">
              <w:t>Stockholm den 2 maj 2007</w:t>
            </w:r>
          </w:p>
        </w:tc>
        <w:tc>
          <w:tcPr>
            <w:tcW w:w="3047" w:type="dxa"/>
          </w:tcPr>
          <w:p w:rsidR="00EF5DB2" w:rsidRPr="005E0E86" w:rsidRDefault="00EF5DB2">
            <w:pPr>
              <w:pStyle w:val="Underskrifter"/>
              <w:spacing w:before="240"/>
            </w:pP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Maria Wetterstrand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Peter Eriksson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Ulf Holm (mp)</w:t>
            </w: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Mikaela Valtersson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Max  Andersson (mp)</w:t>
            </w: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Per Bolund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Bodil Ceballos (mp)</w:t>
            </w: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Tina Ehn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Gunvor G Ericson (mp)</w:t>
            </w: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Mikael Johansson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Mehmet Kaplan (mp)</w:t>
            </w: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Helena Leander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Jan Lindholm (mp)</w:t>
            </w: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Karla López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Thomas Nihlén (mp)</w:t>
            </w: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Mats Pertoft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Esabelle Reshdouni (mp)</w:t>
            </w:r>
          </w:p>
        </w:tc>
      </w:tr>
      <w:tr w:rsidR="00000000" w:rsidRPr="005E0E86">
        <w:trPr>
          <w:cantSplit/>
        </w:trPr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Peter Rådberg (mp)</w:t>
            </w:r>
          </w:p>
        </w:tc>
        <w:tc>
          <w:tcPr>
            <w:tcW w:w="3046" w:type="dxa"/>
          </w:tcPr>
          <w:p w:rsidR="00EF5DB2" w:rsidRPr="005E0E86" w:rsidRDefault="00EF5DB2">
            <w:pPr>
              <w:pStyle w:val="Underskrifter"/>
            </w:pPr>
            <w:r w:rsidRPr="005E0E86">
              <w:t>Karin Svensson Smith (mp)</w:t>
            </w:r>
          </w:p>
        </w:tc>
      </w:tr>
    </w:tbl>
    <w:p w:rsidR="00A40B5D" w:rsidRPr="005E0E86" w:rsidRDefault="00A40B5D" w:rsidP="00CD42A0">
      <w:pPr>
        <w:pStyle w:val="Normaltindrag"/>
      </w:pPr>
    </w:p>
    <w:sectPr w:rsidR="00A40B5D" w:rsidRPr="005E0E86" w:rsidSect="00CD4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DB2" w:rsidRPr="005E0E86" w:rsidRDefault="00EF5DB2">
      <w:r w:rsidRPr="005E0E86">
        <w:separator/>
      </w:r>
    </w:p>
  </w:endnote>
  <w:endnote w:type="continuationSeparator" w:id="0">
    <w:p w:rsidR="00EF5DB2" w:rsidRPr="005E0E86" w:rsidRDefault="00EF5DB2">
      <w:r w:rsidRPr="005E0E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2A0" w:rsidRPr="005E0E86" w:rsidRDefault="005E0E86" w:rsidP="00CD42A0">
    <w:pPr>
      <w:pStyle w:val="Sidfot"/>
    </w:pPr>
    <w:r w:rsidRPr="005E0E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96701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A0" w:rsidRDefault="00EF5D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D42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42A0" w:rsidRDefault="00EF5DB2">
                    <w:pPr>
                      <w:pStyle w:val="NormalS5sidnrV"/>
                    </w:pPr>
                    <w:r>
                      <w:fldChar w:fldCharType="begin"/>
                    </w:r>
                    <w:r w:rsidR="00CD42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625" w:rsidRPr="005E0E86" w:rsidRDefault="005E0E86" w:rsidP="00CD42A0">
    <w:pPr>
      <w:pStyle w:val="Sidfot"/>
    </w:pPr>
    <w:r w:rsidRPr="005E0E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0898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A0" w:rsidRDefault="00EF5D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D42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42A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2A0" w:rsidRDefault="00EF5D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D42A0">
                      <w:instrText xml:space="preserve"> PAGE *\charformat</w:instrText>
                    </w:r>
                    <w:r>
                      <w:fldChar w:fldCharType="separate"/>
                    </w:r>
                    <w:r w:rsidR="00CD42A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625" w:rsidRPr="005E0E86" w:rsidRDefault="005E0E86" w:rsidP="00CD42A0">
    <w:pPr>
      <w:pStyle w:val="Sidfot"/>
    </w:pPr>
    <w:r w:rsidRPr="005E0E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271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A0" w:rsidRDefault="00EF5D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D42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2A0" w:rsidRDefault="00EF5D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D42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DB2" w:rsidRPr="005E0E86" w:rsidRDefault="00EF5DB2">
      <w:r w:rsidRPr="005E0E86">
        <w:separator/>
      </w:r>
    </w:p>
  </w:footnote>
  <w:footnote w:type="continuationSeparator" w:id="0">
    <w:p w:rsidR="00EF5DB2" w:rsidRPr="005E0E86" w:rsidRDefault="00EF5DB2">
      <w:r w:rsidRPr="005E0E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2A0" w:rsidRPr="005E0E86" w:rsidRDefault="005E0E86" w:rsidP="00CD42A0">
    <w:pPr>
      <w:pStyle w:val="Sidhuvud"/>
    </w:pPr>
    <w:r w:rsidRPr="005E0E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4009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A0" w:rsidRDefault="00EF5D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D42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128E">
                            <w:t>2006/07</w:t>
                          </w:r>
                          <w:r>
                            <w:fldChar w:fldCharType="end"/>
                          </w:r>
                          <w:r w:rsidR="00CD42A0">
                            <w:t>:</w:t>
                          </w:r>
                          <w:r>
                            <w:fldChar w:fldCharType="begin"/>
                          </w:r>
                          <w:r w:rsidR="00CD42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128E">
                            <w:t>Fi9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42A0" w:rsidRDefault="00EF5DB2">
                    <w:pPr>
                      <w:pStyle w:val="KantRubrikS5V"/>
                    </w:pPr>
                    <w:r>
                      <w:fldChar w:fldCharType="begin"/>
                    </w:r>
                    <w:r w:rsidR="00CD42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128E">
                      <w:t>2006/07</w:t>
                    </w:r>
                    <w:r>
                      <w:fldChar w:fldCharType="end"/>
                    </w:r>
                    <w:r w:rsidR="00CD42A0">
                      <w:t>:</w:t>
                    </w:r>
                    <w:r>
                      <w:fldChar w:fldCharType="begin"/>
                    </w:r>
                    <w:r w:rsidR="00CD42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128E">
                      <w:t>Fi9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625" w:rsidRPr="005E0E86" w:rsidRDefault="005E0E86" w:rsidP="00CD42A0">
    <w:pPr>
      <w:pStyle w:val="Sidhuvud"/>
    </w:pPr>
    <w:r w:rsidRPr="005E0E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10404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A0" w:rsidRDefault="00EF5D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D42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128E">
                            <w:t>2006/07</w:t>
                          </w:r>
                          <w:r>
                            <w:fldChar w:fldCharType="end"/>
                          </w:r>
                          <w:r w:rsidR="00CD42A0">
                            <w:t>:</w:t>
                          </w:r>
                          <w:r>
                            <w:fldChar w:fldCharType="begin"/>
                          </w:r>
                          <w:r w:rsidR="00CD42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128E">
                            <w:t>Fi9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42A0" w:rsidRDefault="00EF5D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D42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128E">
                      <w:t>2006/07</w:t>
                    </w:r>
                    <w:r>
                      <w:fldChar w:fldCharType="end"/>
                    </w:r>
                    <w:r w:rsidR="00CD42A0">
                      <w:t>:</w:t>
                    </w:r>
                    <w:r>
                      <w:fldChar w:fldCharType="begin"/>
                    </w:r>
                    <w:r w:rsidR="00CD42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128E">
                      <w:t>Fi9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DB2" w:rsidRPr="005E0E86" w:rsidRDefault="00EF5DB2">
    <w:pPr>
      <w:pStyle w:val="FSHNormal"/>
      <w:tabs>
        <w:tab w:val="right" w:pos="5840"/>
      </w:tabs>
    </w:pPr>
    <w:r w:rsidRPr="005E0E86">
      <w:br/>
    </w:r>
    <w:r w:rsidRPr="005E0E86">
      <w:fldChar w:fldCharType="begin" w:fldLock="1"/>
    </w:r>
    <w:r w:rsidRPr="005E0E86">
      <w:instrText xml:space="preserve"> DOCPROPERTY</w:instrText>
    </w:r>
    <w:r w:rsidRPr="005E0E86">
      <w:rPr>
        <w:sz w:val="18"/>
      </w:rPr>
      <w:instrText xml:space="preserve"> "YearUser" *\charformat </w:instrText>
    </w:r>
    <w:r w:rsidRPr="005E0E86">
      <w:fldChar w:fldCharType="separate"/>
    </w:r>
    <w:r w:rsidRPr="005E0E86">
      <w:t>2006/07</w:t>
    </w:r>
    <w:r w:rsidRPr="005E0E86">
      <w:fldChar w:fldCharType="end"/>
    </w:r>
    <w:r w:rsidRPr="005E0E86">
      <w:t xml:space="preserve"> </w:t>
    </w:r>
    <w:r w:rsidRPr="005E0E86">
      <w:tab/>
      <w:t xml:space="preserve">mnr: </w:t>
    </w:r>
    <w:r w:rsidRPr="005E0E86">
      <w:fldChar w:fldCharType="begin" w:fldLock="1"/>
    </w:r>
    <w:r w:rsidRPr="005E0E86">
      <w:instrText xml:space="preserve"> DOCPROPERTY</w:instrText>
    </w:r>
    <w:r w:rsidRPr="005E0E86">
      <w:rPr>
        <w:sz w:val="18"/>
      </w:rPr>
      <w:instrText xml:space="preserve"> "Motionsnummer" *\charformat </w:instrText>
    </w:r>
    <w:r w:rsidRPr="005E0E86">
      <w:fldChar w:fldCharType="separate"/>
    </w:r>
    <w:r w:rsidRPr="005E0E86">
      <w:t>Fi9</w:t>
    </w:r>
    <w:r w:rsidRPr="005E0E86">
      <w:fldChar w:fldCharType="end"/>
    </w:r>
    <w:r w:rsidRPr="005E0E86">
      <w:br/>
    </w:r>
    <w:r w:rsidRPr="005E0E86">
      <w:fldChar w:fldCharType="begin" w:fldLock="1"/>
    </w:r>
    <w:r w:rsidRPr="005E0E86">
      <w:instrText xml:space="preserve"> DOCPROPERTY</w:instrText>
    </w:r>
    <w:r w:rsidRPr="005E0E86">
      <w:rPr>
        <w:sz w:val="18"/>
      </w:rPr>
      <w:instrText xml:space="preserve"> "Samling" *\charformat </w:instrText>
    </w:r>
    <w:r w:rsidRPr="005E0E86">
      <w:fldChar w:fldCharType="end"/>
    </w:r>
    <w:r w:rsidRPr="005E0E86">
      <w:tab/>
      <w:t xml:space="preserve">pnr: </w:t>
    </w:r>
    <w:r w:rsidRPr="005E0E86">
      <w:fldChar w:fldCharType="begin" w:fldLock="1"/>
    </w:r>
    <w:r w:rsidRPr="005E0E86">
      <w:instrText xml:space="preserve"> DOCPROPERTY</w:instrText>
    </w:r>
    <w:r w:rsidRPr="005E0E86">
      <w:rPr>
        <w:sz w:val="18"/>
      </w:rPr>
      <w:instrText xml:space="preserve"> "Partinummer" *\charformat </w:instrText>
    </w:r>
    <w:r w:rsidRPr="005E0E86">
      <w:fldChar w:fldCharType="separate"/>
    </w:r>
    <w:r w:rsidRPr="005E0E86">
      <w:t>mp45</w:t>
    </w:r>
    <w:r w:rsidRPr="005E0E86">
      <w:fldChar w:fldCharType="end"/>
    </w:r>
  </w:p>
  <w:p w:rsidR="00EF5DB2" w:rsidRPr="005E0E86" w:rsidRDefault="00EF5DB2">
    <w:pPr>
      <w:pStyle w:val="FSHRub1"/>
    </w:pPr>
    <w:r w:rsidRPr="005E0E86">
      <w:t>Motion till riksdagen</w:t>
    </w:r>
    <w:r w:rsidRPr="005E0E86">
      <w:br/>
    </w:r>
    <w:r w:rsidRPr="005E0E86">
      <w:fldChar w:fldCharType="begin" w:fldLock="1"/>
    </w:r>
    <w:r w:rsidRPr="005E0E86">
      <w:instrText xml:space="preserve"> DOCPROPERTY "YearUser" *\charformat </w:instrText>
    </w:r>
    <w:r w:rsidRPr="005E0E86">
      <w:fldChar w:fldCharType="separate"/>
    </w:r>
    <w:r w:rsidRPr="005E0E86">
      <w:t>2006/07</w:t>
    </w:r>
    <w:r w:rsidRPr="005E0E86">
      <w:fldChar w:fldCharType="end"/>
    </w:r>
    <w:r w:rsidRPr="005E0E86">
      <w:t>:</w:t>
    </w:r>
    <w:r w:rsidRPr="005E0E86">
      <w:fldChar w:fldCharType="begin" w:fldLock="1"/>
    </w:r>
    <w:r w:rsidRPr="005E0E86">
      <w:instrText xml:space="preserve"> DOCPROPERTY "Motionsnummer" *\charformat </w:instrText>
    </w:r>
    <w:r w:rsidRPr="005E0E86">
      <w:fldChar w:fldCharType="separate"/>
    </w:r>
    <w:r w:rsidRPr="005E0E86">
      <w:t>Fi9</w:t>
    </w:r>
    <w:r w:rsidRPr="005E0E86">
      <w:fldChar w:fldCharType="end"/>
    </w:r>
  </w:p>
  <w:p w:rsidR="00EF5DB2" w:rsidRPr="005E0E86" w:rsidRDefault="00EF5DB2">
    <w:pPr>
      <w:pStyle w:val="FSHNormalS5"/>
    </w:pPr>
    <w:r w:rsidRPr="005E0E86">
      <w:fldChar w:fldCharType="begin" w:fldLock="1"/>
    </w:r>
    <w:r w:rsidRPr="005E0E86">
      <w:instrText xml:space="preserve"> DOCPROPERTY "MotionarText" *\charformat </w:instrText>
    </w:r>
    <w:r w:rsidRPr="005E0E86">
      <w:fldChar w:fldCharType="separate"/>
    </w:r>
    <w:r w:rsidRPr="005E0E86">
      <w:t>av Maria Wetterstrand m.fl. (mp)</w:t>
    </w:r>
    <w:r w:rsidRPr="005E0E86">
      <w:fldChar w:fldCharType="end"/>
    </w:r>
    <w:r w:rsidRPr="005E0E86">
      <w:br/>
    </w:r>
    <w:r w:rsidRPr="005E0E86">
      <w:fldChar w:fldCharType="begin" w:fldLock="1"/>
    </w:r>
    <w:r w:rsidRPr="005E0E86">
      <w:instrText xml:space="preserve"> DOCPROPERTY "SvarFrasKort" *\charformat </w:instrText>
    </w:r>
    <w:r w:rsidRPr="005E0E86">
      <w:fldChar w:fldCharType="separate"/>
    </w:r>
    <w:r w:rsidRPr="005E0E86">
      <w:t>med anledning av prop. 2006/07:100</w:t>
    </w:r>
    <w:r w:rsidRPr="005E0E86">
      <w:fldChar w:fldCharType="end"/>
    </w:r>
  </w:p>
  <w:p w:rsidR="00EF5DB2" w:rsidRPr="005E0E86" w:rsidRDefault="00EF5DB2">
    <w:pPr>
      <w:pStyle w:val="FSHTitel"/>
    </w:pPr>
    <w:r w:rsidRPr="005E0E86">
      <w:fldChar w:fldCharType="begin" w:fldLock="1"/>
    </w:r>
    <w:r w:rsidRPr="005E0E86">
      <w:instrText xml:space="preserve"> DOCPROPERTY</w:instrText>
    </w:r>
    <w:r w:rsidRPr="005E0E86">
      <w:rPr>
        <w:sz w:val="18"/>
      </w:rPr>
      <w:instrText xml:space="preserve"> "RubrikSvar" *\charformat </w:instrText>
    </w:r>
    <w:r w:rsidRPr="005E0E86">
      <w:fldChar w:fldCharType="separate"/>
    </w:r>
    <w:r w:rsidRPr="005E0E86">
      <w:t>2007 års ekonomiska vårproposition</w:t>
    </w:r>
    <w:r w:rsidRPr="005E0E86">
      <w:fldChar w:fldCharType="end"/>
    </w:r>
  </w:p>
  <w:p w:rsidR="00EF5DB2" w:rsidRPr="005E0E86" w:rsidRDefault="00EF5DB2">
    <w:pPr>
      <w:pStyle w:val="Normal00"/>
    </w:pPr>
  </w:p>
  <w:p w:rsidR="00CD42A0" w:rsidRPr="005E0E86" w:rsidRDefault="00CD42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E7644E"/>
    <w:multiLevelType w:val="hybridMultilevel"/>
    <w:tmpl w:val="C5F27086"/>
    <w:lvl w:ilvl="0" w:tplc="5B80C4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F264F89"/>
    <w:multiLevelType w:val="hybridMultilevel"/>
    <w:tmpl w:val="25B88170"/>
    <w:lvl w:ilvl="0" w:tplc="C27E0D5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4950575">
    <w:abstractNumId w:val="8"/>
  </w:num>
  <w:num w:numId="2" w16cid:durableId="470830823">
    <w:abstractNumId w:val="9"/>
  </w:num>
  <w:num w:numId="3" w16cid:durableId="1288195278">
    <w:abstractNumId w:val="8"/>
  </w:num>
  <w:num w:numId="4" w16cid:durableId="1029258455">
    <w:abstractNumId w:val="9"/>
  </w:num>
  <w:num w:numId="5" w16cid:durableId="962155426">
    <w:abstractNumId w:val="15"/>
  </w:num>
  <w:num w:numId="6" w16cid:durableId="891580128">
    <w:abstractNumId w:val="10"/>
  </w:num>
  <w:num w:numId="7" w16cid:durableId="1724719365">
    <w:abstractNumId w:val="12"/>
  </w:num>
  <w:num w:numId="8" w16cid:durableId="1994792245">
    <w:abstractNumId w:val="14"/>
  </w:num>
  <w:num w:numId="9" w16cid:durableId="952252785">
    <w:abstractNumId w:val="8"/>
  </w:num>
  <w:num w:numId="10" w16cid:durableId="1955480628">
    <w:abstractNumId w:val="3"/>
  </w:num>
  <w:num w:numId="11" w16cid:durableId="1286548434">
    <w:abstractNumId w:val="2"/>
  </w:num>
  <w:num w:numId="12" w16cid:durableId="1340347080">
    <w:abstractNumId w:val="1"/>
  </w:num>
  <w:num w:numId="13" w16cid:durableId="847788215">
    <w:abstractNumId w:val="0"/>
  </w:num>
  <w:num w:numId="14" w16cid:durableId="1931155028">
    <w:abstractNumId w:val="9"/>
  </w:num>
  <w:num w:numId="15" w16cid:durableId="1171019800">
    <w:abstractNumId w:val="7"/>
  </w:num>
  <w:num w:numId="16" w16cid:durableId="1575167460">
    <w:abstractNumId w:val="6"/>
  </w:num>
  <w:num w:numId="17" w16cid:durableId="1295015489">
    <w:abstractNumId w:val="5"/>
  </w:num>
  <w:num w:numId="18" w16cid:durableId="839469347">
    <w:abstractNumId w:val="4"/>
  </w:num>
  <w:num w:numId="19" w16cid:durableId="3635601">
    <w:abstractNumId w:val="11"/>
  </w:num>
  <w:num w:numId="20" w16cid:durableId="18657485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5-02"/>
    <w:docVar w:name="PersonGUIDs" w:val="{8022D127-CE9D-46CB-B553-D28767AFBAA9},{0CDB567F-E43C-4889-9FA5-1291966678FD},{DA08321F-F0BC-4060-A586-E39C9BA97177},{7C31CD86-53C7-4E1C-A073-157C1FC7DBDC},{891F8238-7272-4195-A81B-8E357071C4D2},{7CC9A58C-3141-48A3-86B8-8EA19B911E01},{44E1179A-EAF6-4300-B094-8294DC01CCC9},{18C74A2A-AE65-4127-9CEA-CFF157E3C4FA},{89ABCACB-191A-460E-9D0D-F493EEE6F9F1},{756F1CB3-4A6F-49DB-ACE4-BF700CEB9665},{118C048D-818B-4EE9-99AD-DE1F328BC164},{EC49A5C4-EF8B-4128-8058-67D1E519C3AA},{C87839E7-C05D-47B9-AB7F-246B82B1F61B},{0E71467A-6349-43F5-98CD-8FE9CE232562},{678A9254-59ED-452D-AB16-7DA16C224668},{0F87DCE8-E845-4A82-8576-72C9B4F36723},{67E77369-3EE3-448A-A205-B9E0C4AF5EC8},{B81B8A0A-08CE-44CC-9E69-32C06335E529},{56D06B6F-3AC6-4A0C-8BA9-48CDB569EBA6}"/>
  </w:docVars>
  <w:rsids>
    <w:rsidRoot w:val="005E0E86"/>
    <w:rsid w:val="00002742"/>
    <w:rsid w:val="0002128E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7E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2474C"/>
    <w:rsid w:val="00531020"/>
    <w:rsid w:val="00545150"/>
    <w:rsid w:val="00545421"/>
    <w:rsid w:val="0055072A"/>
    <w:rsid w:val="005525A5"/>
    <w:rsid w:val="005544CE"/>
    <w:rsid w:val="00567774"/>
    <w:rsid w:val="005B145B"/>
    <w:rsid w:val="005C441C"/>
    <w:rsid w:val="005D3F50"/>
    <w:rsid w:val="005D72CF"/>
    <w:rsid w:val="005E0E86"/>
    <w:rsid w:val="00601C6D"/>
    <w:rsid w:val="00603CD4"/>
    <w:rsid w:val="006346C1"/>
    <w:rsid w:val="006443A4"/>
    <w:rsid w:val="0064771D"/>
    <w:rsid w:val="00653DD0"/>
    <w:rsid w:val="00677B63"/>
    <w:rsid w:val="00692511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92562"/>
    <w:rsid w:val="008F0A96"/>
    <w:rsid w:val="009062A0"/>
    <w:rsid w:val="009451E7"/>
    <w:rsid w:val="00956E7F"/>
    <w:rsid w:val="00963118"/>
    <w:rsid w:val="00970D4F"/>
    <w:rsid w:val="00971D70"/>
    <w:rsid w:val="009A4377"/>
    <w:rsid w:val="009A6043"/>
    <w:rsid w:val="009B29EB"/>
    <w:rsid w:val="009D0673"/>
    <w:rsid w:val="00A053C6"/>
    <w:rsid w:val="00A055B3"/>
    <w:rsid w:val="00A15D71"/>
    <w:rsid w:val="00A21BC5"/>
    <w:rsid w:val="00A40B5D"/>
    <w:rsid w:val="00A47FAF"/>
    <w:rsid w:val="00A736FF"/>
    <w:rsid w:val="00AA1434"/>
    <w:rsid w:val="00AB5000"/>
    <w:rsid w:val="00AC4310"/>
    <w:rsid w:val="00AC63D9"/>
    <w:rsid w:val="00AE2EF8"/>
    <w:rsid w:val="00AF5881"/>
    <w:rsid w:val="00B04625"/>
    <w:rsid w:val="00B05B83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4040"/>
    <w:rsid w:val="00C27B7D"/>
    <w:rsid w:val="00C32A06"/>
    <w:rsid w:val="00C44394"/>
    <w:rsid w:val="00C533BA"/>
    <w:rsid w:val="00C822A8"/>
    <w:rsid w:val="00C902E9"/>
    <w:rsid w:val="00C92208"/>
    <w:rsid w:val="00C94850"/>
    <w:rsid w:val="00C971A3"/>
    <w:rsid w:val="00CB5B24"/>
    <w:rsid w:val="00CC3AB6"/>
    <w:rsid w:val="00CD42A0"/>
    <w:rsid w:val="00CD4B2B"/>
    <w:rsid w:val="00CE3037"/>
    <w:rsid w:val="00CE3FF8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B6B95"/>
    <w:rsid w:val="00DC0DF0"/>
    <w:rsid w:val="00DC6C70"/>
    <w:rsid w:val="00DE3FA9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94601"/>
    <w:rsid w:val="00EC007B"/>
    <w:rsid w:val="00ED0EE7"/>
    <w:rsid w:val="00EE7A8E"/>
    <w:rsid w:val="00EF5DB2"/>
    <w:rsid w:val="00F21B30"/>
    <w:rsid w:val="00F273EA"/>
    <w:rsid w:val="00F42CB9"/>
    <w:rsid w:val="00F42FFE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39A7BB-B10B-43CE-9681-E8890A75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40B5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A40B5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A40B5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A40B5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A40B5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A40B5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A40B5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A40B5D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A40B5D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A40B5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A40B5D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A40B5D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A40B5D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A40B5D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A40B5D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A40B5D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A40B5D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A40B5D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A40B5D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rsid w:val="00A40B5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40B5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40B5D"/>
    <w:pPr>
      <w:spacing w:before="0"/>
      <w:ind w:firstLine="227"/>
    </w:pPr>
  </w:style>
  <w:style w:type="paragraph" w:customStyle="1" w:styleId="FSHNormal">
    <w:name w:val="FSH_Normal"/>
    <w:semiHidden/>
    <w:rsid w:val="00A40B5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40B5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40B5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40B5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40B5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40B5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40B5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40B5D"/>
    <w:pPr>
      <w:spacing w:after="250"/>
    </w:pPr>
  </w:style>
  <w:style w:type="paragraph" w:customStyle="1" w:styleId="Autokorrigering">
    <w:name w:val="Autokorrigering"/>
    <w:rsid w:val="00A40B5D"/>
    <w:rPr>
      <w:sz w:val="24"/>
      <w:szCs w:val="24"/>
      <w:lang w:val="sv-SE" w:eastAsia="sv-SE"/>
    </w:rPr>
  </w:style>
  <w:style w:type="paragraph" w:customStyle="1" w:styleId="Yrkandehnv">
    <w:name w:val="Yrkandehänv"/>
    <w:rsid w:val="00A40B5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40B5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40B5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40B5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40B5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40B5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40B5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40B5D"/>
    <w:pPr>
      <w:ind w:firstLine="170"/>
    </w:pPr>
  </w:style>
  <w:style w:type="paragraph" w:customStyle="1" w:styleId="NormalA4fot">
    <w:name w:val="Normal_A4fot"/>
    <w:basedOn w:val="Normal"/>
    <w:semiHidden/>
    <w:rsid w:val="00A40B5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40B5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40B5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40B5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40B5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40B5D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A40B5D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A40B5D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A40B5D"/>
  </w:style>
  <w:style w:type="paragraph" w:customStyle="1" w:styleId="RubrikInnehllsf">
    <w:name w:val="RubrikInnehållsf"/>
    <w:basedOn w:val="RubrikSammanf"/>
    <w:next w:val="Normal"/>
    <w:rsid w:val="00A40B5D"/>
  </w:style>
  <w:style w:type="paragraph" w:customStyle="1" w:styleId="Tabellochbildrubrik">
    <w:name w:val="Tabell och bildrubrik"/>
    <w:basedOn w:val="Normal"/>
    <w:next w:val="Normal"/>
    <w:rsid w:val="00A40B5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40B5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40B5D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A40B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A40B5D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A40B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A40B5D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A40B5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40B5D"/>
    <w:pPr>
      <w:ind w:left="284"/>
    </w:pPr>
  </w:style>
  <w:style w:type="paragraph" w:styleId="Innehll3">
    <w:name w:val="toc 3"/>
    <w:basedOn w:val="Innehll2"/>
    <w:next w:val="Innehll4"/>
    <w:semiHidden/>
    <w:rsid w:val="00A40B5D"/>
    <w:pPr>
      <w:ind w:left="567"/>
    </w:pPr>
  </w:style>
  <w:style w:type="paragraph" w:styleId="Innehll4">
    <w:name w:val="toc 4"/>
    <w:basedOn w:val="Innehll3"/>
    <w:next w:val="Normal"/>
    <w:semiHidden/>
    <w:rsid w:val="00A40B5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D42A0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A40B5D"/>
  </w:style>
  <w:style w:type="character" w:customStyle="1" w:styleId="DatumChar">
    <w:name w:val="Datum Char"/>
    <w:basedOn w:val="Standardstycketeckensnitt"/>
    <w:link w:val="Datum"/>
    <w:semiHidden/>
    <w:locked/>
    <w:rsid w:val="00A40B5D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A40B5D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A40B5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40B5D"/>
  </w:style>
  <w:style w:type="paragraph" w:styleId="Lista">
    <w:name w:val="List"/>
    <w:basedOn w:val="Normal"/>
    <w:semiHidden/>
    <w:rsid w:val="00A40B5D"/>
    <w:pPr>
      <w:ind w:left="283" w:hanging="283"/>
    </w:pPr>
  </w:style>
  <w:style w:type="paragraph" w:styleId="Normalwebb">
    <w:name w:val="Normal (Web)"/>
    <w:basedOn w:val="Normal"/>
    <w:semiHidden/>
    <w:rsid w:val="00A40B5D"/>
    <w:rPr>
      <w:szCs w:val="24"/>
    </w:rPr>
  </w:style>
  <w:style w:type="paragraph" w:styleId="Numreradlista">
    <w:name w:val="List Number"/>
    <w:basedOn w:val="Normal"/>
    <w:semiHidden/>
    <w:rsid w:val="00A40B5D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A40B5D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A40B5D"/>
    <w:rPr>
      <w:rFonts w:cs="Times New Roman"/>
    </w:rPr>
  </w:style>
  <w:style w:type="character" w:styleId="Sidnummer">
    <w:name w:val="page number"/>
    <w:basedOn w:val="Standardstycketeckensnitt"/>
    <w:semiHidden/>
    <w:rsid w:val="00A40B5D"/>
    <w:rPr>
      <w:rFonts w:cs="Times New Roman"/>
    </w:rPr>
  </w:style>
  <w:style w:type="paragraph" w:styleId="Signatur">
    <w:name w:val="Signature"/>
    <w:basedOn w:val="Normal"/>
    <w:link w:val="SignaturChar"/>
    <w:semiHidden/>
    <w:rsid w:val="00A40B5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A40B5D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A40B5D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A40B5D"/>
    <w:rPr>
      <w:rFonts w:ascii="Arial" w:hAnsi="Arial" w:cs="Arial"/>
      <w:sz w:val="24"/>
      <w:szCs w:val="24"/>
      <w:lang w:val="sv-SE" w:eastAsia="sv-SE" w:bidi="ar-SA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A40B5D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3209</Characters>
  <Application>Microsoft Office Word</Application>
  <DocSecurity>4</DocSecurity>
  <Lines>74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mp045</vt:lpstr>
    </vt:vector>
  </TitlesOfParts>
  <Company>Riksdagen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mp045</dc:title>
  <dc:subject>mp045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2007-05-04T05:52:00Z</cp:lastPrinted>
  <dcterms:created xsi:type="dcterms:W3CDTF">2025-12-16T23:54:00Z</dcterms:created>
  <dcterms:modified xsi:type="dcterms:W3CDTF">2025-12-16T23:54:00Z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mot2000_478_2007-05-02</vt:lpwstr>
  </property>
  <property fmtid="{D5CDD505-2E9C-101B-9397-08002B2CF9AE}" pid="3" name="version">
    <vt:lpwstr>mot2000_478_2007-05-02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2006/07:100 2007 års ekonomiska vårproposition</vt:lpwstr>
  </property>
  <property fmtid="{D5CDD505-2E9C-101B-9397-08002B2CF9AE}" pid="11" name="SvarFrasKort">
    <vt:lpwstr>med anledning av prop. 2006/07:100</vt:lpwstr>
  </property>
  <property fmtid="{D5CDD505-2E9C-101B-9397-08002B2CF9AE}" pid="12" name="Svar">
    <vt:lpwstr>Proposition</vt:lpwstr>
  </property>
  <property fmtid="{D5CDD505-2E9C-101B-9397-08002B2CF9AE}" pid="13" name="SvarNr">
    <vt:lpwstr>2006/07:100</vt:lpwstr>
  </property>
  <property fmtid="{D5CDD505-2E9C-101B-9397-08002B2CF9AE}" pid="14" name="RubrikSvar">
    <vt:lpwstr>2007 års ekonomiska vårproposition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mp45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19</vt:lpwstr>
  </property>
  <property fmtid="{D5CDD505-2E9C-101B-9397-08002B2CF9AE}" pid="25" name="MotionarText">
    <vt:lpwstr>av Maria Wetterstrand m.fl. (mp)</vt:lpwstr>
  </property>
  <property fmtid="{D5CDD505-2E9C-101B-9397-08002B2CF9AE}" pid="26" name="MotionarLista">
    <vt:lpwstr>Wetterstrand, Maria (mp)\Eriksson, Peter (mp)\Holm, Ulf (mp)\Valtersson, Mikaela (mp)\Andersson, Max  (mp)\Bolund, Per (mp)\Ceballos, Bodil (mp)\Ehn, Tina (mp)\Ericson, Gunvor G (mp)\Johansson, Mikael (mp)\Kaplan, Mehmet (mp)\Leander, Helena (mp)\</vt:lpwstr>
  </property>
  <property fmtid="{D5CDD505-2E9C-101B-9397-08002B2CF9AE}" pid="27" name="MotionarLista1">
    <vt:lpwstr>Lindholm, Jan (mp)\López, Karla (mp)\Nihlén, Thomas (mp)\Pertoft, Mats (mp)\Reshdouni, Esabelle (mp)\Rådberg, Peter (mp)\Svensson Smith, Karin (mp)\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Wetterstrand (mp), Peter Eriksson (mp), Ulf Holm (mp), Mikaela Valtersson (mp), Max Andersson (mp), Per Bolund (mp), Bodil Ceballos (mp), Tina Ehn (mp), Gunvor G Ericson (mp), Mikael Johansson (mp), Mehmet Kaplan (mp), Helena Leander (mp), Jan Lindh</vt:lpwstr>
  </property>
  <property fmtid="{D5CDD505-2E9C-101B-9397-08002B2CF9AE}" pid="31" name="MotionarLotus1">
    <vt:lpwstr>olm (mp), Karla López (mp), Thomas Nihlén (mp), Mats Pertoft (mp), Esabelle Reshdouni (mp), Peter Rådberg (mp), Karin Svensson Smith (mp)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maj 2007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20062007000001090112000000450080</vt:lpwstr>
  </property>
  <property fmtid="{D5CDD505-2E9C-101B-9397-08002B2CF9AE}" pid="47" name="datum">
    <vt:lpwstr>070502</vt:lpwstr>
  </property>
  <property fmtid="{D5CDD505-2E9C-101B-9397-08002B2CF9AE}" pid="48" name="avsändar-e-post">
    <vt:lpwstr/>
  </property>
  <property fmtid="{D5CDD505-2E9C-101B-9397-08002B2CF9AE}" pid="49" name="id">
    <vt:lpwstr>20062007000001090112000000450080</vt:lpwstr>
  </property>
  <property fmtid="{D5CDD505-2E9C-101B-9397-08002B2CF9AE}" pid="50" name="nummer">
    <vt:lpwstr>9</vt:lpwstr>
  </property>
  <property fmtid="{D5CDD505-2E9C-101B-9397-08002B2CF9AE}" pid="51" name="utskottsbeteckning">
    <vt:lpwstr>Fi</vt:lpwstr>
  </property>
  <property fmtid="{D5CDD505-2E9C-101B-9397-08002B2CF9AE}" pid="52" name="GlobalUID">
    <vt:lpwstr>{AD3E2B81-0879-4D55-A851-4423FF19517F}</vt:lpwstr>
  </property>
  <property fmtid="{D5CDD505-2E9C-101B-9397-08002B2CF9AE}" pid="53" name="Överföringar">
    <vt:i4>0</vt:i4>
  </property>
  <property fmtid="{D5CDD505-2E9C-101B-9397-08002B2CF9AE}" pid="54" name="Checksum">
    <vt:lpwstr>*0012830306566*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070507 15:15:40.916</vt:lpwstr>
  </property>
  <property fmtid="{D5CDD505-2E9C-101B-9397-08002B2CF9AE}" pid="58" name="urixGuid">
    <vt:lpwstr>{FF10FCCE-8FD0-4575-AEF0-A4AE9DDD8BE9}</vt:lpwstr>
  </property>
</Properties>
</file>