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00D1" w:rsidRPr="00EC1907" w:rsidRDefault="001400D1" w:rsidP="001400D1">
      <w:pPr>
        <w:pStyle w:val="Hemstlrubrik"/>
      </w:pPr>
      <w:r w:rsidRPr="00EC1907">
        <w:t>Förslag till riksdagsbeslut</w:t>
      </w:r>
    </w:p>
    <w:p w:rsidR="00320300" w:rsidRPr="00EC1907" w:rsidRDefault="00320300">
      <w:pPr>
        <w:pStyle w:val="Hemstlatt"/>
        <w:numPr>
          <w:ilvl w:val="0"/>
          <w:numId w:val="1"/>
        </w:numPr>
      </w:pPr>
      <w:r w:rsidRPr="00EC1907">
        <w:t>Riksdagen tillkännager för regeringen som sin mening vad i motionen anförs om att se över den svenska lagstiftningen för att stödja barnkonventionen med målet att underlätta en folkbokföring av barn födda i Sverige.</w:t>
      </w:r>
    </w:p>
    <w:p w:rsidR="00320300" w:rsidRPr="00EC1907" w:rsidRDefault="00320300">
      <w:pPr>
        <w:pStyle w:val="Hemstlatt"/>
        <w:numPr>
          <w:ilvl w:val="0"/>
          <w:numId w:val="1"/>
        </w:numPr>
      </w:pPr>
      <w:r w:rsidRPr="00EC1907">
        <w:t>Riksdagen tillkännager för regeringen som sin mening vad i motionen anförs om att socialnämnderna bör ges i uppdrag att på ett ty</w:t>
      </w:r>
      <w:r w:rsidRPr="00EC1907">
        <w:t>d</w:t>
      </w:r>
      <w:r w:rsidRPr="00EC1907">
        <w:t>ligare sätt utreda familjesituationen för barn som föds i Sverige under dessa omständigheter.</w:t>
      </w:r>
    </w:p>
    <w:p w:rsidR="00E84F25" w:rsidRPr="00EC1907" w:rsidRDefault="007C6092" w:rsidP="00E22893">
      <w:pPr>
        <w:pStyle w:val="Rubrik1"/>
      </w:pPr>
      <w:r w:rsidRPr="00EC1907">
        <w:t>Motivering</w:t>
      </w:r>
    </w:p>
    <w:p w:rsidR="001400D1" w:rsidRPr="00EC1907" w:rsidRDefault="001400D1" w:rsidP="001400D1">
      <w:r w:rsidRPr="00EC1907">
        <w:t>Det finns i dag i Sverige ett stor</w:t>
      </w:r>
      <w:r w:rsidRPr="00EC1907">
        <w:rPr>
          <w:spacing w:val="-2"/>
        </w:rPr>
        <w:t>t antal barn som föds statslösa eller utan up</w:t>
      </w:r>
      <w:r w:rsidRPr="00EC1907">
        <w:t>p</w:t>
      </w:r>
      <w:r w:rsidRPr="00EC1907">
        <w:t>e</w:t>
      </w:r>
      <w:r w:rsidRPr="00EC1907">
        <w:t>hållstillstånd och inte kan folkbokföras. Barn som föds i Sverige av u</w:t>
      </w:r>
      <w:r w:rsidRPr="00EC1907">
        <w:t>t</w:t>
      </w:r>
      <w:r w:rsidRPr="00EC1907">
        <w:t>ländska föräldrar utan uppehållstillstånd eller där faderskap inte kan faststä</w:t>
      </w:r>
      <w:r w:rsidRPr="00EC1907">
        <w:t>l</w:t>
      </w:r>
      <w:r w:rsidRPr="00EC1907">
        <w:t>las löper risk att hamna i denna situation. Att inte kunna folkbokföras innebär en mycket utsatt situation för dessa barn som då betraktas som illegala utlä</w:t>
      </w:r>
      <w:r w:rsidRPr="00EC1907">
        <w:t>n</w:t>
      </w:r>
      <w:r w:rsidRPr="00EC1907">
        <w:t>ningar och i princip lämnas utanför det sociala skyddsnätet.</w:t>
      </w:r>
    </w:p>
    <w:p w:rsidR="001400D1" w:rsidRPr="00EC1907" w:rsidRDefault="001400D1" w:rsidP="00DB2428">
      <w:pPr>
        <w:pStyle w:val="Normaltindrag"/>
      </w:pPr>
      <w:r w:rsidRPr="00EC1907">
        <w:t>Att undvika statslöshet och denna situation av osäkerhet bör vara av största vikt. Sverige har skrivit under på FN:s barnkonvention där det framgår att en stat skall respektera ett barns rätt att behålla sin identitet, innefattande me</w:t>
      </w:r>
      <w:r w:rsidRPr="00EC1907">
        <w:t>d</w:t>
      </w:r>
      <w:r w:rsidRPr="00EC1907">
        <w:t>borgarskap (artikel 8). Förändringar har på de senaste åren ägt rum som fö</w:t>
      </w:r>
      <w:r w:rsidRPr="00EC1907">
        <w:t>r</w:t>
      </w:r>
      <w:r w:rsidRPr="00EC1907">
        <w:t>enklar processen att få medborgarskap men det tar fortfarande för lång tid</w:t>
      </w:r>
      <w:r w:rsidR="00DB2428" w:rsidRPr="00EC1907">
        <w:t>,</w:t>
      </w:r>
      <w:r w:rsidRPr="00EC1907">
        <w:t xml:space="preserve"> och dessa barn tvingas leva i en situation av osäkerhet och utsatthet som i många fall kan vara flera år.</w:t>
      </w:r>
    </w:p>
    <w:p w:rsidR="001400D1" w:rsidRPr="00EC1907" w:rsidRDefault="001400D1" w:rsidP="00DB2428">
      <w:pPr>
        <w:pStyle w:val="Normaltindrag"/>
      </w:pPr>
      <w:r w:rsidRPr="00EC1907">
        <w:t xml:space="preserve">För dessa barn kan det också vara av vikt att få en riktig familjeutredning och fastställt faderskap, </w:t>
      </w:r>
      <w:r w:rsidR="00DB2428" w:rsidRPr="00EC1907">
        <w:t xml:space="preserve">t.ex. </w:t>
      </w:r>
      <w:r w:rsidRPr="00EC1907">
        <w:t>om fadern är svensk medborgare eller har pe</w:t>
      </w:r>
      <w:r w:rsidRPr="00EC1907">
        <w:t>r</w:t>
      </w:r>
      <w:r w:rsidRPr="00EC1907">
        <w:t>manent uppehållstillstånd. Enligt Socialstyrelsens föreskrifter och allmänna råd om socialnämndens utredning och fastställande av faderskap</w:t>
      </w:r>
      <w:r w:rsidR="00DB2428" w:rsidRPr="00EC1907">
        <w:t>,</w:t>
      </w:r>
      <w:r w:rsidRPr="00EC1907">
        <w:t xml:space="preserve"> SOSFS </w:t>
      </w:r>
      <w:r w:rsidRPr="00EC1907">
        <w:lastRenderedPageBreak/>
        <w:t>2004:16 (S) andra kapitlet</w:t>
      </w:r>
      <w:r w:rsidR="00DB2428" w:rsidRPr="00EC1907">
        <w:t>,</w:t>
      </w:r>
      <w:r w:rsidRPr="00EC1907">
        <w:t xml:space="preserve"> har de lokala socialnämnderna en utredningssky</w:t>
      </w:r>
      <w:r w:rsidRPr="00EC1907">
        <w:t>l</w:t>
      </w:r>
      <w:r w:rsidRPr="00EC1907">
        <w:t>dighet för att fastställa faderskap. Detta utredningskrav gäller dock inte i de fall då modern saknar medborgarskap eller uppehållstillstånd.</w:t>
      </w:r>
    </w:p>
    <w:p w:rsidR="001400D1" w:rsidRPr="00EC1907" w:rsidRDefault="001400D1" w:rsidP="00DB2428">
      <w:pPr>
        <w:pStyle w:val="Normaltindrag"/>
      </w:pPr>
      <w:r w:rsidRPr="00EC1907">
        <w:t>Det är i alla lägen viktigt att värna om de svagas rättigheter. Det får inte vara rimligt att barn skall lida för situationer som av naturliga orsaker inte är självförvållade. Regeringen bör se över den svenska lagstiftningen för att stödja barnkonventionen med målet att underlätta en folkbokföring av barn födda i Sverige. Dessutom bör socialnämnderna ges i uppdrag att på ett tyd</w:t>
      </w:r>
      <w:r w:rsidR="00DB2428" w:rsidRPr="00EC1907">
        <w:softHyphen/>
      </w:r>
      <w:r w:rsidRPr="00EC1907">
        <w:t>l</w:t>
      </w:r>
      <w:r w:rsidRPr="00EC1907">
        <w:t>i</w:t>
      </w:r>
      <w:r w:rsidRPr="00EC1907">
        <w:t>gare sätt utreda familjesituationen hos barn som föds i Sverige under dessa omständigheter.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1907">
        <w:trPr>
          <w:cantSplit/>
        </w:trPr>
        <w:tc>
          <w:tcPr>
            <w:tcW w:w="3046" w:type="dxa"/>
          </w:tcPr>
          <w:p w:rsidR="00320300" w:rsidRPr="00EC1907" w:rsidRDefault="00320300">
            <w:pPr>
              <w:pStyle w:val="UnderskriftDatum"/>
              <w:spacing w:before="240"/>
            </w:pPr>
            <w:r w:rsidRPr="00EC1907">
              <w:t>Stockholm den 24 oktober 2006</w:t>
            </w:r>
          </w:p>
        </w:tc>
        <w:tc>
          <w:tcPr>
            <w:tcW w:w="3047" w:type="dxa"/>
          </w:tcPr>
          <w:p w:rsidR="00320300" w:rsidRPr="00EC1907" w:rsidRDefault="00320300">
            <w:pPr>
              <w:pStyle w:val="Underskrifter"/>
              <w:spacing w:before="240"/>
            </w:pPr>
          </w:p>
        </w:tc>
      </w:tr>
      <w:tr w:rsidR="00000000" w:rsidRPr="00EC1907">
        <w:trPr>
          <w:cantSplit/>
        </w:trPr>
        <w:tc>
          <w:tcPr>
            <w:tcW w:w="3046" w:type="dxa"/>
          </w:tcPr>
          <w:p w:rsidR="00320300" w:rsidRPr="00EC1907" w:rsidRDefault="00320300">
            <w:pPr>
              <w:pStyle w:val="Underskrifter"/>
            </w:pPr>
            <w:r w:rsidRPr="00EC1907">
              <w:t>Tone Tingsgård (s)</w:t>
            </w:r>
          </w:p>
        </w:tc>
        <w:tc>
          <w:tcPr>
            <w:tcW w:w="3046" w:type="dxa"/>
          </w:tcPr>
          <w:p w:rsidR="00320300" w:rsidRPr="00EC1907" w:rsidRDefault="00320300">
            <w:pPr>
              <w:pStyle w:val="Underskrifter"/>
            </w:pPr>
          </w:p>
        </w:tc>
      </w:tr>
    </w:tbl>
    <w:p w:rsidR="001400D1" w:rsidRPr="00EC1907" w:rsidRDefault="001400D1" w:rsidP="00DB2428">
      <w:pPr>
        <w:pStyle w:val="Normaltindrag"/>
      </w:pPr>
    </w:p>
    <w:sectPr w:rsidR="001400D1" w:rsidRPr="00EC1907" w:rsidSect="00DB24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0300" w:rsidRPr="00EC1907" w:rsidRDefault="00320300">
      <w:r w:rsidRPr="00EC1907">
        <w:separator/>
      </w:r>
    </w:p>
  </w:endnote>
  <w:endnote w:type="continuationSeparator" w:id="0">
    <w:p w:rsidR="00320300" w:rsidRPr="00EC1907" w:rsidRDefault="00320300">
      <w:r w:rsidRPr="00EC19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A9F" w:rsidRPr="00EC1907" w:rsidRDefault="00EC1907" w:rsidP="00DB2428">
    <w:pPr>
      <w:pStyle w:val="Sidfot"/>
    </w:pPr>
    <w:r w:rsidRPr="00EC19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33289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428" w:rsidRDefault="00320300">
                          <w:pPr>
                            <w:pStyle w:val="NormalS5sidnrV"/>
                          </w:pPr>
                          <w:r>
                            <w:fldChar w:fldCharType="begin"/>
                          </w:r>
                          <w:r w:rsidR="00DB242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2428" w:rsidRDefault="00320300">
                    <w:pPr>
                      <w:pStyle w:val="NormalS5sidnrV"/>
                    </w:pPr>
                    <w:r>
                      <w:fldChar w:fldCharType="begin"/>
                    </w:r>
                    <w:r w:rsidR="00DB242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A9F" w:rsidRPr="00EC1907" w:rsidRDefault="00EC1907" w:rsidP="00DB2428">
    <w:pPr>
      <w:pStyle w:val="Sidfot"/>
    </w:pPr>
    <w:r w:rsidRPr="00EC19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38695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428" w:rsidRDefault="00320300">
                          <w:pPr>
                            <w:pStyle w:val="NormalS5sidnrH"/>
                            <w:ind w:right="0"/>
                          </w:pPr>
                          <w:r>
                            <w:fldChar w:fldCharType="begin"/>
                          </w:r>
                          <w:r w:rsidR="00DB2428">
                            <w:instrText xml:space="preserve"> PAGE *\charformat</w:instrText>
                          </w:r>
                          <w:r>
                            <w:fldChar w:fldCharType="separate"/>
                          </w:r>
                          <w:r w:rsidR="00DB242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2428" w:rsidRDefault="00320300">
                    <w:pPr>
                      <w:pStyle w:val="NormalS5sidnrH"/>
                      <w:ind w:right="0"/>
                    </w:pPr>
                    <w:r>
                      <w:fldChar w:fldCharType="begin"/>
                    </w:r>
                    <w:r w:rsidR="00DB2428">
                      <w:instrText xml:space="preserve"> PAGE *\charformat</w:instrText>
                    </w:r>
                    <w:r>
                      <w:fldChar w:fldCharType="separate"/>
                    </w:r>
                    <w:r w:rsidR="00DB2428">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A9F" w:rsidRPr="00EC1907" w:rsidRDefault="00EC1907" w:rsidP="00DB2428">
    <w:pPr>
      <w:pStyle w:val="Sidfot"/>
    </w:pPr>
    <w:r w:rsidRPr="00EC19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67674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428" w:rsidRDefault="00320300">
                          <w:pPr>
                            <w:pStyle w:val="NormalS5sidnrH"/>
                            <w:ind w:right="0"/>
                          </w:pPr>
                          <w:r>
                            <w:fldChar w:fldCharType="begin"/>
                          </w:r>
                          <w:r w:rsidR="00DB242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2428" w:rsidRDefault="00320300">
                    <w:pPr>
                      <w:pStyle w:val="NormalS5sidnrH"/>
                      <w:ind w:right="0"/>
                    </w:pPr>
                    <w:r>
                      <w:fldChar w:fldCharType="begin"/>
                    </w:r>
                    <w:r w:rsidR="00DB242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0300" w:rsidRPr="00EC1907" w:rsidRDefault="00320300">
      <w:r w:rsidRPr="00EC1907">
        <w:separator/>
      </w:r>
    </w:p>
  </w:footnote>
  <w:footnote w:type="continuationSeparator" w:id="0">
    <w:p w:rsidR="00320300" w:rsidRPr="00EC1907" w:rsidRDefault="00320300">
      <w:r w:rsidRPr="00EC19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A9F" w:rsidRPr="00EC1907" w:rsidRDefault="00EC1907" w:rsidP="00DB2428">
    <w:pPr>
      <w:pStyle w:val="Sidhuvud"/>
    </w:pPr>
    <w:r w:rsidRPr="00EC19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70437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428" w:rsidRDefault="00320300">
                          <w:pPr>
                            <w:pStyle w:val="KantRubrikS5V"/>
                          </w:pPr>
                          <w:r>
                            <w:fldChar w:fldCharType="begin"/>
                          </w:r>
                          <w:r w:rsidR="00DB2428">
                            <w:instrText xml:space="preserve"> DOCPROPERTY "YearUser" *\charformat </w:instrText>
                          </w:r>
                          <w:r>
                            <w:fldChar w:fldCharType="separate"/>
                          </w:r>
                          <w:r w:rsidR="00DB2428">
                            <w:t>2006/07</w:t>
                          </w:r>
                          <w:r>
                            <w:fldChar w:fldCharType="end"/>
                          </w:r>
                          <w:r w:rsidR="00DB2428">
                            <w:t>:</w:t>
                          </w:r>
                          <w:r>
                            <w:fldChar w:fldCharType="begin"/>
                          </w:r>
                          <w:r w:rsidR="00DB2428">
                            <w:instrText xml:space="preserve"> DOCPROPERTY "Motionsnummer" *\charformat </w:instrText>
                          </w:r>
                          <w:r>
                            <w:fldChar w:fldCharType="separate"/>
                          </w:r>
                          <w:r w:rsidR="00DB2428">
                            <w:t>Sf267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2428" w:rsidRDefault="00320300">
                    <w:pPr>
                      <w:pStyle w:val="KantRubrikS5V"/>
                    </w:pPr>
                    <w:r>
                      <w:fldChar w:fldCharType="begin"/>
                    </w:r>
                    <w:r w:rsidR="00DB2428">
                      <w:instrText xml:space="preserve"> DOCPROPERTY "YearUser" *\charformat </w:instrText>
                    </w:r>
                    <w:r>
                      <w:fldChar w:fldCharType="separate"/>
                    </w:r>
                    <w:r w:rsidR="00DB2428">
                      <w:t>2006/07</w:t>
                    </w:r>
                    <w:r>
                      <w:fldChar w:fldCharType="end"/>
                    </w:r>
                    <w:r w:rsidR="00DB2428">
                      <w:t>:</w:t>
                    </w:r>
                    <w:r>
                      <w:fldChar w:fldCharType="begin"/>
                    </w:r>
                    <w:r w:rsidR="00DB2428">
                      <w:instrText xml:space="preserve"> DOCPROPERTY "Motionsnummer" *\charformat </w:instrText>
                    </w:r>
                    <w:r>
                      <w:fldChar w:fldCharType="separate"/>
                    </w:r>
                    <w:r w:rsidR="00DB2428">
                      <w:t>Sf267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A9F" w:rsidRPr="00EC1907" w:rsidRDefault="00EC1907" w:rsidP="00DB2428">
    <w:pPr>
      <w:pStyle w:val="Sidhuvud"/>
    </w:pPr>
    <w:r w:rsidRPr="00EC19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22647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428" w:rsidRDefault="00320300">
                          <w:pPr>
                            <w:pStyle w:val="KantRubrikS5H"/>
                            <w:ind w:right="0"/>
                          </w:pPr>
                          <w:r>
                            <w:fldChar w:fldCharType="begin"/>
                          </w:r>
                          <w:r w:rsidR="00DB2428">
                            <w:instrText xml:space="preserve"> DOCPROPERTY "YearUser" *\charformat </w:instrText>
                          </w:r>
                          <w:r>
                            <w:fldChar w:fldCharType="separate"/>
                          </w:r>
                          <w:r w:rsidR="00DB2428">
                            <w:t>2006/07</w:t>
                          </w:r>
                          <w:r>
                            <w:fldChar w:fldCharType="end"/>
                          </w:r>
                          <w:r w:rsidR="00DB2428">
                            <w:t>:</w:t>
                          </w:r>
                          <w:r>
                            <w:fldChar w:fldCharType="begin"/>
                          </w:r>
                          <w:r w:rsidR="00DB2428">
                            <w:instrText xml:space="preserve"> DOCPROPERTY "Motionsnummer" *\charformat </w:instrText>
                          </w:r>
                          <w:r>
                            <w:fldChar w:fldCharType="separate"/>
                          </w:r>
                          <w:r w:rsidR="00DB2428">
                            <w:t>Sf267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2428" w:rsidRDefault="00320300">
                    <w:pPr>
                      <w:pStyle w:val="KantRubrikS5H"/>
                      <w:ind w:right="0"/>
                    </w:pPr>
                    <w:r>
                      <w:fldChar w:fldCharType="begin"/>
                    </w:r>
                    <w:r w:rsidR="00DB2428">
                      <w:instrText xml:space="preserve"> DOCPROPERTY "YearUser" *\charformat </w:instrText>
                    </w:r>
                    <w:r>
                      <w:fldChar w:fldCharType="separate"/>
                    </w:r>
                    <w:r w:rsidR="00DB2428">
                      <w:t>2006/07</w:t>
                    </w:r>
                    <w:r>
                      <w:fldChar w:fldCharType="end"/>
                    </w:r>
                    <w:r w:rsidR="00DB2428">
                      <w:t>:</w:t>
                    </w:r>
                    <w:r>
                      <w:fldChar w:fldCharType="begin"/>
                    </w:r>
                    <w:r w:rsidR="00DB2428">
                      <w:instrText xml:space="preserve"> DOCPROPERTY "Motionsnummer" *\charformat </w:instrText>
                    </w:r>
                    <w:r>
                      <w:fldChar w:fldCharType="separate"/>
                    </w:r>
                    <w:r w:rsidR="00DB2428">
                      <w:t>Sf267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300" w:rsidRPr="00EC1907" w:rsidRDefault="00320300">
    <w:pPr>
      <w:pStyle w:val="FSHNormal"/>
      <w:tabs>
        <w:tab w:val="right" w:pos="5840"/>
      </w:tabs>
    </w:pPr>
    <w:r w:rsidRPr="00EC1907">
      <w:br/>
    </w:r>
    <w:r w:rsidRPr="00EC1907">
      <w:fldChar w:fldCharType="begin" w:fldLock="1"/>
    </w:r>
    <w:r w:rsidRPr="00EC1907">
      <w:instrText xml:space="preserve"> DOCPROPERTY</w:instrText>
    </w:r>
    <w:r w:rsidRPr="00EC1907">
      <w:rPr>
        <w:sz w:val="18"/>
      </w:rPr>
      <w:instrText xml:space="preserve"> "YearUser" *\charformat </w:instrText>
    </w:r>
    <w:r w:rsidRPr="00EC1907">
      <w:fldChar w:fldCharType="separate"/>
    </w:r>
    <w:r w:rsidRPr="00EC1907">
      <w:t>2006/07</w:t>
    </w:r>
    <w:r w:rsidRPr="00EC1907">
      <w:fldChar w:fldCharType="end"/>
    </w:r>
    <w:r w:rsidRPr="00EC1907">
      <w:t xml:space="preserve"> </w:t>
    </w:r>
    <w:r w:rsidRPr="00EC1907">
      <w:tab/>
      <w:t xml:space="preserve">mnr: </w:t>
    </w:r>
    <w:r w:rsidRPr="00EC1907">
      <w:fldChar w:fldCharType="begin" w:fldLock="1"/>
    </w:r>
    <w:r w:rsidRPr="00EC1907">
      <w:instrText xml:space="preserve"> DOCPROPERTY</w:instrText>
    </w:r>
    <w:r w:rsidRPr="00EC1907">
      <w:rPr>
        <w:sz w:val="18"/>
      </w:rPr>
      <w:instrText xml:space="preserve"> "Motionsnummer" *\charformat </w:instrText>
    </w:r>
    <w:r w:rsidRPr="00EC1907">
      <w:fldChar w:fldCharType="separate"/>
    </w:r>
    <w:r w:rsidRPr="00EC1907">
      <w:t>Sf267</w:t>
    </w:r>
    <w:r w:rsidRPr="00EC1907">
      <w:fldChar w:fldCharType="end"/>
    </w:r>
    <w:r w:rsidRPr="00EC1907">
      <w:br/>
    </w:r>
    <w:r w:rsidRPr="00EC1907">
      <w:fldChar w:fldCharType="begin" w:fldLock="1"/>
    </w:r>
    <w:r w:rsidRPr="00EC1907">
      <w:instrText xml:space="preserve"> DOCPROPERTY</w:instrText>
    </w:r>
    <w:r w:rsidRPr="00EC1907">
      <w:rPr>
        <w:sz w:val="18"/>
      </w:rPr>
      <w:instrText xml:space="preserve"> "Samling" *\charformat </w:instrText>
    </w:r>
    <w:r w:rsidRPr="00EC1907">
      <w:fldChar w:fldCharType="end"/>
    </w:r>
    <w:r w:rsidRPr="00EC1907">
      <w:tab/>
      <w:t xml:space="preserve">pnr: </w:t>
    </w:r>
    <w:r w:rsidRPr="00EC1907">
      <w:fldChar w:fldCharType="begin" w:fldLock="1"/>
    </w:r>
    <w:r w:rsidRPr="00EC1907">
      <w:instrText xml:space="preserve"> DOCPROPERTY</w:instrText>
    </w:r>
    <w:r w:rsidRPr="00EC1907">
      <w:rPr>
        <w:sz w:val="18"/>
      </w:rPr>
      <w:instrText xml:space="preserve"> "Partinummer" *\charformat </w:instrText>
    </w:r>
    <w:r w:rsidRPr="00EC1907">
      <w:fldChar w:fldCharType="separate"/>
    </w:r>
    <w:r w:rsidRPr="00EC1907">
      <w:t>s29101</w:t>
    </w:r>
    <w:r w:rsidRPr="00EC1907">
      <w:fldChar w:fldCharType="end"/>
    </w:r>
  </w:p>
  <w:p w:rsidR="00320300" w:rsidRPr="00EC1907" w:rsidRDefault="00320300">
    <w:pPr>
      <w:pStyle w:val="FSHRub1"/>
    </w:pPr>
    <w:r w:rsidRPr="00EC1907">
      <w:t>Motion till riksdagen</w:t>
    </w:r>
    <w:r w:rsidRPr="00EC1907">
      <w:br/>
    </w:r>
    <w:r w:rsidRPr="00EC1907">
      <w:fldChar w:fldCharType="begin" w:fldLock="1"/>
    </w:r>
    <w:r w:rsidRPr="00EC1907">
      <w:instrText xml:space="preserve"> DOCPROPERTY "YearUser" *\charformat </w:instrText>
    </w:r>
    <w:r w:rsidRPr="00EC1907">
      <w:fldChar w:fldCharType="separate"/>
    </w:r>
    <w:r w:rsidRPr="00EC1907">
      <w:t>2006/07</w:t>
    </w:r>
    <w:r w:rsidRPr="00EC1907">
      <w:fldChar w:fldCharType="end"/>
    </w:r>
    <w:r w:rsidRPr="00EC1907">
      <w:t>:</w:t>
    </w:r>
    <w:r w:rsidRPr="00EC1907">
      <w:fldChar w:fldCharType="begin" w:fldLock="1"/>
    </w:r>
    <w:r w:rsidRPr="00EC1907">
      <w:instrText xml:space="preserve"> DOCPROPERTY "Motionsnummer" *\charformat </w:instrText>
    </w:r>
    <w:r w:rsidRPr="00EC1907">
      <w:fldChar w:fldCharType="separate"/>
    </w:r>
    <w:r w:rsidRPr="00EC1907">
      <w:t>Sf267</w:t>
    </w:r>
    <w:r w:rsidRPr="00EC1907">
      <w:fldChar w:fldCharType="end"/>
    </w:r>
  </w:p>
  <w:p w:rsidR="00320300" w:rsidRPr="00EC1907" w:rsidRDefault="00320300">
    <w:pPr>
      <w:pStyle w:val="FSHNormalS5"/>
    </w:pPr>
    <w:r w:rsidRPr="00EC1907">
      <w:fldChar w:fldCharType="begin" w:fldLock="1"/>
    </w:r>
    <w:r w:rsidRPr="00EC1907">
      <w:instrText xml:space="preserve"> DOCPROPERTY "MotionarText" *\charformat </w:instrText>
    </w:r>
    <w:r w:rsidRPr="00EC1907">
      <w:fldChar w:fldCharType="separate"/>
    </w:r>
    <w:r w:rsidRPr="00EC1907">
      <w:t>av Tone Tingsgård (s)</w:t>
    </w:r>
    <w:r w:rsidRPr="00EC1907">
      <w:fldChar w:fldCharType="end"/>
    </w:r>
    <w:r w:rsidRPr="00EC1907">
      <w:br/>
    </w:r>
    <w:r w:rsidRPr="00EC1907">
      <w:fldChar w:fldCharType="begin" w:fldLock="1"/>
    </w:r>
    <w:r w:rsidRPr="00EC1907">
      <w:instrText xml:space="preserve"> DOCPROPERTY "SvarFrasKort" *\charformat </w:instrText>
    </w:r>
    <w:r w:rsidRPr="00EC1907">
      <w:fldChar w:fldCharType="end"/>
    </w:r>
  </w:p>
  <w:p w:rsidR="00320300" w:rsidRPr="00EC1907" w:rsidRDefault="00320300">
    <w:pPr>
      <w:pStyle w:val="FSHTitel"/>
    </w:pPr>
    <w:r w:rsidRPr="00EC1907">
      <w:fldChar w:fldCharType="begin" w:fldLock="1"/>
    </w:r>
    <w:r w:rsidRPr="00EC1907">
      <w:instrText xml:space="preserve"> DOCPROPERTY</w:instrText>
    </w:r>
    <w:r w:rsidRPr="00EC1907">
      <w:rPr>
        <w:sz w:val="18"/>
      </w:rPr>
      <w:instrText xml:space="preserve"> "RubrikSvar" *\charformat </w:instrText>
    </w:r>
    <w:r w:rsidRPr="00EC1907">
      <w:fldChar w:fldCharType="separate"/>
    </w:r>
    <w:r w:rsidRPr="00EC1907">
      <w:t>Statslösa barn</w:t>
    </w:r>
    <w:r w:rsidRPr="00EC1907">
      <w:fldChar w:fldCharType="end"/>
    </w:r>
  </w:p>
  <w:p w:rsidR="00320300" w:rsidRPr="00EC1907" w:rsidRDefault="00320300">
    <w:pPr>
      <w:pStyle w:val="Normal00"/>
    </w:pPr>
  </w:p>
  <w:p w:rsidR="00DB2428" w:rsidRPr="00EC1907" w:rsidRDefault="00DB24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96838AF"/>
    <w:multiLevelType w:val="hybridMultilevel"/>
    <w:tmpl w:val="BCEAE2F0"/>
    <w:lvl w:ilvl="0" w:tplc="CE2047C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F354874"/>
    <w:multiLevelType w:val="hybridMultilevel"/>
    <w:tmpl w:val="697ACF6E"/>
    <w:lvl w:ilvl="0" w:tplc="DB6C3C7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86844714">
    <w:abstractNumId w:val="15"/>
  </w:num>
  <w:num w:numId="2" w16cid:durableId="104933179">
    <w:abstractNumId w:val="10"/>
  </w:num>
  <w:num w:numId="3" w16cid:durableId="1056664965">
    <w:abstractNumId w:val="11"/>
  </w:num>
  <w:num w:numId="4" w16cid:durableId="1510025858">
    <w:abstractNumId w:val="14"/>
  </w:num>
  <w:num w:numId="5" w16cid:durableId="2065565339">
    <w:abstractNumId w:val="8"/>
  </w:num>
  <w:num w:numId="6" w16cid:durableId="256910988">
    <w:abstractNumId w:val="3"/>
  </w:num>
  <w:num w:numId="7" w16cid:durableId="225578511">
    <w:abstractNumId w:val="2"/>
  </w:num>
  <w:num w:numId="8" w16cid:durableId="34889907">
    <w:abstractNumId w:val="1"/>
  </w:num>
  <w:num w:numId="9" w16cid:durableId="1841964486">
    <w:abstractNumId w:val="0"/>
  </w:num>
  <w:num w:numId="10" w16cid:durableId="1310987070">
    <w:abstractNumId w:val="9"/>
  </w:num>
  <w:num w:numId="11" w16cid:durableId="1633365792">
    <w:abstractNumId w:val="7"/>
  </w:num>
  <w:num w:numId="12" w16cid:durableId="522943897">
    <w:abstractNumId w:val="6"/>
  </w:num>
  <w:num w:numId="13" w16cid:durableId="527060978">
    <w:abstractNumId w:val="5"/>
  </w:num>
  <w:num w:numId="14" w16cid:durableId="787773748">
    <w:abstractNumId w:val="4"/>
  </w:num>
  <w:num w:numId="15" w16cid:durableId="387805367">
    <w:abstractNumId w:val="12"/>
  </w:num>
  <w:num w:numId="16" w16cid:durableId="17170756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2"/>
    <w:docVar w:name="PersonGUIDs" w:val="{8F3168D7-0428-4E9F-B316-03268863E52C}"/>
  </w:docVars>
  <w:rsids>
    <w:rsidRoot w:val="00EC1907"/>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400D1"/>
    <w:rsid w:val="001506CF"/>
    <w:rsid w:val="00166D90"/>
    <w:rsid w:val="00170803"/>
    <w:rsid w:val="00177CC2"/>
    <w:rsid w:val="0018323F"/>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300"/>
    <w:rsid w:val="0032051D"/>
    <w:rsid w:val="003303B5"/>
    <w:rsid w:val="003366E9"/>
    <w:rsid w:val="00342FB4"/>
    <w:rsid w:val="0036065A"/>
    <w:rsid w:val="003866EC"/>
    <w:rsid w:val="00391AF5"/>
    <w:rsid w:val="003B418B"/>
    <w:rsid w:val="003F100A"/>
    <w:rsid w:val="003F4F51"/>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9D1A9F"/>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1BEB"/>
    <w:rsid w:val="00D44527"/>
    <w:rsid w:val="00D52681"/>
    <w:rsid w:val="00D53D04"/>
    <w:rsid w:val="00D55EF7"/>
    <w:rsid w:val="00DB2428"/>
    <w:rsid w:val="00DC0DF0"/>
    <w:rsid w:val="00DC6C70"/>
    <w:rsid w:val="00DF5ACD"/>
    <w:rsid w:val="00E22893"/>
    <w:rsid w:val="00E349C2"/>
    <w:rsid w:val="00E360DE"/>
    <w:rsid w:val="00E5074A"/>
    <w:rsid w:val="00E521CB"/>
    <w:rsid w:val="00E728F6"/>
    <w:rsid w:val="00E75D28"/>
    <w:rsid w:val="00E84F25"/>
    <w:rsid w:val="00EC007B"/>
    <w:rsid w:val="00EC1907"/>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513366-3230-42BD-BE68-276A3789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B2428"/>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2094</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s29101</vt:lpstr>
    </vt:vector>
  </TitlesOfParts>
  <Company>Riksdagen</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s29101</dc:title>
  <dc:subject>s29101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2006-12-14T14:23:00Z</cp:lastPrinted>
  <dcterms:created xsi:type="dcterms:W3CDTF">2025-12-17T01:11:00Z</dcterms:created>
  <dcterms:modified xsi:type="dcterms:W3CDTF">2025-12-17T01:11:00Z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mot2000_460_2006-10-22</vt:lpwstr>
  </property>
  <property fmtid="{D5CDD505-2E9C-101B-9397-08002B2CF9AE}" pid="3" name="version">
    <vt:lpwstr>mot2000_460_2006-10-22</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Statslösa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Statslösa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s29101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Tone Tingsgård (s)</vt:lpwstr>
  </property>
  <property fmtid="{D5CDD505-2E9C-101B-9397-08002B2CF9AE}" pid="26" name="MotionarLista">
    <vt:lpwstr>Tingsgård, Tone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Tone Tingsgård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20062007000000000115000291010069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20062007000000000115000291010069</vt:lpwstr>
  </property>
  <property fmtid="{D5CDD505-2E9C-101B-9397-08002B2CF9AE}" pid="50" name="nummer">
    <vt:lpwstr>267</vt:lpwstr>
  </property>
  <property fmtid="{D5CDD505-2E9C-101B-9397-08002B2CF9AE}" pid="51" name="utskottsbeteckning">
    <vt:lpwstr>Sf</vt:lpwstr>
  </property>
  <property fmtid="{D5CDD505-2E9C-101B-9397-08002B2CF9AE}" pid="52" name="GlobalUID">
    <vt:lpwstr>{93719434-04EA-4E32-AC6E-358D19BB625E}</vt:lpwstr>
  </property>
  <property fmtid="{D5CDD505-2E9C-101B-9397-08002B2CF9AE}" pid="53" name="Överföringar">
    <vt:i4>0</vt:i4>
  </property>
  <property fmtid="{D5CDD505-2E9C-101B-9397-08002B2CF9AE}" pid="54" name="Checksum">
    <vt:lpwstr>*1011651660139*</vt:lpwstr>
  </property>
  <property fmtid="{D5CDD505-2E9C-101B-9397-08002B2CF9AE}" pid="55" name="skuggnummer">
    <vt:lpwstr>1497</vt:lpwstr>
  </property>
  <property fmtid="{D5CDD505-2E9C-101B-9397-08002B2CF9AE}" pid="56" name="urixVersion">
    <vt:lpwstr>3.1.4.0</vt:lpwstr>
  </property>
  <property fmtid="{D5CDD505-2E9C-101B-9397-08002B2CF9AE}" pid="57" name="urixOrigin">
    <vt:lpwstr>070221 17:57:51.964</vt:lpwstr>
  </property>
  <property fmtid="{D5CDD505-2E9C-101B-9397-08002B2CF9AE}" pid="58" name="urixGuid">
    <vt:lpwstr>{C66E54C8-DC31-44C3-AB99-08406DC7CC1E}</vt:lpwstr>
  </property>
</Properties>
</file>