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B561FE4" w14:textId="77777777">
        <w:tc>
          <w:tcPr>
            <w:tcW w:w="2268" w:type="dxa"/>
          </w:tcPr>
          <w:p w14:paraId="4D7398B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6B57BAA" w14:textId="77777777" w:rsidR="006E4E11" w:rsidRDefault="006E4E11" w:rsidP="007242A3">
            <w:pPr>
              <w:framePr w:w="5035" w:h="1644" w:wrap="notBeside" w:vAnchor="page" w:hAnchor="page" w:x="6573" w:y="721"/>
              <w:rPr>
                <w:rFonts w:ascii="TradeGothic" w:hAnsi="TradeGothic"/>
                <w:i/>
                <w:sz w:val="18"/>
              </w:rPr>
            </w:pPr>
          </w:p>
        </w:tc>
      </w:tr>
      <w:tr w:rsidR="006E4E11" w14:paraId="2A8C4FDF" w14:textId="77777777">
        <w:tc>
          <w:tcPr>
            <w:tcW w:w="2268" w:type="dxa"/>
          </w:tcPr>
          <w:p w14:paraId="121266B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6FA4740" w14:textId="77777777" w:rsidR="006E4E11" w:rsidRDefault="006E4E11" w:rsidP="007242A3">
            <w:pPr>
              <w:framePr w:w="5035" w:h="1644" w:wrap="notBeside" w:vAnchor="page" w:hAnchor="page" w:x="6573" w:y="721"/>
              <w:rPr>
                <w:rFonts w:ascii="TradeGothic" w:hAnsi="TradeGothic"/>
                <w:b/>
                <w:sz w:val="22"/>
              </w:rPr>
            </w:pPr>
          </w:p>
        </w:tc>
      </w:tr>
      <w:tr w:rsidR="006E4E11" w14:paraId="3B841595" w14:textId="77777777">
        <w:tc>
          <w:tcPr>
            <w:tcW w:w="3402" w:type="dxa"/>
            <w:gridSpan w:val="2"/>
          </w:tcPr>
          <w:p w14:paraId="63E0EDE2" w14:textId="77777777" w:rsidR="006E4E11" w:rsidRDefault="006E4E11" w:rsidP="007242A3">
            <w:pPr>
              <w:framePr w:w="5035" w:h="1644" w:wrap="notBeside" w:vAnchor="page" w:hAnchor="page" w:x="6573" w:y="721"/>
            </w:pPr>
          </w:p>
        </w:tc>
        <w:tc>
          <w:tcPr>
            <w:tcW w:w="1865" w:type="dxa"/>
          </w:tcPr>
          <w:p w14:paraId="4712E911" w14:textId="77777777" w:rsidR="006E4E11" w:rsidRDefault="006E4E11" w:rsidP="007242A3">
            <w:pPr>
              <w:framePr w:w="5035" w:h="1644" w:wrap="notBeside" w:vAnchor="page" w:hAnchor="page" w:x="6573" w:y="721"/>
            </w:pPr>
          </w:p>
        </w:tc>
      </w:tr>
      <w:tr w:rsidR="006E4E11" w14:paraId="3DB0BF45" w14:textId="77777777">
        <w:tc>
          <w:tcPr>
            <w:tcW w:w="2268" w:type="dxa"/>
          </w:tcPr>
          <w:p w14:paraId="553CB7E4" w14:textId="77777777" w:rsidR="006E4E11" w:rsidRDefault="006E4E11" w:rsidP="007242A3">
            <w:pPr>
              <w:framePr w:w="5035" w:h="1644" w:wrap="notBeside" w:vAnchor="page" w:hAnchor="page" w:x="6573" w:y="721"/>
            </w:pPr>
          </w:p>
        </w:tc>
        <w:tc>
          <w:tcPr>
            <w:tcW w:w="2999" w:type="dxa"/>
            <w:gridSpan w:val="2"/>
          </w:tcPr>
          <w:p w14:paraId="1567799A" w14:textId="7165DE11" w:rsidR="006E4E11" w:rsidRPr="00ED583F" w:rsidRDefault="00903620" w:rsidP="007242A3">
            <w:pPr>
              <w:framePr w:w="5035" w:h="1644" w:wrap="notBeside" w:vAnchor="page" w:hAnchor="page" w:x="6573" w:y="721"/>
              <w:rPr>
                <w:sz w:val="20"/>
              </w:rPr>
            </w:pPr>
            <w:r>
              <w:rPr>
                <w:sz w:val="20"/>
              </w:rPr>
              <w:t xml:space="preserve">Dnr </w:t>
            </w:r>
            <w:r w:rsidR="00C45D7F">
              <w:t>N2014/4792/ENT</w:t>
            </w:r>
          </w:p>
        </w:tc>
      </w:tr>
      <w:tr w:rsidR="006E4E11" w14:paraId="782D3169" w14:textId="77777777">
        <w:tc>
          <w:tcPr>
            <w:tcW w:w="2268" w:type="dxa"/>
          </w:tcPr>
          <w:p w14:paraId="40A687FE" w14:textId="77777777" w:rsidR="006E4E11" w:rsidRDefault="006E4E11" w:rsidP="007242A3">
            <w:pPr>
              <w:framePr w:w="5035" w:h="1644" w:wrap="notBeside" w:vAnchor="page" w:hAnchor="page" w:x="6573" w:y="721"/>
            </w:pPr>
          </w:p>
        </w:tc>
        <w:tc>
          <w:tcPr>
            <w:tcW w:w="2999" w:type="dxa"/>
            <w:gridSpan w:val="2"/>
          </w:tcPr>
          <w:p w14:paraId="4FBBF18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0EFA383" w14:textId="77777777">
        <w:trPr>
          <w:trHeight w:val="284"/>
        </w:trPr>
        <w:tc>
          <w:tcPr>
            <w:tcW w:w="4911" w:type="dxa"/>
          </w:tcPr>
          <w:p w14:paraId="78CD8EE3" w14:textId="77777777" w:rsidR="006E4E11" w:rsidRDefault="00903620">
            <w:pPr>
              <w:pStyle w:val="Avsndare"/>
              <w:framePr w:h="2483" w:wrap="notBeside" w:x="1504"/>
              <w:rPr>
                <w:b/>
                <w:i w:val="0"/>
                <w:sz w:val="22"/>
              </w:rPr>
            </w:pPr>
            <w:r>
              <w:rPr>
                <w:b/>
                <w:i w:val="0"/>
                <w:sz w:val="22"/>
              </w:rPr>
              <w:t>Näringsdepartementet</w:t>
            </w:r>
          </w:p>
        </w:tc>
      </w:tr>
      <w:tr w:rsidR="006E4E11" w14:paraId="0831EB1C" w14:textId="77777777">
        <w:trPr>
          <w:trHeight w:val="284"/>
        </w:trPr>
        <w:tc>
          <w:tcPr>
            <w:tcW w:w="4911" w:type="dxa"/>
          </w:tcPr>
          <w:p w14:paraId="0460949D" w14:textId="74F9A2B5" w:rsidR="00D679F5" w:rsidRDefault="00903620" w:rsidP="00D679F5">
            <w:pPr>
              <w:pStyle w:val="Avsndare"/>
              <w:framePr w:h="2483" w:wrap="notBeside" w:x="1504"/>
              <w:rPr>
                <w:bCs/>
                <w:iCs/>
              </w:rPr>
            </w:pPr>
            <w:r>
              <w:rPr>
                <w:bCs/>
                <w:iCs/>
              </w:rPr>
              <w:t>Närings- och innovationsministern</w:t>
            </w:r>
          </w:p>
        </w:tc>
      </w:tr>
      <w:tr w:rsidR="006E4E11" w14:paraId="11353333" w14:textId="77777777">
        <w:trPr>
          <w:trHeight w:val="284"/>
        </w:trPr>
        <w:tc>
          <w:tcPr>
            <w:tcW w:w="4911" w:type="dxa"/>
          </w:tcPr>
          <w:p w14:paraId="7E154641" w14:textId="77777777" w:rsidR="006E4E11" w:rsidRDefault="006E4E11">
            <w:pPr>
              <w:pStyle w:val="Avsndare"/>
              <w:framePr w:h="2483" w:wrap="notBeside" w:x="1504"/>
              <w:rPr>
                <w:bCs/>
                <w:iCs/>
              </w:rPr>
            </w:pPr>
          </w:p>
        </w:tc>
      </w:tr>
      <w:tr w:rsidR="006E4E11" w14:paraId="4DF56F23" w14:textId="77777777">
        <w:trPr>
          <w:trHeight w:val="284"/>
        </w:trPr>
        <w:tc>
          <w:tcPr>
            <w:tcW w:w="4911" w:type="dxa"/>
          </w:tcPr>
          <w:p w14:paraId="40F9E5E6" w14:textId="77777777" w:rsidR="006E4E11" w:rsidRDefault="006E4E11">
            <w:pPr>
              <w:pStyle w:val="Avsndare"/>
              <w:framePr w:h="2483" w:wrap="notBeside" w:x="1504"/>
              <w:rPr>
                <w:bCs/>
                <w:iCs/>
              </w:rPr>
            </w:pPr>
          </w:p>
        </w:tc>
      </w:tr>
      <w:tr w:rsidR="006E4E11" w14:paraId="5A873146" w14:textId="77777777">
        <w:trPr>
          <w:trHeight w:val="284"/>
        </w:trPr>
        <w:tc>
          <w:tcPr>
            <w:tcW w:w="4911" w:type="dxa"/>
          </w:tcPr>
          <w:p w14:paraId="5BB56F99" w14:textId="77777777" w:rsidR="006E4E11" w:rsidRDefault="006E4E11">
            <w:pPr>
              <w:pStyle w:val="Avsndare"/>
              <w:framePr w:h="2483" w:wrap="notBeside" w:x="1504"/>
              <w:rPr>
                <w:bCs/>
                <w:iCs/>
              </w:rPr>
            </w:pPr>
          </w:p>
        </w:tc>
      </w:tr>
      <w:tr w:rsidR="006E4E11" w14:paraId="5CE23052" w14:textId="77777777">
        <w:trPr>
          <w:trHeight w:val="284"/>
        </w:trPr>
        <w:tc>
          <w:tcPr>
            <w:tcW w:w="4911" w:type="dxa"/>
          </w:tcPr>
          <w:p w14:paraId="0F7A2B77" w14:textId="77777777" w:rsidR="006E4E11" w:rsidRDefault="006E4E11">
            <w:pPr>
              <w:pStyle w:val="Avsndare"/>
              <w:framePr w:h="2483" w:wrap="notBeside" w:x="1504"/>
              <w:rPr>
                <w:bCs/>
                <w:iCs/>
              </w:rPr>
            </w:pPr>
          </w:p>
        </w:tc>
      </w:tr>
      <w:tr w:rsidR="006E4E11" w14:paraId="6D62EC69" w14:textId="77777777">
        <w:trPr>
          <w:trHeight w:val="284"/>
        </w:trPr>
        <w:tc>
          <w:tcPr>
            <w:tcW w:w="4911" w:type="dxa"/>
          </w:tcPr>
          <w:p w14:paraId="6C64AD8D" w14:textId="77777777" w:rsidR="006E4E11" w:rsidRDefault="006E4E11">
            <w:pPr>
              <w:pStyle w:val="Avsndare"/>
              <w:framePr w:h="2483" w:wrap="notBeside" w:x="1504"/>
              <w:rPr>
                <w:bCs/>
                <w:iCs/>
              </w:rPr>
            </w:pPr>
          </w:p>
        </w:tc>
      </w:tr>
      <w:tr w:rsidR="006E4E11" w14:paraId="36514BFA" w14:textId="77777777">
        <w:trPr>
          <w:trHeight w:val="284"/>
        </w:trPr>
        <w:tc>
          <w:tcPr>
            <w:tcW w:w="4911" w:type="dxa"/>
          </w:tcPr>
          <w:p w14:paraId="07147175" w14:textId="77777777" w:rsidR="006E4E11" w:rsidRDefault="006E4E11">
            <w:pPr>
              <w:pStyle w:val="Avsndare"/>
              <w:framePr w:h="2483" w:wrap="notBeside" w:x="1504"/>
              <w:rPr>
                <w:bCs/>
                <w:iCs/>
              </w:rPr>
            </w:pPr>
          </w:p>
        </w:tc>
      </w:tr>
      <w:tr w:rsidR="006E4E11" w14:paraId="13CDB494" w14:textId="77777777" w:rsidTr="00723388">
        <w:trPr>
          <w:trHeight w:val="70"/>
        </w:trPr>
        <w:tc>
          <w:tcPr>
            <w:tcW w:w="4911" w:type="dxa"/>
          </w:tcPr>
          <w:p w14:paraId="67DC91AE" w14:textId="77777777" w:rsidR="006E4E11" w:rsidRDefault="006E4E11">
            <w:pPr>
              <w:pStyle w:val="Avsndare"/>
              <w:framePr w:h="2483" w:wrap="notBeside" w:x="1504"/>
              <w:rPr>
                <w:bCs/>
                <w:iCs/>
              </w:rPr>
            </w:pPr>
          </w:p>
        </w:tc>
      </w:tr>
    </w:tbl>
    <w:p w14:paraId="5595489D" w14:textId="77777777" w:rsidR="006E4E11" w:rsidRDefault="00903620">
      <w:pPr>
        <w:framePr w:w="4400" w:h="2523" w:wrap="notBeside" w:vAnchor="page" w:hAnchor="page" w:x="6453" w:y="2445"/>
        <w:ind w:left="142"/>
      </w:pPr>
      <w:r>
        <w:t>Till riksdagen</w:t>
      </w:r>
    </w:p>
    <w:p w14:paraId="5B0F8760" w14:textId="2EB8673F" w:rsidR="006E4E11" w:rsidRDefault="00903620" w:rsidP="00903620">
      <w:pPr>
        <w:pStyle w:val="RKrubrik"/>
        <w:pBdr>
          <w:bottom w:val="single" w:sz="4" w:space="1" w:color="auto"/>
        </w:pBdr>
        <w:spacing w:before="0" w:after="0"/>
      </w:pPr>
      <w:r>
        <w:t xml:space="preserve">Svar på fråga </w:t>
      </w:r>
      <w:r w:rsidR="00C45D7F">
        <w:t>2014/15:88</w:t>
      </w:r>
      <w:r>
        <w:t xml:space="preserve"> av</w:t>
      </w:r>
      <w:r w:rsidR="00C45D7F">
        <w:t xml:space="preserve"> Betty Malmberg </w:t>
      </w:r>
      <w:r>
        <w:t>(</w:t>
      </w:r>
      <w:r w:rsidR="00C45D7F">
        <w:t>M</w:t>
      </w:r>
      <w:r>
        <w:t xml:space="preserve">) </w:t>
      </w:r>
      <w:r w:rsidR="00C74223">
        <w:t>Företagares villkor</w:t>
      </w:r>
    </w:p>
    <w:p w14:paraId="7DC94DA1" w14:textId="77777777" w:rsidR="006E4E11" w:rsidRDefault="006E4E11">
      <w:pPr>
        <w:pStyle w:val="RKnormal"/>
      </w:pPr>
    </w:p>
    <w:p w14:paraId="7720D8D9" w14:textId="77777777" w:rsidR="000B4E45" w:rsidRDefault="00C45D7F" w:rsidP="00C45D7F">
      <w:pPr>
        <w:overflowPunct/>
        <w:spacing w:line="240" w:lineRule="auto"/>
        <w:textAlignment w:val="auto"/>
      </w:pPr>
      <w:r>
        <w:t>Betty Malmberg</w:t>
      </w:r>
      <w:r w:rsidR="00903620">
        <w:t xml:space="preserve"> har frågat mig</w:t>
      </w:r>
      <w:r>
        <w:t xml:space="preserve"> om jag har gjort </w:t>
      </w:r>
      <w:r w:rsidRPr="00C45D7F">
        <w:t xml:space="preserve">ställningstagandet att </w:t>
      </w:r>
      <w:r>
        <w:t xml:space="preserve">det är skäligt att företagare i </w:t>
      </w:r>
      <w:r w:rsidRPr="00C45D7F">
        <w:t xml:space="preserve">princip endast ges fyra veckor på sig att ställa </w:t>
      </w:r>
      <w:r>
        <w:t xml:space="preserve">om sin verksamhet till följd av </w:t>
      </w:r>
      <w:r w:rsidRPr="00C45D7F">
        <w:t>politiska beslut</w:t>
      </w:r>
      <w:r>
        <w:t>.</w:t>
      </w:r>
    </w:p>
    <w:p w14:paraId="2DED248E" w14:textId="08397E1E" w:rsidR="000B4E45" w:rsidRDefault="00E0670E" w:rsidP="00E0670E">
      <w:pPr>
        <w:tabs>
          <w:tab w:val="left" w:pos="3181"/>
        </w:tabs>
        <w:overflowPunct/>
        <w:spacing w:line="240" w:lineRule="auto"/>
        <w:textAlignment w:val="auto"/>
      </w:pPr>
      <w:r>
        <w:tab/>
      </w:r>
    </w:p>
    <w:p w14:paraId="3BF6456B" w14:textId="1E95763E" w:rsidR="000A7D01" w:rsidRDefault="00CE1E10" w:rsidP="006D069D">
      <w:pPr>
        <w:overflowPunct/>
        <w:spacing w:line="240" w:lineRule="auto"/>
        <w:textAlignment w:val="auto"/>
      </w:pPr>
      <w:r>
        <w:t xml:space="preserve">Frågan är ställd mot bakgrund </w:t>
      </w:r>
      <w:r w:rsidR="00C76DE8">
        <w:t>av regeringens förslag i budgetpropo</w:t>
      </w:r>
      <w:r w:rsidR="00FB1E08">
        <w:t xml:space="preserve">sitionen för 2015 att slopa </w:t>
      </w:r>
      <w:r w:rsidR="00C76DE8">
        <w:t>RUT</w:t>
      </w:r>
      <w:r w:rsidR="00FB1E08">
        <w:t>-avdraget för läxhjälp</w:t>
      </w:r>
      <w:r w:rsidR="00C76DE8">
        <w:t xml:space="preserve">. </w:t>
      </w:r>
      <w:r>
        <w:t>Elevers möjlighet att få hjälp med läxorna bör inte vara beroende av om de har föräldrar som har möjlighet att hjälpa dem eller betalningsförmåga för att köpa läxhjälp. Regeringen föreslår därför att RUT-avdragets bestämmelse om skattereduktion för hjälp med läxor och annat skolarbete slopas den 1 januari 2015</w:t>
      </w:r>
      <w:r w:rsidR="00C76DE8">
        <w:t xml:space="preserve">. </w:t>
      </w:r>
      <w:r w:rsidR="006D069D" w:rsidRPr="00742480">
        <w:t>Regeringen föreslår</w:t>
      </w:r>
      <w:r w:rsidR="000A7D01" w:rsidRPr="00742480">
        <w:t xml:space="preserve"> i budgetpropositionen investeringar </w:t>
      </w:r>
      <w:r w:rsidR="006D069D" w:rsidRPr="00742480">
        <w:t xml:space="preserve">för att stimulera fler huvudmän </w:t>
      </w:r>
      <w:r w:rsidR="008D5A4A">
        <w:t xml:space="preserve">och organisationer </w:t>
      </w:r>
      <w:r w:rsidR="006D069D" w:rsidRPr="00742480">
        <w:t>att erbjuda hjälp med</w:t>
      </w:r>
      <w:r w:rsidR="000A7D01" w:rsidRPr="00742480">
        <w:t xml:space="preserve"> läxor och annat skolarbete för </w:t>
      </w:r>
      <w:r w:rsidR="006D069D" w:rsidRPr="00742480">
        <w:t>elever i grundskolan och motsvarande skolform</w:t>
      </w:r>
      <w:r w:rsidR="000A7D01" w:rsidRPr="00742480">
        <w:t>er</w:t>
      </w:r>
      <w:r w:rsidR="006D069D" w:rsidRPr="00742480">
        <w:t xml:space="preserve">. </w:t>
      </w:r>
      <w:r w:rsidR="008D5A4A">
        <w:t>Syftet med statsbidraget är att öka möjligheterna för alla elever att utvecklas så långt som möjligt i sitt lärande och att bidra till en ökad likvärdighet.</w:t>
      </w:r>
    </w:p>
    <w:p w14:paraId="5615B4BD" w14:textId="77777777" w:rsidR="008D5A4A" w:rsidRPr="00742480" w:rsidRDefault="008D5A4A" w:rsidP="006D069D">
      <w:pPr>
        <w:overflowPunct/>
        <w:spacing w:line="240" w:lineRule="auto"/>
        <w:textAlignment w:val="auto"/>
      </w:pPr>
    </w:p>
    <w:p w14:paraId="68F28AFA" w14:textId="07682972" w:rsidR="006D069D" w:rsidRDefault="003A7785" w:rsidP="00C45D7F">
      <w:pPr>
        <w:overflowPunct/>
        <w:spacing w:line="240" w:lineRule="auto"/>
        <w:textAlignment w:val="auto"/>
      </w:pPr>
      <w:r>
        <w:t>Under mandatperioden avser r</w:t>
      </w:r>
      <w:r w:rsidRPr="00742480">
        <w:t xml:space="preserve">egeringen att utveckla arbetet med att stärka näringslivsklimatet, så att fler startar företag men även så att befintliga företag och potentiella företag kan växa, exportera och anställa fler. </w:t>
      </w:r>
      <w:bookmarkStart w:id="0" w:name="_GoBack"/>
      <w:bookmarkEnd w:id="0"/>
      <w:r w:rsidR="00F876CA" w:rsidRPr="00742480">
        <w:t xml:space="preserve"> </w:t>
      </w:r>
    </w:p>
    <w:p w14:paraId="64AE2040" w14:textId="77777777" w:rsidR="006D069D" w:rsidRDefault="006D069D" w:rsidP="00C45D7F">
      <w:pPr>
        <w:overflowPunct/>
        <w:spacing w:line="240" w:lineRule="auto"/>
        <w:textAlignment w:val="auto"/>
      </w:pPr>
    </w:p>
    <w:p w14:paraId="2EB41EF0" w14:textId="3058F8A4" w:rsidR="006E4E11" w:rsidRPr="006D069D" w:rsidRDefault="008601CA" w:rsidP="00C45D7F">
      <w:pPr>
        <w:overflowPunct/>
        <w:spacing w:line="240" w:lineRule="auto"/>
        <w:textAlignment w:val="auto"/>
      </w:pPr>
      <w:r>
        <w:t>Regeringspartierna har redan i valrörelsen aviserat avsikten att avskaffa</w:t>
      </w:r>
      <w:r w:rsidRPr="004E2381">
        <w:t xml:space="preserve"> </w:t>
      </w:r>
      <w:r>
        <w:t>RUT-avdraget för läxhjälp, dvs. förslaget ligger i linje med tidigare annonserade ambitioner. Vidare presenterades förslaget i regeringens budgetproposition</w:t>
      </w:r>
      <w:r w:rsidR="007D0AE5">
        <w:t>,</w:t>
      </w:r>
      <w:r>
        <w:t xml:space="preserve"> som lämnades till riksdagen den 23 oktober, vilket</w:t>
      </w:r>
      <w:r w:rsidR="009D3CF4">
        <w:t xml:space="preserve"> i princip</w:t>
      </w:r>
      <w:r>
        <w:t xml:space="preserve"> ha</w:t>
      </w:r>
      <w:r w:rsidR="00EC2F02">
        <w:t>r</w:t>
      </w:r>
      <w:r>
        <w:t xml:space="preserve"> gett företagen</w:t>
      </w:r>
      <w:r w:rsidR="003D5552">
        <w:t xml:space="preserve"> längre </w:t>
      </w:r>
      <w:r>
        <w:t xml:space="preserve">än fyra veckor för att kunna planera eventuella </w:t>
      </w:r>
      <w:r w:rsidR="00FB1E08">
        <w:t>anpassningar av sin verksamhet.</w:t>
      </w:r>
    </w:p>
    <w:p w14:paraId="4F13A3FF" w14:textId="77777777" w:rsidR="00903620" w:rsidRDefault="00903620">
      <w:pPr>
        <w:pStyle w:val="RKnormal"/>
      </w:pPr>
    </w:p>
    <w:p w14:paraId="3F873A10" w14:textId="20EDB6F0" w:rsidR="00903620" w:rsidRDefault="00903620">
      <w:pPr>
        <w:pStyle w:val="RKnormal"/>
      </w:pPr>
      <w:r>
        <w:t xml:space="preserve">Stockholm den </w:t>
      </w:r>
      <w:r w:rsidR="001F6461">
        <w:t>25 november 2014</w:t>
      </w:r>
    </w:p>
    <w:p w14:paraId="41CB5C24" w14:textId="77777777" w:rsidR="00903620" w:rsidRDefault="00903620">
      <w:pPr>
        <w:pStyle w:val="RKnormal"/>
      </w:pPr>
    </w:p>
    <w:p w14:paraId="319AB33C" w14:textId="77777777" w:rsidR="00903620" w:rsidRDefault="00903620">
      <w:pPr>
        <w:pStyle w:val="RKnormal"/>
      </w:pPr>
    </w:p>
    <w:p w14:paraId="16DADCB1" w14:textId="77777777" w:rsidR="00903620" w:rsidRDefault="00903620">
      <w:pPr>
        <w:pStyle w:val="RKnormal"/>
      </w:pPr>
      <w:r>
        <w:t>Mikael Damberg</w:t>
      </w:r>
    </w:p>
    <w:sectPr w:rsidR="0090362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2FA58" w14:textId="77777777" w:rsidR="00903620" w:rsidRDefault="00903620">
      <w:r>
        <w:separator/>
      </w:r>
    </w:p>
  </w:endnote>
  <w:endnote w:type="continuationSeparator" w:id="0">
    <w:p w14:paraId="11812DC8" w14:textId="77777777" w:rsidR="00903620" w:rsidRDefault="0090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1283F" w14:textId="77777777" w:rsidR="00903620" w:rsidRDefault="00903620">
      <w:r>
        <w:separator/>
      </w:r>
    </w:p>
  </w:footnote>
  <w:footnote w:type="continuationSeparator" w:id="0">
    <w:p w14:paraId="14FBC784" w14:textId="77777777" w:rsidR="00903620" w:rsidRDefault="00903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0DE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422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83EF08" w14:textId="77777777">
      <w:trPr>
        <w:cantSplit/>
      </w:trPr>
      <w:tc>
        <w:tcPr>
          <w:tcW w:w="3119" w:type="dxa"/>
        </w:tcPr>
        <w:p w14:paraId="384E4A8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8E27BD" w14:textId="77777777" w:rsidR="00E80146" w:rsidRDefault="00E80146">
          <w:pPr>
            <w:pStyle w:val="Sidhuvud"/>
            <w:ind w:right="360"/>
          </w:pPr>
        </w:p>
      </w:tc>
      <w:tc>
        <w:tcPr>
          <w:tcW w:w="1525" w:type="dxa"/>
        </w:tcPr>
        <w:p w14:paraId="1E973975" w14:textId="77777777" w:rsidR="00E80146" w:rsidRDefault="00E80146">
          <w:pPr>
            <w:pStyle w:val="Sidhuvud"/>
            <w:ind w:right="360"/>
          </w:pPr>
        </w:p>
      </w:tc>
    </w:tr>
  </w:tbl>
  <w:p w14:paraId="2275E23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5E33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422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08D6FF" w14:textId="77777777">
      <w:trPr>
        <w:cantSplit/>
      </w:trPr>
      <w:tc>
        <w:tcPr>
          <w:tcW w:w="3119" w:type="dxa"/>
        </w:tcPr>
        <w:p w14:paraId="648B290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9B195CF" w14:textId="77777777" w:rsidR="00E80146" w:rsidRDefault="00E80146">
          <w:pPr>
            <w:pStyle w:val="Sidhuvud"/>
            <w:ind w:right="360"/>
          </w:pPr>
        </w:p>
      </w:tc>
      <w:tc>
        <w:tcPr>
          <w:tcW w:w="1525" w:type="dxa"/>
        </w:tcPr>
        <w:p w14:paraId="3CCCFCBE" w14:textId="77777777" w:rsidR="00E80146" w:rsidRDefault="00E80146">
          <w:pPr>
            <w:pStyle w:val="Sidhuvud"/>
            <w:ind w:right="360"/>
          </w:pPr>
        </w:p>
      </w:tc>
    </w:tr>
  </w:tbl>
  <w:p w14:paraId="312CC38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058A1" w14:textId="3DBC82D9" w:rsidR="00903620" w:rsidRDefault="00903620">
    <w:pPr>
      <w:framePr w:w="2948" w:h="1321" w:hRule="exact" w:wrap="notBeside" w:vAnchor="page" w:hAnchor="page" w:x="1362" w:y="653"/>
    </w:pPr>
    <w:r>
      <w:rPr>
        <w:noProof/>
        <w:lang w:eastAsia="sv-SE"/>
      </w:rPr>
      <w:drawing>
        <wp:inline distT="0" distB="0" distL="0" distR="0" wp14:anchorId="2510421C" wp14:editId="4CD5B63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64D661" w14:textId="77777777" w:rsidR="00E80146" w:rsidRDefault="00E80146">
    <w:pPr>
      <w:pStyle w:val="RKrubrik"/>
      <w:keepNext w:val="0"/>
      <w:tabs>
        <w:tab w:val="clear" w:pos="1134"/>
        <w:tab w:val="clear" w:pos="2835"/>
      </w:tabs>
      <w:spacing w:before="0" w:after="0" w:line="320" w:lineRule="atLeast"/>
      <w:rPr>
        <w:bCs/>
      </w:rPr>
    </w:pPr>
  </w:p>
  <w:p w14:paraId="0181226E" w14:textId="77777777" w:rsidR="00E80146" w:rsidRDefault="00E80146">
    <w:pPr>
      <w:rPr>
        <w:rFonts w:ascii="TradeGothic" w:hAnsi="TradeGothic"/>
        <w:b/>
        <w:bCs/>
        <w:spacing w:val="12"/>
        <w:sz w:val="22"/>
      </w:rPr>
    </w:pPr>
  </w:p>
  <w:p w14:paraId="52128B9C" w14:textId="77777777" w:rsidR="00E80146" w:rsidRDefault="00E80146">
    <w:pPr>
      <w:pStyle w:val="RKrubrik"/>
      <w:keepNext w:val="0"/>
      <w:tabs>
        <w:tab w:val="clear" w:pos="1134"/>
        <w:tab w:val="clear" w:pos="2835"/>
      </w:tabs>
      <w:spacing w:before="0" w:after="0" w:line="320" w:lineRule="atLeast"/>
      <w:rPr>
        <w:bCs/>
      </w:rPr>
    </w:pPr>
  </w:p>
  <w:p w14:paraId="2C82BB9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20"/>
    <w:rsid w:val="000A7D01"/>
    <w:rsid w:val="000B4E45"/>
    <w:rsid w:val="000D1698"/>
    <w:rsid w:val="000E3B89"/>
    <w:rsid w:val="00121F86"/>
    <w:rsid w:val="00150384"/>
    <w:rsid w:val="00160901"/>
    <w:rsid w:val="001805B7"/>
    <w:rsid w:val="001F083C"/>
    <w:rsid w:val="001F24CC"/>
    <w:rsid w:val="001F5BFF"/>
    <w:rsid w:val="001F6461"/>
    <w:rsid w:val="00210062"/>
    <w:rsid w:val="00244745"/>
    <w:rsid w:val="002552F5"/>
    <w:rsid w:val="002A73B8"/>
    <w:rsid w:val="002B432D"/>
    <w:rsid w:val="002F11C2"/>
    <w:rsid w:val="002F453D"/>
    <w:rsid w:val="00367B1C"/>
    <w:rsid w:val="003A3D2F"/>
    <w:rsid w:val="003A7785"/>
    <w:rsid w:val="003D5552"/>
    <w:rsid w:val="00464A43"/>
    <w:rsid w:val="004A328D"/>
    <w:rsid w:val="004E2381"/>
    <w:rsid w:val="00530836"/>
    <w:rsid w:val="005378EE"/>
    <w:rsid w:val="005446C0"/>
    <w:rsid w:val="0055411E"/>
    <w:rsid w:val="0058762B"/>
    <w:rsid w:val="005C0B48"/>
    <w:rsid w:val="006134CF"/>
    <w:rsid w:val="006A0D34"/>
    <w:rsid w:val="006D069D"/>
    <w:rsid w:val="006D6652"/>
    <w:rsid w:val="006E45C6"/>
    <w:rsid w:val="006E4E11"/>
    <w:rsid w:val="00723388"/>
    <w:rsid w:val="007242A3"/>
    <w:rsid w:val="007404A4"/>
    <w:rsid w:val="00742480"/>
    <w:rsid w:val="007A6855"/>
    <w:rsid w:val="007D0AE5"/>
    <w:rsid w:val="00814D3A"/>
    <w:rsid w:val="008601CA"/>
    <w:rsid w:val="00872952"/>
    <w:rsid w:val="008D5A4A"/>
    <w:rsid w:val="008E6BBF"/>
    <w:rsid w:val="008F5BFB"/>
    <w:rsid w:val="00903620"/>
    <w:rsid w:val="0092027A"/>
    <w:rsid w:val="00955E31"/>
    <w:rsid w:val="00992E72"/>
    <w:rsid w:val="009C0087"/>
    <w:rsid w:val="009D3CF4"/>
    <w:rsid w:val="009F20A1"/>
    <w:rsid w:val="00A11CAB"/>
    <w:rsid w:val="00AF26D1"/>
    <w:rsid w:val="00B847A5"/>
    <w:rsid w:val="00C2176A"/>
    <w:rsid w:val="00C45D7F"/>
    <w:rsid w:val="00C74223"/>
    <w:rsid w:val="00C76DE8"/>
    <w:rsid w:val="00CC5D74"/>
    <w:rsid w:val="00CE1E10"/>
    <w:rsid w:val="00CF0FE9"/>
    <w:rsid w:val="00D133D7"/>
    <w:rsid w:val="00D531CC"/>
    <w:rsid w:val="00D679F5"/>
    <w:rsid w:val="00DB01B7"/>
    <w:rsid w:val="00DB4A1C"/>
    <w:rsid w:val="00E0670E"/>
    <w:rsid w:val="00E27D52"/>
    <w:rsid w:val="00E6112F"/>
    <w:rsid w:val="00E80146"/>
    <w:rsid w:val="00E904D0"/>
    <w:rsid w:val="00EC25F9"/>
    <w:rsid w:val="00EC2F02"/>
    <w:rsid w:val="00ED583F"/>
    <w:rsid w:val="00EF517D"/>
    <w:rsid w:val="00F65A54"/>
    <w:rsid w:val="00F876CA"/>
    <w:rsid w:val="00FB1E08"/>
    <w:rsid w:val="00FE31D5"/>
    <w:rsid w:val="00FE6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362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3620"/>
    <w:rPr>
      <w:rFonts w:ascii="Tahoma" w:hAnsi="Tahoma" w:cs="Tahoma"/>
      <w:sz w:val="16"/>
      <w:szCs w:val="16"/>
      <w:lang w:eastAsia="en-US"/>
    </w:rPr>
  </w:style>
  <w:style w:type="character" w:styleId="Kommentarsreferens">
    <w:name w:val="annotation reference"/>
    <w:basedOn w:val="Standardstycketeckensnitt"/>
    <w:rsid w:val="004E2381"/>
    <w:rPr>
      <w:sz w:val="16"/>
      <w:szCs w:val="16"/>
    </w:rPr>
  </w:style>
  <w:style w:type="paragraph" w:styleId="Kommentarer">
    <w:name w:val="annotation text"/>
    <w:basedOn w:val="Normal"/>
    <w:link w:val="KommentarerChar"/>
    <w:rsid w:val="004E2381"/>
    <w:pPr>
      <w:spacing w:line="240" w:lineRule="auto"/>
    </w:pPr>
    <w:rPr>
      <w:sz w:val="20"/>
    </w:rPr>
  </w:style>
  <w:style w:type="character" w:customStyle="1" w:styleId="KommentarerChar">
    <w:name w:val="Kommentarer Char"/>
    <w:basedOn w:val="Standardstycketeckensnitt"/>
    <w:link w:val="Kommentarer"/>
    <w:rsid w:val="004E2381"/>
    <w:rPr>
      <w:rFonts w:ascii="OrigGarmnd BT" w:hAnsi="OrigGarmnd BT"/>
      <w:lang w:eastAsia="en-US"/>
    </w:rPr>
  </w:style>
  <w:style w:type="paragraph" w:styleId="Kommentarsmne">
    <w:name w:val="annotation subject"/>
    <w:basedOn w:val="Kommentarer"/>
    <w:next w:val="Kommentarer"/>
    <w:link w:val="KommentarsmneChar"/>
    <w:rsid w:val="004E2381"/>
    <w:rPr>
      <w:b/>
      <w:bCs/>
    </w:rPr>
  </w:style>
  <w:style w:type="character" w:customStyle="1" w:styleId="KommentarsmneChar">
    <w:name w:val="Kommentarsämne Char"/>
    <w:basedOn w:val="KommentarerChar"/>
    <w:link w:val="Kommentarsmne"/>
    <w:rsid w:val="004E238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362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3620"/>
    <w:rPr>
      <w:rFonts w:ascii="Tahoma" w:hAnsi="Tahoma" w:cs="Tahoma"/>
      <w:sz w:val="16"/>
      <w:szCs w:val="16"/>
      <w:lang w:eastAsia="en-US"/>
    </w:rPr>
  </w:style>
  <w:style w:type="character" w:styleId="Kommentarsreferens">
    <w:name w:val="annotation reference"/>
    <w:basedOn w:val="Standardstycketeckensnitt"/>
    <w:rsid w:val="004E2381"/>
    <w:rPr>
      <w:sz w:val="16"/>
      <w:szCs w:val="16"/>
    </w:rPr>
  </w:style>
  <w:style w:type="paragraph" w:styleId="Kommentarer">
    <w:name w:val="annotation text"/>
    <w:basedOn w:val="Normal"/>
    <w:link w:val="KommentarerChar"/>
    <w:rsid w:val="004E2381"/>
    <w:pPr>
      <w:spacing w:line="240" w:lineRule="auto"/>
    </w:pPr>
    <w:rPr>
      <w:sz w:val="20"/>
    </w:rPr>
  </w:style>
  <w:style w:type="character" w:customStyle="1" w:styleId="KommentarerChar">
    <w:name w:val="Kommentarer Char"/>
    <w:basedOn w:val="Standardstycketeckensnitt"/>
    <w:link w:val="Kommentarer"/>
    <w:rsid w:val="004E2381"/>
    <w:rPr>
      <w:rFonts w:ascii="OrigGarmnd BT" w:hAnsi="OrigGarmnd BT"/>
      <w:lang w:eastAsia="en-US"/>
    </w:rPr>
  </w:style>
  <w:style w:type="paragraph" w:styleId="Kommentarsmne">
    <w:name w:val="annotation subject"/>
    <w:basedOn w:val="Kommentarer"/>
    <w:next w:val="Kommentarer"/>
    <w:link w:val="KommentarsmneChar"/>
    <w:rsid w:val="004E2381"/>
    <w:rPr>
      <w:b/>
      <w:bCs/>
    </w:rPr>
  </w:style>
  <w:style w:type="character" w:customStyle="1" w:styleId="KommentarsmneChar">
    <w:name w:val="Kommentarsämne Char"/>
    <w:basedOn w:val="KommentarerChar"/>
    <w:link w:val="Kommentarsmne"/>
    <w:rsid w:val="004E238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5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0a696cf0-3d2f-43d3-bd7a-fa6b8afe2f09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bf797bdd-eb51-4848-890b-4cdda37bf77a" xsi:nil="true"/>
    <TaxCatchAll xmlns="bf797bdd-eb51-4848-890b-4cdda37bf77a"/>
    <Diarienummer xmlns="bf797bdd-eb51-4848-890b-4cdda37bf77a" xsi:nil="true"/>
    <RKOrdnaClass xmlns="52506b6f-3fa4-4fa3-b778-0f96445bcc99" xsi:nil="true"/>
    <c9cd366cc722410295b9eacffbd73909 xmlns="bf797bdd-eb51-4848-890b-4cdda37bf77a">
      <Terms xmlns="http://schemas.microsoft.com/office/infopath/2007/PartnerControls"/>
    </c9cd366cc722410295b9eacffbd73909>
    <RKOrdnaCheckInComment xmlns="52506b6f-3fa4-4fa3-b778-0f96445bcc99" xsi:nil="true"/>
    <k46d94c0acf84ab9a79866a9d8b1905f xmlns="bf797bdd-eb51-4848-890b-4cdda37bf77a">
      <Terms xmlns="http://schemas.microsoft.com/office/infopath/2007/PartnerControls"/>
    </k46d94c0acf84ab9a79866a9d8b1905f>
    <Sekretess xmlns="bf797bdd-eb51-4848-890b-4cdda37bf77a">false</Sekretess>
    <_dlc_DocId xmlns="bf797bdd-eb51-4848-890b-4cdda37bf77a">A6VKVF7MCW7Z-10-31690</_dlc_DocId>
    <_dlc_DocIdUrl xmlns="bf797bdd-eb51-4848-890b-4cdda37bf77a">
      <Url>http://rkdhs-n/enhet/ent/_layouts/DocIdRedir.aspx?ID=A6VKVF7MCW7Z-10-31690</Url>
      <Description>A6VKVF7MCW7Z-10-31690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CB958-AC79-4DE3-B459-A746A0F7FCC1}"/>
</file>

<file path=customXml/itemProps2.xml><?xml version="1.0" encoding="utf-8"?>
<ds:datastoreItem xmlns:ds="http://schemas.openxmlformats.org/officeDocument/2006/customXml" ds:itemID="{E1767730-5778-4065-A871-39C9B9218FD5}"/>
</file>

<file path=customXml/itemProps3.xml><?xml version="1.0" encoding="utf-8"?>
<ds:datastoreItem xmlns:ds="http://schemas.openxmlformats.org/officeDocument/2006/customXml" ds:itemID="{3023E962-9FEC-4A45-94C6-B6E6579CCE7D}"/>
</file>

<file path=customXml/itemProps4.xml><?xml version="1.0" encoding="utf-8"?>
<ds:datastoreItem xmlns:ds="http://schemas.openxmlformats.org/officeDocument/2006/customXml" ds:itemID="{E1767730-5778-4065-A871-39C9B9218FD5}">
  <ds:schemaRef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bf797bdd-eb51-4848-890b-4cdda37bf77a"/>
    <ds:schemaRef ds:uri="52506b6f-3fa4-4fa3-b778-0f96445bcc99"/>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2005B9A6-4AFF-4086-AA6F-B030D18446C0}">
  <ds:schemaRefs>
    <ds:schemaRef ds:uri="http://schemas.microsoft.com/sharepoint/v3/contenttype/forms/url"/>
  </ds:schemaRefs>
</ds:datastoreItem>
</file>

<file path=customXml/itemProps6.xml><?xml version="1.0" encoding="utf-8"?>
<ds:datastoreItem xmlns:ds="http://schemas.openxmlformats.org/officeDocument/2006/customXml" ds:itemID="{3023E962-9FEC-4A45-94C6-B6E6579CC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1602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Tzafrir Elkin</dc:creator>
  <cp:lastModifiedBy>Ann-Christin Brunell</cp:lastModifiedBy>
  <cp:revision>4</cp:revision>
  <cp:lastPrinted>2014-11-25T13:41:00Z</cp:lastPrinted>
  <dcterms:created xsi:type="dcterms:W3CDTF">2014-11-25T13:40:00Z</dcterms:created>
  <dcterms:modified xsi:type="dcterms:W3CDTF">2014-11-26T10:45:00Z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412ac96f-ff44-49fd-ae2f-1b684023a485</vt:lpwstr>
  </property>
</Properties>
</file>